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C265D" w14:textId="77777777" w:rsidR="00FB0F35" w:rsidRDefault="00FB0F35" w:rsidP="00FB0F35">
      <w:pPr>
        <w:jc w:val="center"/>
        <w:rPr>
          <w:noProof/>
          <w:sz w:val="40"/>
        </w:rPr>
      </w:pPr>
      <w:r>
        <w:rPr>
          <w:rFonts w:cs="Arial"/>
          <w:b/>
          <w:color w:val="1F497D"/>
          <w:sz w:val="40"/>
          <w:szCs w:val="40"/>
        </w:rPr>
        <w:tab/>
      </w:r>
      <w:r w:rsidRPr="00695A1C">
        <w:rPr>
          <w:noProof/>
        </w:rPr>
        <w:drawing>
          <wp:inline distT="0" distB="0" distL="0" distR="0" wp14:anchorId="585CD696" wp14:editId="7CA118C6">
            <wp:extent cx="5724525" cy="790575"/>
            <wp:effectExtent l="0" t="0" r="9525" b="9525"/>
            <wp:docPr id="2" name="Picture 2" descr="Z:\Rural Development Programme\Communication\Logos\5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Rural Development Programme\Communication\Logos\5logo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4525" cy="790575"/>
                    </a:xfrm>
                    <a:prstGeom prst="rect">
                      <a:avLst/>
                    </a:prstGeom>
                    <a:noFill/>
                    <a:ln>
                      <a:noFill/>
                    </a:ln>
                  </pic:spPr>
                </pic:pic>
              </a:graphicData>
            </a:graphic>
          </wp:inline>
        </w:drawing>
      </w:r>
    </w:p>
    <w:p w14:paraId="3B88B48C" w14:textId="77777777" w:rsidR="00FB0F35" w:rsidRDefault="00FB0F35" w:rsidP="00FB0F35">
      <w:pPr>
        <w:jc w:val="center"/>
        <w:rPr>
          <w:noProof/>
          <w:sz w:val="40"/>
        </w:rPr>
      </w:pPr>
    </w:p>
    <w:p w14:paraId="068334E2" w14:textId="77777777" w:rsidR="00FB0F35" w:rsidRDefault="00FB0F35" w:rsidP="00FB0F35">
      <w:pPr>
        <w:jc w:val="center"/>
        <w:rPr>
          <w:noProof/>
          <w:sz w:val="40"/>
        </w:rPr>
      </w:pPr>
    </w:p>
    <w:p w14:paraId="7290634B" w14:textId="77777777" w:rsidR="00FB0F35" w:rsidRDefault="00FB0F35" w:rsidP="00FB0F35">
      <w:pPr>
        <w:jc w:val="center"/>
        <w:rPr>
          <w:noProof/>
          <w:sz w:val="40"/>
        </w:rPr>
      </w:pPr>
    </w:p>
    <w:p w14:paraId="283E1FFF" w14:textId="77777777" w:rsidR="00FB0F35" w:rsidRPr="00EE44A9" w:rsidRDefault="00FB0F35" w:rsidP="00FB0F35">
      <w:pPr>
        <w:jc w:val="center"/>
        <w:rPr>
          <w:noProof/>
          <w:sz w:val="40"/>
        </w:rPr>
      </w:pPr>
    </w:p>
    <w:p w14:paraId="725E34E7" w14:textId="5EA832FE" w:rsidR="00FB0F35" w:rsidRPr="00EE44A9" w:rsidRDefault="006E35BA" w:rsidP="00FB0F35">
      <w:pPr>
        <w:jc w:val="center"/>
        <w:rPr>
          <w:b/>
          <w:sz w:val="40"/>
          <w:lang w:val="en-GB"/>
        </w:rPr>
      </w:pPr>
      <w:r>
        <w:rPr>
          <w:b/>
          <w:noProof/>
          <w:sz w:val="40"/>
        </w:rPr>
        <w:t>Feeny</w:t>
      </w:r>
      <w:r w:rsidR="00FB0F35">
        <w:rPr>
          <w:b/>
          <w:noProof/>
          <w:sz w:val="40"/>
        </w:rPr>
        <w:t xml:space="preserve"> </w:t>
      </w:r>
      <w:r w:rsidR="00FB0F35" w:rsidRPr="00EE44A9">
        <w:rPr>
          <w:b/>
          <w:sz w:val="40"/>
          <w:lang w:val="en-GB"/>
        </w:rPr>
        <w:t xml:space="preserve">Village Plan </w:t>
      </w:r>
    </w:p>
    <w:p w14:paraId="232075C2" w14:textId="77777777" w:rsidR="00FB0F35" w:rsidRPr="00EE44A9" w:rsidRDefault="00FB0F35" w:rsidP="00FB0F35">
      <w:pPr>
        <w:jc w:val="center"/>
        <w:rPr>
          <w:sz w:val="40"/>
          <w:lang w:val="en-GB"/>
        </w:rPr>
      </w:pPr>
    </w:p>
    <w:p w14:paraId="2F52666C" w14:textId="77777777" w:rsidR="00FB0F35" w:rsidRPr="00EE44A9" w:rsidRDefault="00FB0F35" w:rsidP="00FB0F35">
      <w:pPr>
        <w:jc w:val="center"/>
        <w:rPr>
          <w:sz w:val="40"/>
          <w:lang w:val="en-GB"/>
        </w:rPr>
      </w:pPr>
    </w:p>
    <w:p w14:paraId="07301A00" w14:textId="77777777" w:rsidR="00FB0F35" w:rsidRPr="00EE44A9" w:rsidRDefault="00FB0F35" w:rsidP="00FB0F35">
      <w:pPr>
        <w:jc w:val="center"/>
        <w:rPr>
          <w:sz w:val="40"/>
          <w:lang w:val="en-GB"/>
        </w:rPr>
      </w:pPr>
    </w:p>
    <w:p w14:paraId="5B622087" w14:textId="7553DFB5" w:rsidR="00FB0F35" w:rsidRDefault="006A0A1F" w:rsidP="00FB0F35">
      <w:pPr>
        <w:jc w:val="center"/>
        <w:rPr>
          <w:sz w:val="40"/>
          <w:lang w:val="en-GB"/>
        </w:rPr>
      </w:pPr>
      <w:r>
        <w:rPr>
          <w:sz w:val="40"/>
          <w:lang w:val="en-GB"/>
        </w:rPr>
        <w:t>June</w:t>
      </w:r>
      <w:r w:rsidR="00FB0F35" w:rsidRPr="00EE44A9">
        <w:rPr>
          <w:sz w:val="40"/>
          <w:lang w:val="en-GB"/>
        </w:rPr>
        <w:t xml:space="preserve"> 201</w:t>
      </w:r>
      <w:r w:rsidR="00FB0F35">
        <w:rPr>
          <w:sz w:val="40"/>
          <w:lang w:val="en-GB"/>
        </w:rPr>
        <w:t>8</w:t>
      </w:r>
    </w:p>
    <w:p w14:paraId="5E86D387" w14:textId="77777777" w:rsidR="00FB0F35" w:rsidRDefault="00FB0F35" w:rsidP="00FB0F35">
      <w:pPr>
        <w:jc w:val="center"/>
        <w:rPr>
          <w:sz w:val="40"/>
          <w:lang w:val="en-GB"/>
        </w:rPr>
      </w:pPr>
    </w:p>
    <w:p w14:paraId="756DBEE0" w14:textId="77777777" w:rsidR="00FB0F35" w:rsidRDefault="00FB0F35" w:rsidP="00FB0F35">
      <w:pPr>
        <w:jc w:val="center"/>
        <w:rPr>
          <w:sz w:val="40"/>
          <w:lang w:val="en-GB"/>
        </w:rPr>
      </w:pPr>
    </w:p>
    <w:p w14:paraId="0E40999B" w14:textId="77777777" w:rsidR="00FB0F35" w:rsidRDefault="00FB0F35" w:rsidP="00FB0F35">
      <w:pPr>
        <w:jc w:val="center"/>
        <w:rPr>
          <w:sz w:val="40"/>
          <w:lang w:val="en-GB"/>
        </w:rPr>
      </w:pPr>
    </w:p>
    <w:p w14:paraId="5F517718" w14:textId="77777777" w:rsidR="00FB0F35" w:rsidRDefault="00FB0F35" w:rsidP="00FB0F35">
      <w:pPr>
        <w:jc w:val="center"/>
        <w:rPr>
          <w:sz w:val="40"/>
          <w:lang w:val="en-GB"/>
        </w:rPr>
      </w:pPr>
    </w:p>
    <w:p w14:paraId="5352BEDE" w14:textId="77777777" w:rsidR="00FB0F35" w:rsidRDefault="00FB0F35" w:rsidP="00FB0F35">
      <w:pPr>
        <w:jc w:val="center"/>
        <w:rPr>
          <w:sz w:val="40"/>
          <w:lang w:val="en-GB"/>
        </w:rPr>
      </w:pPr>
    </w:p>
    <w:p w14:paraId="28711AC0" w14:textId="77777777" w:rsidR="00FB0F35" w:rsidRPr="00EE44A9" w:rsidRDefault="00FB0F35" w:rsidP="00FB0F35">
      <w:pPr>
        <w:jc w:val="center"/>
        <w:rPr>
          <w:sz w:val="40"/>
          <w:lang w:val="en-GB"/>
        </w:rPr>
      </w:pPr>
      <w:r>
        <w:fldChar w:fldCharType="begin"/>
      </w:r>
      <w:r>
        <w:instrText xml:space="preserve"> INCLUDEPICTURE  "cid:image005.jpg@01D3519A.0E87CA70" \* MERGEFORMATINET </w:instrText>
      </w:r>
      <w:r>
        <w:fldChar w:fldCharType="separate"/>
      </w:r>
      <w:r>
        <w:fldChar w:fldCharType="begin"/>
      </w:r>
      <w:r>
        <w:instrText xml:space="preserve"> INCLUDEPICTURE  "cid:image005.jpg@01D3519A.0E87CA70" \* MERGEFORMATINET </w:instrText>
      </w:r>
      <w:r>
        <w:fldChar w:fldCharType="separate"/>
      </w:r>
      <w:r>
        <w:fldChar w:fldCharType="begin"/>
      </w:r>
      <w:r>
        <w:instrText xml:space="preserve"> INCLUDEPICTURE  "cid:image005.jpg@01D3519A.0E87CA70" \* MERGEFORMATINET </w:instrText>
      </w:r>
      <w:r>
        <w:fldChar w:fldCharType="separate"/>
      </w:r>
      <w:r>
        <w:fldChar w:fldCharType="begin"/>
      </w:r>
      <w:r>
        <w:instrText xml:space="preserve"> INCLUDEPICTURE  "cid:image005.jpg@01D3519A.0E87CA70" \* MERGEFORMATINET </w:instrText>
      </w:r>
      <w:r>
        <w:fldChar w:fldCharType="separate"/>
      </w:r>
      <w:r>
        <w:fldChar w:fldCharType="begin"/>
      </w:r>
      <w:r>
        <w:instrText xml:space="preserve"> INCLUDEPICTURE  "cid:image005.jpg@01D3519A.0E87CA70" \* MERGEFORMATINET </w:instrText>
      </w:r>
      <w:r>
        <w:fldChar w:fldCharType="separate"/>
      </w:r>
      <w:r>
        <w:fldChar w:fldCharType="begin"/>
      </w:r>
      <w:r>
        <w:instrText xml:space="preserve"> INCLUDEPICTURE  "cid:image005.jpg@01D3519A.0E87CA70" \* MERGEFORMATINET </w:instrText>
      </w:r>
      <w:r>
        <w:fldChar w:fldCharType="separate"/>
      </w:r>
      <w:r>
        <w:fldChar w:fldCharType="begin"/>
      </w:r>
      <w:r>
        <w:instrText xml:space="preserve"> INCLUDEPICTURE  "cid:image005.jpg@01D3519A.0E87CA70" \* MERGEFORMATINET </w:instrText>
      </w:r>
      <w:r>
        <w:fldChar w:fldCharType="separate"/>
      </w:r>
      <w:r>
        <w:fldChar w:fldCharType="begin"/>
      </w:r>
      <w:r>
        <w:instrText xml:space="preserve"> INCLUDEPICTURE  "cid:image005.jpg@01D3519A.0E87CA70" \* MERGEFORMATINET </w:instrText>
      </w:r>
      <w:r>
        <w:fldChar w:fldCharType="separate"/>
      </w:r>
      <w:r>
        <w:fldChar w:fldCharType="begin"/>
      </w:r>
      <w:r>
        <w:instrText xml:space="preserve"> INCLUDEPICTURE  "cid:image005.jpg@01D3519A.0E87CA70" \* MERGEFORMATINET </w:instrText>
      </w:r>
      <w:r>
        <w:fldChar w:fldCharType="separate"/>
      </w:r>
      <w:r>
        <w:fldChar w:fldCharType="begin"/>
      </w:r>
      <w:r>
        <w:instrText xml:space="preserve"> INCLUDEPICTURE  "cid:image005.jpg@01D3519A.0E87CA70" \* MERGEFORMATINET </w:instrText>
      </w:r>
      <w:r>
        <w:fldChar w:fldCharType="separate"/>
      </w:r>
      <w:r>
        <w:fldChar w:fldCharType="begin"/>
      </w:r>
      <w:r>
        <w:instrText xml:space="preserve"> INCLUDEPICTURE  "cid:image005.jpg@01D3519A.0E87CA70" \* MERGEFORMATINET </w:instrText>
      </w:r>
      <w:r>
        <w:fldChar w:fldCharType="separate"/>
      </w:r>
      <w:r w:rsidR="002E1789">
        <w:fldChar w:fldCharType="begin"/>
      </w:r>
      <w:r w:rsidR="002E1789">
        <w:instrText xml:space="preserve"> INCLUDEPICTURE  "cid:image005.jpg@01D3519A.0E87CA70" \* MERGEFORMATINET </w:instrText>
      </w:r>
      <w:r w:rsidR="002E1789">
        <w:fldChar w:fldCharType="separate"/>
      </w:r>
      <w:r w:rsidR="00347EA0">
        <w:fldChar w:fldCharType="begin"/>
      </w:r>
      <w:r w:rsidR="00347EA0">
        <w:instrText xml:space="preserve"> INCLUDEPICTURE  "cid:image005.jpg@01D3519A.0E87CA70" \* MERGEFORMATINET </w:instrText>
      </w:r>
      <w:r w:rsidR="00347EA0">
        <w:fldChar w:fldCharType="separate"/>
      </w:r>
      <w:r w:rsidR="004F1DFD">
        <w:fldChar w:fldCharType="begin"/>
      </w:r>
      <w:r w:rsidR="004F1DFD">
        <w:instrText xml:space="preserve"> INCLUDEPICTURE  "cid:image005.jpg@01D3519A.0E87CA70" \* MERGEFORMATINET </w:instrText>
      </w:r>
      <w:r w:rsidR="004F1DFD">
        <w:fldChar w:fldCharType="separate"/>
      </w:r>
      <w:r w:rsidR="004F1DFD">
        <w:fldChar w:fldCharType="begin"/>
      </w:r>
      <w:r w:rsidR="004F1DFD">
        <w:instrText xml:space="preserve"> INCLUDEPICTURE  "cid:image005.jpg@01D3519A.0E87CA70" \* MERGEFORMATINET </w:instrText>
      </w:r>
      <w:r w:rsidR="004F1DFD">
        <w:fldChar w:fldCharType="separate"/>
      </w:r>
      <w:r w:rsidR="007D6835">
        <w:fldChar w:fldCharType="begin"/>
      </w:r>
      <w:r w:rsidR="007D6835">
        <w:instrText xml:space="preserve"> INCLUDEPICTURE  "cid:image005.jpg@01D3519A.0E87CA70" \* MERGEFORMATINET </w:instrText>
      </w:r>
      <w:r w:rsidR="007D6835">
        <w:fldChar w:fldCharType="separate"/>
      </w:r>
      <w:r w:rsidR="007D6835">
        <w:fldChar w:fldCharType="begin"/>
      </w:r>
      <w:r w:rsidR="007D6835">
        <w:instrText xml:space="preserve"> INCLUDEPICTURE  "cid:image005.jpg@01D3519A.0E87CA70" \* MERGEFORMATINET </w:instrText>
      </w:r>
      <w:r w:rsidR="007D6835">
        <w:fldChar w:fldCharType="separate"/>
      </w:r>
      <w:r w:rsidR="00F55795">
        <w:fldChar w:fldCharType="begin"/>
      </w:r>
      <w:r w:rsidR="00F55795">
        <w:instrText xml:space="preserve"> </w:instrText>
      </w:r>
      <w:r w:rsidR="00F55795">
        <w:instrText>INCLUDEPICTURE  "cid:image005.jpg@01D3519A.0E87CA70" \* MERGEFORMATINET</w:instrText>
      </w:r>
      <w:r w:rsidR="00F55795">
        <w:instrText xml:space="preserve"> </w:instrText>
      </w:r>
      <w:r w:rsidR="00F55795">
        <w:fldChar w:fldCharType="separate"/>
      </w:r>
      <w:r w:rsidR="00FC1F05">
        <w:pict w14:anchorId="493712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enturei_logo_01" style="width:138.55pt;height:35.3pt">
            <v:imagedata r:id="rId8" r:href="rId9"/>
          </v:shape>
        </w:pict>
      </w:r>
      <w:r w:rsidR="00F55795">
        <w:fldChar w:fldCharType="end"/>
      </w:r>
      <w:r w:rsidR="007D6835">
        <w:fldChar w:fldCharType="end"/>
      </w:r>
      <w:r w:rsidR="007D6835">
        <w:fldChar w:fldCharType="end"/>
      </w:r>
      <w:r w:rsidR="004F1DFD">
        <w:fldChar w:fldCharType="end"/>
      </w:r>
      <w:r w:rsidR="004F1DFD">
        <w:fldChar w:fldCharType="end"/>
      </w:r>
      <w:r w:rsidR="00347EA0">
        <w:fldChar w:fldCharType="end"/>
      </w:r>
      <w:r w:rsidR="002E1789">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161BF1E6" w14:textId="77777777" w:rsidR="00FB0F35" w:rsidRPr="00FB4A81" w:rsidRDefault="00FB0F35" w:rsidP="00FB0F35">
      <w:pPr>
        <w:jc w:val="both"/>
        <w:rPr>
          <w:rFonts w:cs="Arial"/>
          <w:b/>
          <w:color w:val="1F497D"/>
          <w:sz w:val="32"/>
          <w:szCs w:val="28"/>
          <w:lang w:val="en-GB"/>
        </w:rPr>
      </w:pPr>
      <w:r>
        <w:rPr>
          <w:rFonts w:cs="Arial"/>
          <w:b/>
          <w:color w:val="1F497D"/>
          <w:sz w:val="32"/>
          <w:szCs w:val="28"/>
          <w:lang w:val="en-GB"/>
        </w:rPr>
        <w:br w:type="page"/>
      </w:r>
      <w:r w:rsidRPr="00FB4A81">
        <w:rPr>
          <w:rFonts w:cs="Arial"/>
          <w:b/>
          <w:color w:val="1F497D"/>
          <w:sz w:val="32"/>
          <w:szCs w:val="28"/>
          <w:lang w:val="en-GB"/>
        </w:rPr>
        <w:lastRenderedPageBreak/>
        <w:t>CONTENTS</w:t>
      </w:r>
    </w:p>
    <w:p w14:paraId="491BB63B" w14:textId="77777777" w:rsidR="00FB0F35" w:rsidRPr="00EE44A9" w:rsidRDefault="00FB0F35" w:rsidP="00FB0F35">
      <w:pPr>
        <w:jc w:val="both"/>
        <w:rPr>
          <w:rFonts w:cs="Arial"/>
          <w:b/>
          <w:color w:val="1F497D"/>
          <w:sz w:val="28"/>
          <w:szCs w:val="28"/>
          <w:lang w:val="en-GB"/>
        </w:rPr>
      </w:pPr>
    </w:p>
    <w:p w14:paraId="472ADFAF" w14:textId="77777777" w:rsidR="00FB0F35" w:rsidRPr="00EE44A9" w:rsidRDefault="00FB0F35" w:rsidP="00FB0F35">
      <w:pPr>
        <w:pStyle w:val="ListParagraph"/>
        <w:numPr>
          <w:ilvl w:val="0"/>
          <w:numId w:val="10"/>
        </w:numPr>
        <w:spacing w:after="0" w:line="240" w:lineRule="auto"/>
        <w:ind w:hanging="720"/>
        <w:rPr>
          <w:rFonts w:cs="Arial"/>
          <w:b/>
          <w:color w:val="1F497D"/>
          <w:sz w:val="28"/>
          <w:szCs w:val="28"/>
        </w:rPr>
      </w:pPr>
      <w:r w:rsidRPr="00EE44A9">
        <w:rPr>
          <w:rFonts w:cs="Arial"/>
          <w:b/>
          <w:color w:val="1F497D"/>
          <w:sz w:val="28"/>
          <w:szCs w:val="28"/>
        </w:rPr>
        <w:t>BACKGROUND AND INTRODUCTION</w:t>
      </w:r>
    </w:p>
    <w:p w14:paraId="52D405C7" w14:textId="77777777" w:rsidR="00FB0F35" w:rsidRPr="00EE44A9" w:rsidRDefault="00FB0F35" w:rsidP="00FB0F35">
      <w:pPr>
        <w:pStyle w:val="ListParagraph"/>
        <w:numPr>
          <w:ilvl w:val="0"/>
          <w:numId w:val="7"/>
        </w:numPr>
        <w:spacing w:after="0" w:line="240" w:lineRule="auto"/>
        <w:ind w:left="1134" w:hanging="425"/>
        <w:rPr>
          <w:rFonts w:cs="Arial"/>
          <w:color w:val="1F497D"/>
          <w:sz w:val="28"/>
          <w:szCs w:val="28"/>
        </w:rPr>
      </w:pPr>
      <w:r w:rsidRPr="00EE44A9">
        <w:rPr>
          <w:rFonts w:cs="Arial"/>
          <w:color w:val="1F497D"/>
          <w:sz w:val="28"/>
          <w:szCs w:val="28"/>
        </w:rPr>
        <w:t xml:space="preserve">Why have a Village </w:t>
      </w:r>
      <w:proofErr w:type="gramStart"/>
      <w:r w:rsidRPr="00EE44A9">
        <w:rPr>
          <w:rFonts w:cs="Arial"/>
          <w:color w:val="1F497D"/>
          <w:sz w:val="28"/>
          <w:szCs w:val="28"/>
        </w:rPr>
        <w:t>Plan</w:t>
      </w:r>
      <w:proofErr w:type="gramEnd"/>
    </w:p>
    <w:p w14:paraId="2AEE8EE4" w14:textId="77777777" w:rsidR="00FB0F35" w:rsidRPr="00EE44A9" w:rsidRDefault="00FB0F35" w:rsidP="00FB0F35">
      <w:pPr>
        <w:pStyle w:val="ListParagraph"/>
        <w:numPr>
          <w:ilvl w:val="0"/>
          <w:numId w:val="7"/>
        </w:numPr>
        <w:spacing w:after="0" w:line="240" w:lineRule="auto"/>
        <w:ind w:left="1134" w:hanging="425"/>
        <w:rPr>
          <w:rFonts w:cs="Arial"/>
          <w:color w:val="1F497D"/>
          <w:sz w:val="28"/>
          <w:szCs w:val="28"/>
        </w:rPr>
      </w:pPr>
      <w:r w:rsidRPr="00EE44A9">
        <w:rPr>
          <w:rFonts w:cs="Arial"/>
          <w:color w:val="1F497D"/>
          <w:sz w:val="28"/>
          <w:szCs w:val="28"/>
        </w:rPr>
        <w:t>About the Plan</w:t>
      </w:r>
    </w:p>
    <w:p w14:paraId="1CEC9460" w14:textId="77777777" w:rsidR="00FB0F35" w:rsidRPr="00EE44A9" w:rsidRDefault="00FB0F35" w:rsidP="00FB0F35">
      <w:pPr>
        <w:pStyle w:val="ListParagraph"/>
        <w:numPr>
          <w:ilvl w:val="0"/>
          <w:numId w:val="7"/>
        </w:numPr>
        <w:spacing w:after="0" w:line="240" w:lineRule="auto"/>
        <w:ind w:left="1134" w:hanging="425"/>
        <w:rPr>
          <w:rFonts w:cs="Arial"/>
          <w:color w:val="1F497D"/>
          <w:sz w:val="28"/>
          <w:szCs w:val="28"/>
        </w:rPr>
      </w:pPr>
      <w:r w:rsidRPr="00EE44A9">
        <w:rPr>
          <w:rFonts w:cs="Arial"/>
          <w:color w:val="1F497D"/>
          <w:sz w:val="28"/>
          <w:szCs w:val="28"/>
        </w:rPr>
        <w:t>The Process</w:t>
      </w:r>
    </w:p>
    <w:p w14:paraId="3B04EEA8" w14:textId="77777777" w:rsidR="00FB0F35" w:rsidRPr="00EE44A9" w:rsidRDefault="00FB0F35" w:rsidP="00FB0F35">
      <w:pPr>
        <w:pStyle w:val="ListParagraph"/>
        <w:numPr>
          <w:ilvl w:val="0"/>
          <w:numId w:val="7"/>
        </w:numPr>
        <w:spacing w:after="0" w:line="240" w:lineRule="auto"/>
        <w:ind w:left="1134" w:hanging="425"/>
        <w:rPr>
          <w:rFonts w:cs="Arial"/>
          <w:color w:val="1F497D"/>
          <w:sz w:val="28"/>
          <w:szCs w:val="28"/>
        </w:rPr>
      </w:pPr>
      <w:r w:rsidRPr="00EE44A9">
        <w:rPr>
          <w:rFonts w:cs="Arial"/>
          <w:color w:val="1F497D"/>
          <w:sz w:val="28"/>
          <w:szCs w:val="28"/>
        </w:rPr>
        <w:t>Village Planning Framework</w:t>
      </w:r>
    </w:p>
    <w:p w14:paraId="47447D52" w14:textId="77777777" w:rsidR="00FB0F35" w:rsidRPr="00EE44A9" w:rsidRDefault="00FB0F35" w:rsidP="00FB0F35">
      <w:pPr>
        <w:spacing w:after="0" w:line="240" w:lineRule="auto"/>
        <w:rPr>
          <w:rFonts w:cs="Arial"/>
          <w:sz w:val="28"/>
          <w:szCs w:val="28"/>
        </w:rPr>
      </w:pPr>
    </w:p>
    <w:p w14:paraId="298887E9" w14:textId="77777777" w:rsidR="00FB0F35" w:rsidRPr="00EE44A9" w:rsidRDefault="00FB0F35" w:rsidP="00FB0F35">
      <w:pPr>
        <w:pStyle w:val="ListParagraph"/>
        <w:numPr>
          <w:ilvl w:val="0"/>
          <w:numId w:val="10"/>
        </w:numPr>
        <w:spacing w:after="0" w:line="240" w:lineRule="auto"/>
        <w:ind w:hanging="720"/>
        <w:rPr>
          <w:rFonts w:cs="Arial"/>
          <w:b/>
          <w:color w:val="1F497D"/>
          <w:sz w:val="28"/>
          <w:szCs w:val="28"/>
        </w:rPr>
      </w:pPr>
      <w:r w:rsidRPr="00EE44A9">
        <w:rPr>
          <w:rFonts w:cs="Arial"/>
          <w:b/>
          <w:color w:val="1F497D"/>
          <w:sz w:val="28"/>
          <w:szCs w:val="28"/>
        </w:rPr>
        <w:t>THE BIG PICTURE</w:t>
      </w:r>
    </w:p>
    <w:p w14:paraId="75D2B64E" w14:textId="77777777" w:rsidR="00FB0F35" w:rsidRPr="00EE44A9" w:rsidRDefault="00FB0F35" w:rsidP="00FB0F35">
      <w:pPr>
        <w:pStyle w:val="ListParagraph"/>
        <w:numPr>
          <w:ilvl w:val="0"/>
          <w:numId w:val="6"/>
        </w:numPr>
        <w:spacing w:after="0" w:line="240" w:lineRule="auto"/>
        <w:ind w:left="1134" w:hanging="425"/>
        <w:rPr>
          <w:rFonts w:cs="Arial"/>
          <w:color w:val="1F497D"/>
          <w:sz w:val="28"/>
          <w:szCs w:val="28"/>
        </w:rPr>
      </w:pPr>
      <w:r w:rsidRPr="00EE44A9">
        <w:rPr>
          <w:rFonts w:cs="Arial"/>
          <w:color w:val="1F497D"/>
          <w:sz w:val="28"/>
          <w:szCs w:val="28"/>
        </w:rPr>
        <w:t>Regional Policies and Plans</w:t>
      </w:r>
    </w:p>
    <w:p w14:paraId="2FA8C52C" w14:textId="77777777" w:rsidR="00FB0F35" w:rsidRPr="00EE44A9" w:rsidRDefault="00FB0F35" w:rsidP="00FB0F35">
      <w:pPr>
        <w:pStyle w:val="ListParagraph"/>
        <w:numPr>
          <w:ilvl w:val="0"/>
          <w:numId w:val="6"/>
        </w:numPr>
        <w:spacing w:after="0" w:line="240" w:lineRule="auto"/>
        <w:ind w:left="1134" w:hanging="425"/>
        <w:rPr>
          <w:rFonts w:cs="Arial"/>
          <w:color w:val="1F497D"/>
          <w:sz w:val="28"/>
          <w:szCs w:val="28"/>
        </w:rPr>
      </w:pPr>
      <w:r w:rsidRPr="00EE44A9">
        <w:rPr>
          <w:rFonts w:cs="Arial"/>
          <w:color w:val="1F497D"/>
          <w:sz w:val="28"/>
          <w:szCs w:val="28"/>
        </w:rPr>
        <w:t>Causeway Coast and Glens Borough Council Context</w:t>
      </w:r>
    </w:p>
    <w:p w14:paraId="78A1061E" w14:textId="77777777" w:rsidR="00FB0F35" w:rsidRPr="00EE44A9" w:rsidRDefault="00FB0F35" w:rsidP="00FB0F35">
      <w:pPr>
        <w:spacing w:after="0" w:line="240" w:lineRule="auto"/>
        <w:rPr>
          <w:rFonts w:cs="Arial"/>
          <w:b/>
          <w:color w:val="7030A0"/>
          <w:sz w:val="28"/>
          <w:szCs w:val="28"/>
        </w:rPr>
      </w:pPr>
    </w:p>
    <w:p w14:paraId="5474A4A2" w14:textId="77777777" w:rsidR="00FB0F35" w:rsidRPr="00EE44A9" w:rsidRDefault="00FB0F35" w:rsidP="00FB0F35">
      <w:pPr>
        <w:pStyle w:val="ListParagraph"/>
        <w:numPr>
          <w:ilvl w:val="0"/>
          <w:numId w:val="10"/>
        </w:numPr>
        <w:spacing w:after="0" w:line="240" w:lineRule="auto"/>
        <w:ind w:hanging="720"/>
        <w:rPr>
          <w:rFonts w:cs="Arial"/>
          <w:b/>
          <w:color w:val="1F497D"/>
          <w:sz w:val="28"/>
          <w:szCs w:val="28"/>
        </w:rPr>
      </w:pPr>
      <w:r w:rsidRPr="00EE44A9">
        <w:rPr>
          <w:rFonts w:cs="Arial"/>
          <w:b/>
          <w:color w:val="1F497D"/>
          <w:sz w:val="28"/>
          <w:szCs w:val="28"/>
        </w:rPr>
        <w:t>THE LOCAL PICTURE</w:t>
      </w:r>
    </w:p>
    <w:p w14:paraId="19DCBEE2" w14:textId="77777777" w:rsidR="00FB0F35" w:rsidRPr="00EE44A9" w:rsidRDefault="00FB0F35" w:rsidP="00FB0F35">
      <w:pPr>
        <w:pStyle w:val="ListParagraph"/>
        <w:numPr>
          <w:ilvl w:val="0"/>
          <w:numId w:val="8"/>
        </w:numPr>
        <w:spacing w:after="0" w:line="240" w:lineRule="auto"/>
        <w:ind w:left="1134" w:hanging="425"/>
        <w:rPr>
          <w:rFonts w:cs="Arial"/>
          <w:color w:val="1F497D"/>
          <w:sz w:val="28"/>
          <w:szCs w:val="28"/>
        </w:rPr>
      </w:pPr>
      <w:r w:rsidRPr="00EE44A9">
        <w:rPr>
          <w:rFonts w:cs="Arial"/>
          <w:color w:val="1F497D"/>
          <w:sz w:val="28"/>
          <w:szCs w:val="28"/>
        </w:rPr>
        <w:t>Location, Context and History</w:t>
      </w:r>
    </w:p>
    <w:p w14:paraId="4493AA62" w14:textId="77777777" w:rsidR="00FB0F35" w:rsidRPr="00EE44A9" w:rsidRDefault="00FB0F35" w:rsidP="00FB0F35">
      <w:pPr>
        <w:pStyle w:val="ListParagraph"/>
        <w:numPr>
          <w:ilvl w:val="0"/>
          <w:numId w:val="8"/>
        </w:numPr>
        <w:spacing w:after="0" w:line="240" w:lineRule="auto"/>
        <w:ind w:left="1134" w:hanging="425"/>
        <w:rPr>
          <w:rFonts w:cs="Arial"/>
          <w:color w:val="1F497D"/>
          <w:sz w:val="28"/>
          <w:szCs w:val="28"/>
        </w:rPr>
      </w:pPr>
      <w:r w:rsidRPr="00EE44A9">
        <w:rPr>
          <w:rFonts w:cs="Arial"/>
          <w:color w:val="1F497D"/>
          <w:sz w:val="28"/>
          <w:szCs w:val="28"/>
        </w:rPr>
        <w:t>Socio- Economic Analysis</w:t>
      </w:r>
    </w:p>
    <w:p w14:paraId="6FFC59F9" w14:textId="77777777" w:rsidR="00FB0F35" w:rsidRPr="00EE44A9" w:rsidRDefault="00FB0F35" w:rsidP="00FB0F35">
      <w:pPr>
        <w:spacing w:after="0" w:line="240" w:lineRule="auto"/>
        <w:rPr>
          <w:rFonts w:cs="Arial"/>
          <w:sz w:val="28"/>
          <w:szCs w:val="28"/>
        </w:rPr>
      </w:pPr>
    </w:p>
    <w:p w14:paraId="3F14A6A2" w14:textId="77777777" w:rsidR="00FB0F35" w:rsidRPr="00EE44A9" w:rsidRDefault="00FB0F35" w:rsidP="00FB0F35">
      <w:pPr>
        <w:pStyle w:val="ListParagraph"/>
        <w:numPr>
          <w:ilvl w:val="0"/>
          <w:numId w:val="10"/>
        </w:numPr>
        <w:spacing w:after="0" w:line="240" w:lineRule="auto"/>
        <w:ind w:hanging="720"/>
        <w:rPr>
          <w:rFonts w:cs="Arial"/>
          <w:b/>
          <w:color w:val="1F497D"/>
          <w:sz w:val="28"/>
          <w:szCs w:val="28"/>
        </w:rPr>
      </w:pPr>
      <w:r w:rsidRPr="00EE44A9">
        <w:rPr>
          <w:rFonts w:cs="Arial"/>
          <w:b/>
          <w:color w:val="1F497D"/>
          <w:sz w:val="28"/>
          <w:szCs w:val="28"/>
        </w:rPr>
        <w:t>WHAT PEOPLE SAID</w:t>
      </w:r>
    </w:p>
    <w:p w14:paraId="16497463" w14:textId="77777777" w:rsidR="00FB0F35" w:rsidRPr="00EE44A9" w:rsidRDefault="00FB0F35" w:rsidP="00FB0F35">
      <w:pPr>
        <w:pStyle w:val="ListParagraph"/>
        <w:numPr>
          <w:ilvl w:val="0"/>
          <w:numId w:val="9"/>
        </w:numPr>
        <w:spacing w:after="0" w:line="240" w:lineRule="auto"/>
        <w:ind w:left="1134" w:hanging="425"/>
        <w:rPr>
          <w:rFonts w:cs="Arial"/>
          <w:color w:val="1F497D"/>
          <w:sz w:val="28"/>
          <w:szCs w:val="28"/>
        </w:rPr>
      </w:pPr>
      <w:r w:rsidRPr="00EE44A9">
        <w:rPr>
          <w:rFonts w:cs="Arial"/>
          <w:color w:val="1F497D"/>
          <w:sz w:val="28"/>
          <w:szCs w:val="28"/>
        </w:rPr>
        <w:t>Consultation Process</w:t>
      </w:r>
    </w:p>
    <w:p w14:paraId="1B02C425" w14:textId="77777777" w:rsidR="00FB0F35" w:rsidRPr="00EE44A9" w:rsidRDefault="00FB0F35" w:rsidP="00FB0F35">
      <w:pPr>
        <w:pStyle w:val="ListParagraph"/>
        <w:numPr>
          <w:ilvl w:val="0"/>
          <w:numId w:val="9"/>
        </w:numPr>
        <w:spacing w:after="0" w:line="240" w:lineRule="auto"/>
        <w:ind w:left="1134" w:hanging="425"/>
        <w:rPr>
          <w:rFonts w:cs="Arial"/>
          <w:color w:val="1F497D"/>
          <w:sz w:val="28"/>
          <w:szCs w:val="28"/>
        </w:rPr>
      </w:pPr>
      <w:r w:rsidRPr="00EE44A9">
        <w:rPr>
          <w:rFonts w:cs="Arial"/>
          <w:color w:val="1F497D"/>
          <w:sz w:val="28"/>
          <w:szCs w:val="28"/>
        </w:rPr>
        <w:t>Summary Findings</w:t>
      </w:r>
    </w:p>
    <w:p w14:paraId="542B9289" w14:textId="77777777" w:rsidR="00FB0F35" w:rsidRPr="00EE44A9" w:rsidRDefault="00FB0F35" w:rsidP="00FB0F35">
      <w:pPr>
        <w:pStyle w:val="ListParagraph"/>
        <w:numPr>
          <w:ilvl w:val="0"/>
          <w:numId w:val="9"/>
        </w:numPr>
        <w:spacing w:after="0" w:line="240" w:lineRule="auto"/>
        <w:ind w:left="1134" w:hanging="425"/>
        <w:rPr>
          <w:rFonts w:cs="Arial"/>
          <w:color w:val="1F497D"/>
          <w:sz w:val="28"/>
          <w:szCs w:val="28"/>
        </w:rPr>
      </w:pPr>
      <w:r w:rsidRPr="00EE44A9">
        <w:rPr>
          <w:rFonts w:cs="Arial"/>
          <w:color w:val="1F497D"/>
          <w:sz w:val="28"/>
          <w:szCs w:val="28"/>
        </w:rPr>
        <w:t>SWOT Analysis</w:t>
      </w:r>
    </w:p>
    <w:p w14:paraId="26A17C78" w14:textId="77777777" w:rsidR="00FB0F35" w:rsidRPr="00EE44A9" w:rsidRDefault="00FB0F35" w:rsidP="00FB0F35">
      <w:pPr>
        <w:pStyle w:val="ListParagraph"/>
        <w:rPr>
          <w:rFonts w:cs="Arial"/>
          <w:color w:val="1F497D"/>
          <w:sz w:val="28"/>
          <w:szCs w:val="28"/>
        </w:rPr>
      </w:pPr>
    </w:p>
    <w:p w14:paraId="1C30D43F" w14:textId="59DD9BD7" w:rsidR="00FB0F35" w:rsidRPr="00EE44A9" w:rsidRDefault="00FB0F35" w:rsidP="00FB0F35">
      <w:pPr>
        <w:pStyle w:val="ListParagraph"/>
        <w:numPr>
          <w:ilvl w:val="0"/>
          <w:numId w:val="10"/>
        </w:numPr>
        <w:spacing w:after="0" w:line="240" w:lineRule="auto"/>
        <w:ind w:hanging="720"/>
        <w:rPr>
          <w:rFonts w:cs="Arial"/>
          <w:b/>
          <w:color w:val="1F497D"/>
          <w:sz w:val="28"/>
          <w:szCs w:val="28"/>
        </w:rPr>
      </w:pPr>
      <w:r w:rsidRPr="00EE44A9">
        <w:rPr>
          <w:rFonts w:cs="Arial"/>
          <w:b/>
          <w:color w:val="1F497D"/>
          <w:sz w:val="28"/>
          <w:szCs w:val="28"/>
        </w:rPr>
        <w:t xml:space="preserve">A VISION AND PLAN FOR </w:t>
      </w:r>
      <w:r w:rsidR="006E35BA">
        <w:rPr>
          <w:rFonts w:cs="Arial"/>
          <w:b/>
          <w:color w:val="1F497D"/>
          <w:sz w:val="28"/>
          <w:szCs w:val="28"/>
        </w:rPr>
        <w:t>FEENY</w:t>
      </w:r>
    </w:p>
    <w:p w14:paraId="184B47C3" w14:textId="77777777" w:rsidR="00FB0F35" w:rsidRPr="00EE44A9" w:rsidRDefault="00FB0F35" w:rsidP="00FB0F35">
      <w:pPr>
        <w:pStyle w:val="ListParagraph"/>
        <w:rPr>
          <w:rFonts w:cs="Arial"/>
          <w:b/>
          <w:color w:val="1F497D"/>
          <w:sz w:val="28"/>
          <w:szCs w:val="28"/>
        </w:rPr>
      </w:pPr>
    </w:p>
    <w:p w14:paraId="1B0CB346" w14:textId="77777777" w:rsidR="00FB0F35" w:rsidRPr="00EE44A9" w:rsidRDefault="00FB0F35" w:rsidP="00FB0F35">
      <w:pPr>
        <w:pStyle w:val="ListParagraph"/>
        <w:numPr>
          <w:ilvl w:val="0"/>
          <w:numId w:val="10"/>
        </w:numPr>
        <w:spacing w:after="0" w:line="240" w:lineRule="auto"/>
        <w:ind w:hanging="720"/>
        <w:rPr>
          <w:rFonts w:cs="Arial"/>
          <w:b/>
          <w:color w:val="1F497D"/>
          <w:sz w:val="28"/>
          <w:szCs w:val="28"/>
        </w:rPr>
      </w:pPr>
      <w:r w:rsidRPr="00EE44A9">
        <w:rPr>
          <w:rFonts w:cs="Arial"/>
          <w:b/>
          <w:color w:val="1F497D"/>
          <w:sz w:val="28"/>
          <w:szCs w:val="28"/>
        </w:rPr>
        <w:t>WHAT HAPPENS NEXT</w:t>
      </w:r>
    </w:p>
    <w:p w14:paraId="51463715" w14:textId="77777777" w:rsidR="00FB0F35" w:rsidRPr="00C07427" w:rsidRDefault="00FB0F35" w:rsidP="00FB0F35">
      <w:pPr>
        <w:spacing w:after="0" w:line="240" w:lineRule="auto"/>
        <w:rPr>
          <w:rFonts w:ascii="Arial" w:hAnsi="Arial" w:cs="Arial"/>
          <w:b/>
          <w:color w:val="1F497D"/>
          <w:sz w:val="28"/>
          <w:szCs w:val="28"/>
          <w:lang w:val="en-GB"/>
        </w:rPr>
      </w:pPr>
    </w:p>
    <w:p w14:paraId="0DBBF261" w14:textId="77777777" w:rsidR="00FB0F35" w:rsidRDefault="00FB0F35" w:rsidP="00FB0F35">
      <w:pPr>
        <w:jc w:val="both"/>
        <w:rPr>
          <w:rFonts w:ascii="Arial" w:hAnsi="Arial" w:cs="Arial"/>
          <w:b/>
          <w:color w:val="1F497D"/>
          <w:sz w:val="28"/>
          <w:szCs w:val="28"/>
          <w:lang w:val="en-GB"/>
        </w:rPr>
      </w:pPr>
      <w:r>
        <w:rPr>
          <w:rFonts w:ascii="Arial" w:hAnsi="Arial" w:cs="Arial"/>
          <w:b/>
          <w:color w:val="1F497D"/>
          <w:sz w:val="28"/>
          <w:szCs w:val="28"/>
          <w:lang w:val="en-GB"/>
        </w:rPr>
        <w:t>Appendices</w:t>
      </w:r>
    </w:p>
    <w:p w14:paraId="7E4E2D3B" w14:textId="77777777" w:rsidR="00FB0F35" w:rsidRPr="000872AA" w:rsidRDefault="00FB0F35" w:rsidP="00FB0F35">
      <w:pPr>
        <w:numPr>
          <w:ilvl w:val="0"/>
          <w:numId w:val="11"/>
        </w:numPr>
        <w:jc w:val="both"/>
        <w:rPr>
          <w:rFonts w:asciiTheme="minorHAnsi" w:hAnsiTheme="minorHAnsi" w:cs="Arial"/>
          <w:color w:val="1F497D"/>
          <w:sz w:val="28"/>
          <w:szCs w:val="28"/>
          <w:lang w:val="en-GB"/>
        </w:rPr>
      </w:pPr>
      <w:r w:rsidRPr="000872AA">
        <w:rPr>
          <w:rFonts w:asciiTheme="minorHAnsi" w:hAnsiTheme="minorHAnsi" w:cs="Arial"/>
          <w:color w:val="1F497D"/>
          <w:sz w:val="28"/>
          <w:szCs w:val="28"/>
          <w:lang w:val="en-GB"/>
        </w:rPr>
        <w:t>Appendix 1 - Detailed Socio-Economic Profile</w:t>
      </w:r>
    </w:p>
    <w:p w14:paraId="182A20E7" w14:textId="77777777" w:rsidR="00FB0F35" w:rsidRDefault="00FB0F35" w:rsidP="00FB0F35">
      <w:pPr>
        <w:jc w:val="both"/>
        <w:rPr>
          <w:rFonts w:ascii="Arial" w:hAnsi="Arial" w:cs="Arial"/>
          <w:b/>
          <w:color w:val="1F497D"/>
          <w:sz w:val="28"/>
          <w:szCs w:val="28"/>
          <w:lang w:val="en-GB"/>
        </w:rPr>
      </w:pPr>
    </w:p>
    <w:p w14:paraId="233D0A1F" w14:textId="77777777" w:rsidR="00FB0F35" w:rsidRPr="00C07427" w:rsidRDefault="00FB0F35" w:rsidP="00FB0F35">
      <w:pPr>
        <w:jc w:val="both"/>
        <w:rPr>
          <w:rFonts w:ascii="Arial" w:hAnsi="Arial" w:cs="Arial"/>
          <w:b/>
          <w:color w:val="1F497D"/>
          <w:sz w:val="28"/>
          <w:szCs w:val="28"/>
          <w:lang w:val="en-GB"/>
        </w:rPr>
      </w:pPr>
    </w:p>
    <w:p w14:paraId="77BA16AF" w14:textId="77777777" w:rsidR="00FB0F35" w:rsidRDefault="00FB0F35" w:rsidP="00FB0F35">
      <w:pPr>
        <w:jc w:val="both"/>
        <w:rPr>
          <w:rFonts w:ascii="Arial" w:hAnsi="Arial" w:cs="Arial"/>
          <w:b/>
          <w:color w:val="1F497D"/>
          <w:sz w:val="28"/>
          <w:szCs w:val="28"/>
          <w:lang w:val="en-GB"/>
        </w:rPr>
      </w:pPr>
    </w:p>
    <w:p w14:paraId="39052618" w14:textId="77777777" w:rsidR="00FB0F35" w:rsidRDefault="00FB0F35" w:rsidP="00FB0F35">
      <w:pPr>
        <w:jc w:val="both"/>
        <w:rPr>
          <w:rFonts w:ascii="Arial" w:hAnsi="Arial" w:cs="Arial"/>
          <w:b/>
          <w:color w:val="1F497D"/>
          <w:sz w:val="28"/>
          <w:szCs w:val="28"/>
          <w:lang w:val="en-GB"/>
        </w:rPr>
      </w:pPr>
    </w:p>
    <w:p w14:paraId="15933D90" w14:textId="77777777" w:rsidR="00FB0F35" w:rsidRPr="00EE44A9" w:rsidRDefault="00FB0F35" w:rsidP="00FB0F35">
      <w:pPr>
        <w:jc w:val="both"/>
        <w:rPr>
          <w:rFonts w:cs="Arial"/>
          <w:b/>
          <w:color w:val="1F497D"/>
          <w:sz w:val="40"/>
          <w:szCs w:val="40"/>
          <w:lang w:val="en-GB"/>
        </w:rPr>
      </w:pPr>
      <w:r>
        <w:rPr>
          <w:rFonts w:ascii="Arial" w:hAnsi="Arial" w:cs="Arial"/>
          <w:b/>
          <w:color w:val="1F497D"/>
          <w:sz w:val="40"/>
          <w:szCs w:val="40"/>
          <w:lang w:val="en-GB"/>
        </w:rPr>
        <w:br w:type="page"/>
      </w:r>
      <w:r w:rsidRPr="00EE44A9">
        <w:rPr>
          <w:rFonts w:cs="Arial"/>
          <w:b/>
          <w:color w:val="1F497D"/>
          <w:sz w:val="40"/>
          <w:szCs w:val="40"/>
          <w:lang w:val="en-GB"/>
        </w:rPr>
        <w:lastRenderedPageBreak/>
        <w:t>1.</w:t>
      </w:r>
      <w:r w:rsidRPr="00EE44A9">
        <w:rPr>
          <w:rFonts w:cs="Arial"/>
          <w:b/>
          <w:color w:val="1F497D"/>
          <w:sz w:val="40"/>
          <w:szCs w:val="40"/>
          <w:lang w:val="en-GB"/>
        </w:rPr>
        <w:tab/>
        <w:t>BACKGROUND AND INTRODUCTION</w:t>
      </w:r>
    </w:p>
    <w:p w14:paraId="4CAD84CB" w14:textId="77777777" w:rsidR="00FB0F35" w:rsidRPr="00EE44A9" w:rsidRDefault="00FB0F35" w:rsidP="00FB0F35">
      <w:pPr>
        <w:jc w:val="both"/>
        <w:rPr>
          <w:rFonts w:cs="Arial"/>
          <w:b/>
          <w:color w:val="1F497D"/>
          <w:sz w:val="32"/>
          <w:szCs w:val="32"/>
          <w:lang w:val="en-GB"/>
        </w:rPr>
      </w:pPr>
      <w:r w:rsidRPr="00EE44A9">
        <w:rPr>
          <w:rFonts w:cs="Arial"/>
          <w:b/>
          <w:color w:val="1F497D"/>
          <w:sz w:val="32"/>
          <w:szCs w:val="32"/>
          <w:lang w:val="en-GB"/>
        </w:rPr>
        <w:t>Why Have a Village Action Plan?</w:t>
      </w:r>
    </w:p>
    <w:p w14:paraId="37CC4487" w14:textId="77777777" w:rsidR="00FB0F35" w:rsidRPr="00EE44A9" w:rsidRDefault="00FB0F35" w:rsidP="00FB0F35">
      <w:pPr>
        <w:jc w:val="both"/>
        <w:rPr>
          <w:rFonts w:cs="Arial"/>
          <w:sz w:val="24"/>
          <w:szCs w:val="24"/>
          <w:lang w:val="en-GB"/>
        </w:rPr>
      </w:pPr>
      <w:r w:rsidRPr="00EE44A9">
        <w:rPr>
          <w:rFonts w:cs="Arial"/>
          <w:sz w:val="24"/>
          <w:szCs w:val="24"/>
          <w:lang w:val="en-GB"/>
        </w:rPr>
        <w:t xml:space="preserve">Village Action Plans are being developed as part of the Northern Ireland Rural Development Programme Village Renewal measure operated by the Department of Agriculture, Environment and Rural Affairs.  This measure aims to ensure an integrated approach to assist villages and their surrounding areas to realise the potential of their economic, social, cultural and environmental resources. </w:t>
      </w:r>
    </w:p>
    <w:p w14:paraId="326DAE49" w14:textId="7EBCC4F5" w:rsidR="00FB0F35" w:rsidRPr="00EE44A9" w:rsidRDefault="00FB0F35" w:rsidP="00FB0F35">
      <w:pPr>
        <w:jc w:val="both"/>
        <w:rPr>
          <w:rFonts w:cs="Arial"/>
          <w:sz w:val="24"/>
          <w:szCs w:val="24"/>
          <w:lang w:val="en-GB"/>
        </w:rPr>
      </w:pPr>
      <w:r w:rsidRPr="00EE44A9">
        <w:rPr>
          <w:rFonts w:cs="Arial"/>
          <w:sz w:val="24"/>
          <w:szCs w:val="24"/>
          <w:lang w:val="en-GB"/>
        </w:rPr>
        <w:t>This plan for</w:t>
      </w:r>
      <w:r>
        <w:rPr>
          <w:rFonts w:cs="Arial"/>
          <w:sz w:val="24"/>
          <w:szCs w:val="24"/>
          <w:lang w:val="en-GB"/>
        </w:rPr>
        <w:t xml:space="preserve"> the village community in </w:t>
      </w:r>
      <w:proofErr w:type="spellStart"/>
      <w:r w:rsidR="006E35BA">
        <w:rPr>
          <w:rFonts w:cs="Arial"/>
          <w:sz w:val="24"/>
          <w:szCs w:val="24"/>
          <w:lang w:val="en-GB"/>
        </w:rPr>
        <w:t>Feeny</w:t>
      </w:r>
      <w:proofErr w:type="spellEnd"/>
      <w:r>
        <w:rPr>
          <w:rFonts w:cs="Arial"/>
          <w:sz w:val="24"/>
          <w:szCs w:val="24"/>
          <w:lang w:val="en-GB"/>
        </w:rPr>
        <w:t xml:space="preserve"> has been</w:t>
      </w:r>
      <w:r w:rsidRPr="00EE44A9">
        <w:rPr>
          <w:rFonts w:cs="Arial"/>
          <w:sz w:val="24"/>
          <w:szCs w:val="24"/>
          <w:lang w:val="en-GB"/>
        </w:rPr>
        <w:t xml:space="preserve"> commissioned by Causeway Coast and Glens Borough Council with funding from the Council and DAERA.  </w:t>
      </w:r>
    </w:p>
    <w:p w14:paraId="34C3E5AF" w14:textId="77777777" w:rsidR="00FB0F35" w:rsidRPr="00EE44A9" w:rsidRDefault="00FB0F35" w:rsidP="00FB0F35">
      <w:pPr>
        <w:jc w:val="both"/>
        <w:rPr>
          <w:rFonts w:cs="Arial"/>
          <w:b/>
          <w:color w:val="1F497D"/>
          <w:sz w:val="32"/>
          <w:szCs w:val="32"/>
          <w:lang w:val="en-GB"/>
        </w:rPr>
      </w:pPr>
      <w:r w:rsidRPr="00EE44A9">
        <w:rPr>
          <w:rFonts w:cs="Arial"/>
          <w:b/>
          <w:color w:val="1F497D"/>
          <w:sz w:val="32"/>
          <w:szCs w:val="32"/>
          <w:lang w:val="en-GB"/>
        </w:rPr>
        <w:t>About the Plan</w:t>
      </w:r>
    </w:p>
    <w:p w14:paraId="5A4F4922" w14:textId="75E7FCA4" w:rsidR="00FB0F35" w:rsidRPr="00EE44A9" w:rsidRDefault="00FB0F35" w:rsidP="00FB0F35">
      <w:pPr>
        <w:jc w:val="both"/>
        <w:rPr>
          <w:rFonts w:cs="Arial"/>
          <w:sz w:val="24"/>
          <w:szCs w:val="24"/>
          <w:lang w:val="en-GB"/>
        </w:rPr>
      </w:pPr>
      <w:r w:rsidRPr="00EE44A9">
        <w:rPr>
          <w:rFonts w:cs="Arial"/>
          <w:sz w:val="24"/>
          <w:szCs w:val="24"/>
          <w:lang w:val="en-GB"/>
        </w:rPr>
        <w:t>This plan has evolved by consulting with local groups and residents to ensure that everyone could have a say and that actions put forw</w:t>
      </w:r>
      <w:r>
        <w:rPr>
          <w:rFonts w:cs="Arial"/>
          <w:sz w:val="24"/>
          <w:szCs w:val="24"/>
          <w:lang w:val="en-GB"/>
        </w:rPr>
        <w:t>ard we</w:t>
      </w:r>
      <w:r w:rsidRPr="00EE44A9">
        <w:rPr>
          <w:rFonts w:cs="Arial"/>
          <w:sz w:val="24"/>
          <w:szCs w:val="24"/>
          <w:lang w:val="en-GB"/>
        </w:rPr>
        <w:t xml:space="preserve">re those considered important to the majority and </w:t>
      </w:r>
      <w:proofErr w:type="gramStart"/>
      <w:r w:rsidRPr="00EE44A9">
        <w:rPr>
          <w:rFonts w:cs="Arial"/>
          <w:sz w:val="24"/>
          <w:szCs w:val="24"/>
          <w:lang w:val="en-GB"/>
        </w:rPr>
        <w:t>have the ability to</w:t>
      </w:r>
      <w:proofErr w:type="gramEnd"/>
      <w:r w:rsidRPr="00EE44A9">
        <w:rPr>
          <w:rFonts w:cs="Arial"/>
          <w:sz w:val="24"/>
          <w:szCs w:val="24"/>
          <w:lang w:val="en-GB"/>
        </w:rPr>
        <w:t xml:space="preserve"> implement.  The plan highlights actions that can be taken forward</w:t>
      </w:r>
      <w:r>
        <w:rPr>
          <w:rFonts w:cs="Arial"/>
          <w:sz w:val="24"/>
          <w:szCs w:val="24"/>
          <w:lang w:val="en-GB"/>
        </w:rPr>
        <w:t xml:space="preserve"> by people within the community; </w:t>
      </w:r>
      <w:r w:rsidRPr="00EE44A9">
        <w:rPr>
          <w:rFonts w:cs="Arial"/>
          <w:sz w:val="24"/>
          <w:szCs w:val="24"/>
          <w:lang w:val="en-GB"/>
        </w:rPr>
        <w:t>it can be used to influence statuto</w:t>
      </w:r>
      <w:r>
        <w:rPr>
          <w:rFonts w:cs="Arial"/>
          <w:sz w:val="24"/>
          <w:szCs w:val="24"/>
          <w:lang w:val="en-GB"/>
        </w:rPr>
        <w:t>ry bodies and service providers</w:t>
      </w:r>
      <w:r w:rsidRPr="00EE44A9">
        <w:rPr>
          <w:rFonts w:cs="Arial"/>
          <w:sz w:val="24"/>
          <w:szCs w:val="24"/>
          <w:lang w:val="en-GB"/>
        </w:rPr>
        <w:t xml:space="preserve"> and can be used as evidence of the need for various projects when applying for funding. The plan is designed to act as a framework for action in </w:t>
      </w:r>
      <w:proofErr w:type="spellStart"/>
      <w:r w:rsidR="006E35BA">
        <w:rPr>
          <w:rFonts w:cs="Arial"/>
          <w:sz w:val="24"/>
          <w:szCs w:val="24"/>
          <w:lang w:val="en-GB"/>
        </w:rPr>
        <w:t>Feeny</w:t>
      </w:r>
      <w:proofErr w:type="spellEnd"/>
      <w:r w:rsidRPr="00EE44A9">
        <w:rPr>
          <w:rFonts w:cs="Arial"/>
          <w:sz w:val="24"/>
          <w:szCs w:val="24"/>
          <w:lang w:val="en-GB"/>
        </w:rPr>
        <w:t xml:space="preserve">; it provides </w:t>
      </w:r>
      <w:r w:rsidRPr="00375C2A">
        <w:rPr>
          <w:rFonts w:cs="Arial"/>
          <w:sz w:val="24"/>
          <w:szCs w:val="24"/>
          <w:lang w:val="en-GB"/>
        </w:rPr>
        <w:t>groups with</w:t>
      </w:r>
      <w:r w:rsidRPr="00EE44A9">
        <w:rPr>
          <w:rFonts w:cs="Arial"/>
          <w:sz w:val="24"/>
          <w:szCs w:val="24"/>
          <w:lang w:val="en-GB"/>
        </w:rPr>
        <w:t xml:space="preserve"> a vision and direction for moving forward and shows collective will in developing the village for the benefits of locals and visitors alike. </w:t>
      </w:r>
    </w:p>
    <w:p w14:paraId="2EB58009" w14:textId="77777777" w:rsidR="00FB0F35" w:rsidRPr="00EE44A9" w:rsidRDefault="00FB0F35" w:rsidP="00FB0F35">
      <w:pPr>
        <w:jc w:val="both"/>
        <w:rPr>
          <w:rFonts w:cs="Arial"/>
          <w:b/>
          <w:color w:val="1F497D"/>
          <w:sz w:val="32"/>
          <w:szCs w:val="32"/>
          <w:lang w:val="en-GB"/>
        </w:rPr>
      </w:pPr>
      <w:r w:rsidRPr="00EE44A9">
        <w:rPr>
          <w:rFonts w:cs="Arial"/>
          <w:b/>
          <w:color w:val="1F497D"/>
          <w:sz w:val="32"/>
          <w:szCs w:val="32"/>
          <w:lang w:val="en-GB"/>
        </w:rPr>
        <w:t>The Process</w:t>
      </w:r>
    </w:p>
    <w:p w14:paraId="03FD9537" w14:textId="63CC1BC1" w:rsidR="00FB0F35" w:rsidRPr="00EE44A9" w:rsidRDefault="00FB0F35" w:rsidP="00FB0F35">
      <w:pPr>
        <w:jc w:val="both"/>
        <w:rPr>
          <w:rFonts w:cs="Arial"/>
          <w:sz w:val="24"/>
          <w:szCs w:val="24"/>
          <w:lang w:val="en-GB"/>
        </w:rPr>
      </w:pPr>
      <w:r w:rsidRPr="00EE44A9">
        <w:rPr>
          <w:rFonts w:cs="Arial"/>
          <w:sz w:val="24"/>
          <w:szCs w:val="24"/>
          <w:lang w:val="en-GB"/>
        </w:rPr>
        <w:t xml:space="preserve">The plan was developed over </w:t>
      </w:r>
      <w:proofErr w:type="gramStart"/>
      <w:r w:rsidRPr="00EE44A9">
        <w:rPr>
          <w:rFonts w:cs="Arial"/>
          <w:sz w:val="24"/>
          <w:szCs w:val="24"/>
          <w:lang w:val="en-GB"/>
        </w:rPr>
        <w:t>a number of</w:t>
      </w:r>
      <w:proofErr w:type="gramEnd"/>
      <w:r w:rsidRPr="00EE44A9">
        <w:rPr>
          <w:rFonts w:cs="Arial"/>
          <w:sz w:val="24"/>
          <w:szCs w:val="24"/>
          <w:lang w:val="en-GB"/>
        </w:rPr>
        <w:t xml:space="preserve"> months and involved local groups</w:t>
      </w:r>
      <w:r>
        <w:rPr>
          <w:rFonts w:cs="Arial"/>
          <w:sz w:val="24"/>
          <w:szCs w:val="24"/>
          <w:lang w:val="en-GB"/>
        </w:rPr>
        <w:t xml:space="preserve"> and residents</w:t>
      </w:r>
      <w:r w:rsidRPr="00EE44A9">
        <w:rPr>
          <w:rFonts w:cs="Arial"/>
          <w:sz w:val="24"/>
          <w:szCs w:val="24"/>
          <w:lang w:val="en-GB"/>
        </w:rPr>
        <w:t xml:space="preserve"> </w:t>
      </w:r>
      <w:r>
        <w:rPr>
          <w:rFonts w:cs="Arial"/>
          <w:sz w:val="24"/>
          <w:szCs w:val="24"/>
          <w:lang w:val="en-GB"/>
        </w:rPr>
        <w:t xml:space="preserve">from across the </w:t>
      </w:r>
      <w:proofErr w:type="spellStart"/>
      <w:r w:rsidR="006E35BA">
        <w:rPr>
          <w:rFonts w:cs="Arial"/>
          <w:sz w:val="24"/>
          <w:szCs w:val="24"/>
          <w:lang w:val="en-GB"/>
        </w:rPr>
        <w:t>Feeny</w:t>
      </w:r>
      <w:proofErr w:type="spellEnd"/>
      <w:r w:rsidRPr="00EE44A9">
        <w:rPr>
          <w:rFonts w:cs="Arial"/>
          <w:sz w:val="24"/>
          <w:szCs w:val="24"/>
          <w:lang w:val="en-GB"/>
        </w:rPr>
        <w:t xml:space="preserve"> </w:t>
      </w:r>
      <w:r>
        <w:rPr>
          <w:rFonts w:cs="Arial"/>
          <w:sz w:val="24"/>
          <w:szCs w:val="24"/>
          <w:lang w:val="en-GB"/>
        </w:rPr>
        <w:t xml:space="preserve">community </w:t>
      </w:r>
      <w:r w:rsidRPr="00EE44A9">
        <w:rPr>
          <w:rFonts w:cs="Arial"/>
          <w:sz w:val="24"/>
          <w:szCs w:val="24"/>
          <w:lang w:val="en-GB"/>
        </w:rPr>
        <w:t>putting forward their views about how they would like to see their area develop over the next five years. Key to this process was revi</w:t>
      </w:r>
      <w:r>
        <w:rPr>
          <w:rFonts w:cs="Arial"/>
          <w:sz w:val="24"/>
          <w:szCs w:val="24"/>
          <w:lang w:val="en-GB"/>
        </w:rPr>
        <w:t>ewing existing plans and information in addition to consultation findings to</w:t>
      </w:r>
      <w:r w:rsidRPr="00EE44A9">
        <w:rPr>
          <w:rFonts w:cs="Arial"/>
          <w:sz w:val="24"/>
          <w:szCs w:val="24"/>
          <w:lang w:val="en-GB"/>
        </w:rPr>
        <w:t xml:space="preserve"> identify those issues and actions which </w:t>
      </w:r>
      <w:r>
        <w:rPr>
          <w:rFonts w:cs="Arial"/>
          <w:sz w:val="24"/>
          <w:szCs w:val="24"/>
          <w:lang w:val="en-GB"/>
        </w:rPr>
        <w:t>a</w:t>
      </w:r>
      <w:r w:rsidRPr="00EE44A9">
        <w:rPr>
          <w:rFonts w:cs="Arial"/>
          <w:sz w:val="24"/>
          <w:szCs w:val="24"/>
          <w:lang w:val="en-GB"/>
        </w:rPr>
        <w:t xml:space="preserve">re relevant, </w:t>
      </w:r>
      <w:r>
        <w:rPr>
          <w:rFonts w:cs="Arial"/>
          <w:sz w:val="24"/>
          <w:szCs w:val="24"/>
          <w:lang w:val="en-GB"/>
        </w:rPr>
        <w:t>achievable and can contribute to the Village Renewal process</w:t>
      </w:r>
      <w:r w:rsidRPr="00EE44A9">
        <w:rPr>
          <w:rFonts w:cs="Arial"/>
          <w:sz w:val="24"/>
          <w:szCs w:val="24"/>
          <w:lang w:val="en-GB"/>
        </w:rPr>
        <w:t>.</w:t>
      </w:r>
    </w:p>
    <w:p w14:paraId="32521E72" w14:textId="77777777" w:rsidR="00FB0F35" w:rsidRPr="00DD269B" w:rsidRDefault="00FB0F35" w:rsidP="00FB0F35">
      <w:pPr>
        <w:jc w:val="center"/>
        <w:rPr>
          <w:rFonts w:ascii="Arial" w:hAnsi="Arial" w:cs="Arial"/>
          <w:sz w:val="24"/>
          <w:szCs w:val="24"/>
          <w:lang w:val="en-GB"/>
        </w:rPr>
      </w:pPr>
      <w:r>
        <w:rPr>
          <w:noProof/>
          <w:lang w:val="en-GB" w:eastAsia="en-GB"/>
        </w:rPr>
        <w:lastRenderedPageBreak/>
        <mc:AlternateContent>
          <mc:Choice Requires="wps">
            <w:drawing>
              <wp:anchor distT="91440" distB="91440" distL="457200" distR="91440" simplePos="0" relativeHeight="251659264" behindDoc="0" locked="0" layoutInCell="0" allowOverlap="1" wp14:anchorId="4B404D6E" wp14:editId="7CE74535">
                <wp:simplePos x="0" y="0"/>
                <wp:positionH relativeFrom="page">
                  <wp:align>right</wp:align>
                </wp:positionH>
                <wp:positionV relativeFrom="page">
                  <wp:align>top</wp:align>
                </wp:positionV>
                <wp:extent cx="2553970" cy="10341610"/>
                <wp:effectExtent l="6350" t="9525" r="11430" b="12065"/>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53970" cy="10341610"/>
                        </a:xfrm>
                        <a:prstGeom prst="rect">
                          <a:avLst/>
                        </a:prstGeom>
                        <a:gradFill rotWithShape="1">
                          <a:gsLst>
                            <a:gs pos="0">
                              <a:srgbClr val="17365D"/>
                            </a:gs>
                            <a:gs pos="100000">
                              <a:srgbClr val="17365D">
                                <a:gamma/>
                                <a:shade val="90196"/>
                                <a:invGamma/>
                              </a:srgbClr>
                            </a:gs>
                          </a:gsLst>
                          <a:lin ang="5400000" scaled="1"/>
                        </a:gradFill>
                        <a:ln w="12700">
                          <a:solidFill>
                            <a:srgbClr val="1F497D"/>
                          </a:solidFill>
                          <a:miter lim="800000"/>
                          <a:headEnd/>
                          <a:tailEnd/>
                        </a:ln>
                        <a:effectLst/>
                        <a:extLst>
                          <a:ext uri="{AF507438-7753-43E0-B8FC-AC1667EBCBE1}">
                            <a14:hiddenEffects xmlns:a14="http://schemas.microsoft.com/office/drawing/2010/main">
                              <a:effectLst>
                                <a:outerShdw dist="1562100" dir="16200000" sy="-100000" rotWithShape="0">
                                  <a:srgbClr val="31849B"/>
                                </a:outerShdw>
                              </a:effectLst>
                            </a14:hiddenEffects>
                          </a:ext>
                        </a:extLst>
                      </wps:spPr>
                      <wps:txbx>
                        <w:txbxContent>
                          <w:p w14:paraId="60D19D8C" w14:textId="77777777" w:rsidR="004F1DFD" w:rsidRPr="00F2716A" w:rsidRDefault="004F1DFD" w:rsidP="00FB0F35">
                            <w:pPr>
                              <w:ind w:right="-737"/>
                              <w:jc w:val="both"/>
                              <w:rPr>
                                <w:rFonts w:ascii="Arial" w:hAnsi="Arial" w:cs="Arial"/>
                                <w:b/>
                                <w:i/>
                                <w:color w:val="FFFFFF"/>
                                <w:sz w:val="24"/>
                                <w:szCs w:val="24"/>
                                <w:lang w:val="en-GB"/>
                              </w:rPr>
                            </w:pPr>
                            <w:r>
                              <w:rPr>
                                <w:rFonts w:ascii="Arial" w:hAnsi="Arial" w:cs="Arial"/>
                                <w:b/>
                                <w:i/>
                                <w:color w:val="FFFFFF"/>
                                <w:sz w:val="24"/>
                                <w:szCs w:val="24"/>
                                <w:lang w:val="en-GB"/>
                              </w:rPr>
                              <w:t>P</w:t>
                            </w:r>
                            <w:r w:rsidRPr="00F2716A">
                              <w:rPr>
                                <w:rFonts w:ascii="Arial" w:hAnsi="Arial" w:cs="Arial"/>
                                <w:b/>
                                <w:i/>
                                <w:color w:val="FFFFFF"/>
                                <w:sz w:val="24"/>
                                <w:szCs w:val="24"/>
                                <w:lang w:val="en-GB"/>
                              </w:rPr>
                              <w:t xml:space="preserve">hase 1- </w:t>
                            </w:r>
                            <w:r>
                              <w:rPr>
                                <w:rFonts w:ascii="Arial" w:hAnsi="Arial" w:cs="Arial"/>
                                <w:b/>
                                <w:i/>
                                <w:color w:val="FFFFFF"/>
                                <w:sz w:val="24"/>
                                <w:szCs w:val="24"/>
                                <w:lang w:val="en-GB"/>
                              </w:rPr>
                              <w:t>Review</w:t>
                            </w:r>
                            <w:r w:rsidRPr="00F2716A">
                              <w:rPr>
                                <w:rFonts w:ascii="Arial" w:hAnsi="Arial" w:cs="Arial"/>
                                <w:b/>
                                <w:i/>
                                <w:color w:val="FFFFFF"/>
                                <w:sz w:val="24"/>
                                <w:szCs w:val="24"/>
                                <w:lang w:val="en-GB"/>
                              </w:rPr>
                              <w:t xml:space="preserve"> and Analysis</w:t>
                            </w:r>
                          </w:p>
                          <w:p w14:paraId="6495EA82" w14:textId="77777777" w:rsidR="004F1DFD" w:rsidRPr="00F2716A" w:rsidRDefault="004F1DFD" w:rsidP="00FB0F35">
                            <w:pPr>
                              <w:pStyle w:val="ListParagraph"/>
                              <w:numPr>
                                <w:ilvl w:val="0"/>
                                <w:numId w:val="3"/>
                              </w:numPr>
                              <w:ind w:right="-737"/>
                              <w:jc w:val="both"/>
                              <w:rPr>
                                <w:rFonts w:ascii="Arial" w:hAnsi="Arial" w:cs="Arial"/>
                                <w:color w:val="FFFFFF"/>
                                <w:sz w:val="18"/>
                                <w:szCs w:val="18"/>
                              </w:rPr>
                            </w:pPr>
                            <w:r w:rsidRPr="00F2716A">
                              <w:rPr>
                                <w:rFonts w:ascii="Arial" w:hAnsi="Arial" w:cs="Arial"/>
                                <w:color w:val="FFFFFF"/>
                                <w:sz w:val="18"/>
                                <w:szCs w:val="18"/>
                              </w:rPr>
                              <w:t>To carry out a detailed socio-economic analysis of the area to include population, age structure, health, education and economic activity.</w:t>
                            </w:r>
                          </w:p>
                          <w:p w14:paraId="66527795" w14:textId="77777777" w:rsidR="004F1DFD" w:rsidRDefault="004F1DFD" w:rsidP="00FB0F35">
                            <w:pPr>
                              <w:pStyle w:val="ListParagraph"/>
                              <w:numPr>
                                <w:ilvl w:val="0"/>
                                <w:numId w:val="4"/>
                              </w:numPr>
                              <w:ind w:right="-737"/>
                              <w:jc w:val="both"/>
                              <w:rPr>
                                <w:rFonts w:ascii="Arial" w:hAnsi="Arial" w:cs="Arial"/>
                                <w:color w:val="FFFFFF"/>
                                <w:sz w:val="18"/>
                                <w:szCs w:val="18"/>
                              </w:rPr>
                            </w:pPr>
                            <w:r w:rsidRPr="00F2716A">
                              <w:rPr>
                                <w:rFonts w:ascii="Arial" w:hAnsi="Arial" w:cs="Arial"/>
                                <w:color w:val="FFFFFF"/>
                                <w:sz w:val="18"/>
                                <w:szCs w:val="18"/>
                              </w:rPr>
                              <w:t xml:space="preserve">To consider the wider context, plans and policies that impact </w:t>
                            </w:r>
                            <w:r>
                              <w:rPr>
                                <w:rFonts w:ascii="Arial" w:hAnsi="Arial" w:cs="Arial"/>
                                <w:color w:val="FFFFFF"/>
                                <w:sz w:val="18"/>
                                <w:szCs w:val="18"/>
                              </w:rPr>
                              <w:t>on the village, including Community Planning.</w:t>
                            </w:r>
                            <w:r w:rsidRPr="002E602E">
                              <w:rPr>
                                <w:rFonts w:ascii="Arial" w:hAnsi="Arial" w:cs="Arial"/>
                                <w:color w:val="FFFFFF"/>
                                <w:sz w:val="18"/>
                                <w:szCs w:val="18"/>
                              </w:rPr>
                              <w:t xml:space="preserve"> </w:t>
                            </w:r>
                          </w:p>
                          <w:p w14:paraId="04C280B9" w14:textId="77777777" w:rsidR="004F1DFD" w:rsidRPr="00F2716A" w:rsidRDefault="004F1DFD" w:rsidP="00FB0F35">
                            <w:pPr>
                              <w:pStyle w:val="ListParagraph"/>
                              <w:numPr>
                                <w:ilvl w:val="0"/>
                                <w:numId w:val="4"/>
                              </w:numPr>
                              <w:ind w:right="-737"/>
                              <w:jc w:val="both"/>
                              <w:rPr>
                                <w:rFonts w:ascii="Arial" w:hAnsi="Arial" w:cs="Arial"/>
                                <w:color w:val="FFFFFF"/>
                                <w:sz w:val="18"/>
                                <w:szCs w:val="18"/>
                              </w:rPr>
                            </w:pPr>
                            <w:r>
                              <w:rPr>
                                <w:rFonts w:ascii="Arial" w:hAnsi="Arial" w:cs="Arial"/>
                                <w:color w:val="FFFFFF"/>
                                <w:sz w:val="18"/>
                                <w:szCs w:val="18"/>
                              </w:rPr>
                              <w:t>To review any existing village plan and identify progress updates.</w:t>
                            </w:r>
                          </w:p>
                          <w:p w14:paraId="34D0FAC5" w14:textId="77777777" w:rsidR="004F1DFD" w:rsidRPr="00F2716A" w:rsidRDefault="004F1DFD" w:rsidP="00FB0F35">
                            <w:pPr>
                              <w:spacing w:after="0" w:line="240" w:lineRule="auto"/>
                              <w:ind w:right="-737"/>
                              <w:jc w:val="both"/>
                              <w:rPr>
                                <w:rFonts w:ascii="Arial" w:hAnsi="Arial" w:cs="Arial"/>
                                <w:b/>
                                <w:i/>
                                <w:color w:val="FFFFFF"/>
                                <w:sz w:val="24"/>
                                <w:szCs w:val="24"/>
                                <w:lang w:val="en-GB"/>
                              </w:rPr>
                            </w:pPr>
                          </w:p>
                          <w:p w14:paraId="50312EEF" w14:textId="77777777" w:rsidR="004F1DFD" w:rsidRPr="00F2716A" w:rsidRDefault="004F1DFD" w:rsidP="00FB0F35">
                            <w:pPr>
                              <w:ind w:right="-737"/>
                              <w:jc w:val="both"/>
                              <w:rPr>
                                <w:rFonts w:ascii="Arial" w:hAnsi="Arial" w:cs="Arial"/>
                                <w:b/>
                                <w:i/>
                                <w:color w:val="FFFFFF"/>
                                <w:sz w:val="24"/>
                                <w:szCs w:val="24"/>
                                <w:lang w:val="en-GB"/>
                              </w:rPr>
                            </w:pPr>
                            <w:r w:rsidRPr="00F2716A">
                              <w:rPr>
                                <w:rFonts w:ascii="Arial" w:hAnsi="Arial" w:cs="Arial"/>
                                <w:b/>
                                <w:i/>
                                <w:color w:val="FFFFFF"/>
                                <w:sz w:val="24"/>
                                <w:szCs w:val="24"/>
                                <w:lang w:val="en-GB"/>
                              </w:rPr>
                              <w:t>Phase 2- Research and key ideas</w:t>
                            </w:r>
                          </w:p>
                          <w:p w14:paraId="09E258B9" w14:textId="77777777" w:rsidR="004F1DFD" w:rsidRDefault="004F1DFD" w:rsidP="00FB0F35">
                            <w:pPr>
                              <w:pStyle w:val="ListParagraph"/>
                              <w:numPr>
                                <w:ilvl w:val="0"/>
                                <w:numId w:val="4"/>
                              </w:numPr>
                              <w:ind w:right="-737"/>
                              <w:jc w:val="both"/>
                              <w:rPr>
                                <w:rFonts w:ascii="Arial" w:hAnsi="Arial" w:cs="Arial"/>
                                <w:color w:val="FFFFFF"/>
                                <w:sz w:val="18"/>
                                <w:szCs w:val="18"/>
                              </w:rPr>
                            </w:pPr>
                            <w:r w:rsidRPr="00F2716A">
                              <w:rPr>
                                <w:rFonts w:ascii="Arial" w:hAnsi="Arial" w:cs="Arial"/>
                                <w:color w:val="FFFFFF"/>
                                <w:sz w:val="18"/>
                                <w:szCs w:val="18"/>
                              </w:rPr>
                              <w:t xml:space="preserve">To </w:t>
                            </w:r>
                            <w:r>
                              <w:rPr>
                                <w:rFonts w:ascii="Arial" w:hAnsi="Arial" w:cs="Arial"/>
                                <w:color w:val="FFFFFF"/>
                                <w:sz w:val="18"/>
                                <w:szCs w:val="18"/>
                              </w:rPr>
                              <w:t>consult</w:t>
                            </w:r>
                            <w:r w:rsidRPr="00F2716A">
                              <w:rPr>
                                <w:rFonts w:ascii="Arial" w:hAnsi="Arial" w:cs="Arial"/>
                                <w:color w:val="FFFFFF"/>
                                <w:sz w:val="18"/>
                                <w:szCs w:val="18"/>
                              </w:rPr>
                              <w:t xml:space="preserve"> with key members of the community to make connections and understand how the village works.</w:t>
                            </w:r>
                          </w:p>
                          <w:p w14:paraId="4B727923" w14:textId="77777777" w:rsidR="004F1DFD" w:rsidRPr="00F2716A" w:rsidRDefault="004F1DFD" w:rsidP="00FB0F35">
                            <w:pPr>
                              <w:pStyle w:val="ListParagraph"/>
                              <w:numPr>
                                <w:ilvl w:val="0"/>
                                <w:numId w:val="4"/>
                              </w:numPr>
                              <w:ind w:right="-737"/>
                              <w:jc w:val="both"/>
                              <w:rPr>
                                <w:rFonts w:ascii="Arial" w:hAnsi="Arial" w:cs="Arial"/>
                                <w:color w:val="FFFFFF"/>
                                <w:sz w:val="18"/>
                                <w:szCs w:val="18"/>
                              </w:rPr>
                            </w:pPr>
                            <w:r w:rsidRPr="00F2716A">
                              <w:rPr>
                                <w:rFonts w:ascii="Arial" w:hAnsi="Arial" w:cs="Arial"/>
                                <w:color w:val="FFFFFF"/>
                                <w:sz w:val="18"/>
                                <w:szCs w:val="18"/>
                              </w:rPr>
                              <w:t>To carry out consultation meeting</w:t>
                            </w:r>
                            <w:r>
                              <w:rPr>
                                <w:rFonts w:ascii="Arial" w:hAnsi="Arial" w:cs="Arial"/>
                                <w:color w:val="FFFFFF"/>
                                <w:sz w:val="18"/>
                                <w:szCs w:val="18"/>
                              </w:rPr>
                              <w:t>s</w:t>
                            </w:r>
                            <w:r w:rsidRPr="00F2716A">
                              <w:rPr>
                                <w:rFonts w:ascii="Arial" w:hAnsi="Arial" w:cs="Arial"/>
                                <w:color w:val="FFFFFF"/>
                                <w:sz w:val="18"/>
                                <w:szCs w:val="18"/>
                              </w:rPr>
                              <w:t xml:space="preserve"> </w:t>
                            </w:r>
                            <w:r>
                              <w:rPr>
                                <w:rFonts w:ascii="Arial" w:hAnsi="Arial" w:cs="Arial"/>
                                <w:color w:val="FFFFFF"/>
                                <w:sz w:val="18"/>
                                <w:szCs w:val="18"/>
                              </w:rPr>
                              <w:t>with local groups and organisations</w:t>
                            </w:r>
                            <w:r w:rsidRPr="00F2716A">
                              <w:rPr>
                                <w:rFonts w:ascii="Arial" w:hAnsi="Arial" w:cs="Arial"/>
                                <w:color w:val="FFFFFF"/>
                                <w:sz w:val="18"/>
                                <w:szCs w:val="18"/>
                              </w:rPr>
                              <w:t xml:space="preserve"> to enhance the </w:t>
                            </w:r>
                            <w:r>
                              <w:rPr>
                                <w:rFonts w:ascii="Arial" w:hAnsi="Arial" w:cs="Arial"/>
                                <w:color w:val="FFFFFF"/>
                                <w:sz w:val="18"/>
                                <w:szCs w:val="18"/>
                              </w:rPr>
                              <w:t>new Village Plan</w:t>
                            </w:r>
                            <w:r w:rsidRPr="00F2716A">
                              <w:rPr>
                                <w:rFonts w:ascii="Arial" w:hAnsi="Arial" w:cs="Arial"/>
                                <w:color w:val="FFFFFF"/>
                                <w:sz w:val="18"/>
                                <w:szCs w:val="18"/>
                              </w:rPr>
                              <w:t xml:space="preserve"> and to ensure ideas are gathered.</w:t>
                            </w:r>
                          </w:p>
                          <w:p w14:paraId="019E1BF2" w14:textId="77777777" w:rsidR="004F1DFD" w:rsidRPr="00F2716A" w:rsidRDefault="004F1DFD" w:rsidP="00FB0F35">
                            <w:pPr>
                              <w:pStyle w:val="ListParagraph"/>
                              <w:numPr>
                                <w:ilvl w:val="0"/>
                                <w:numId w:val="4"/>
                              </w:numPr>
                              <w:ind w:right="-737"/>
                              <w:jc w:val="both"/>
                              <w:rPr>
                                <w:rFonts w:ascii="Arial" w:hAnsi="Arial" w:cs="Arial"/>
                                <w:color w:val="FFFFFF"/>
                                <w:sz w:val="18"/>
                                <w:szCs w:val="18"/>
                              </w:rPr>
                            </w:pPr>
                            <w:r w:rsidRPr="00F2716A">
                              <w:rPr>
                                <w:rFonts w:ascii="Arial" w:hAnsi="Arial" w:cs="Arial"/>
                                <w:color w:val="FFFFFF"/>
                                <w:sz w:val="18"/>
                                <w:szCs w:val="18"/>
                              </w:rPr>
                              <w:t>To analysis these ideas and separate them into groups and priorities.</w:t>
                            </w:r>
                          </w:p>
                          <w:p w14:paraId="29A2B96E" w14:textId="77777777" w:rsidR="004F1DFD" w:rsidRPr="00F2716A" w:rsidRDefault="004F1DFD" w:rsidP="00FB0F35">
                            <w:pPr>
                              <w:spacing w:after="0" w:line="240" w:lineRule="auto"/>
                              <w:ind w:right="-737"/>
                              <w:jc w:val="both"/>
                              <w:rPr>
                                <w:rFonts w:ascii="Arial" w:hAnsi="Arial" w:cs="Arial"/>
                                <w:b/>
                                <w:i/>
                                <w:color w:val="FFFFFF"/>
                                <w:sz w:val="24"/>
                                <w:szCs w:val="24"/>
                                <w:lang w:val="en-GB"/>
                              </w:rPr>
                            </w:pPr>
                          </w:p>
                          <w:p w14:paraId="62B0725F" w14:textId="77777777" w:rsidR="004F1DFD" w:rsidRPr="00F2716A" w:rsidRDefault="004F1DFD" w:rsidP="00FB0F35">
                            <w:pPr>
                              <w:ind w:right="-737"/>
                              <w:jc w:val="both"/>
                              <w:rPr>
                                <w:rFonts w:ascii="Arial" w:hAnsi="Arial" w:cs="Arial"/>
                                <w:b/>
                                <w:i/>
                                <w:color w:val="FFFFFF"/>
                                <w:sz w:val="24"/>
                                <w:szCs w:val="24"/>
                                <w:lang w:val="en-GB"/>
                              </w:rPr>
                            </w:pPr>
                            <w:r w:rsidRPr="00F2716A">
                              <w:rPr>
                                <w:rFonts w:ascii="Arial" w:hAnsi="Arial" w:cs="Arial"/>
                                <w:b/>
                                <w:i/>
                                <w:color w:val="FFFFFF"/>
                                <w:sz w:val="24"/>
                                <w:szCs w:val="24"/>
                                <w:lang w:val="en-GB"/>
                              </w:rPr>
                              <w:t>Phase 3- Village Design and Development</w:t>
                            </w:r>
                          </w:p>
                          <w:p w14:paraId="2620A1CF" w14:textId="77777777" w:rsidR="004F1DFD" w:rsidRDefault="004F1DFD" w:rsidP="00FB0F35">
                            <w:pPr>
                              <w:pStyle w:val="ListParagraph"/>
                              <w:numPr>
                                <w:ilvl w:val="0"/>
                                <w:numId w:val="5"/>
                              </w:numPr>
                              <w:ind w:right="-737"/>
                              <w:jc w:val="both"/>
                              <w:rPr>
                                <w:rFonts w:ascii="Arial" w:hAnsi="Arial" w:cs="Arial"/>
                                <w:sz w:val="18"/>
                                <w:szCs w:val="18"/>
                              </w:rPr>
                            </w:pPr>
                            <w:r w:rsidRPr="00F2716A">
                              <w:rPr>
                                <w:rFonts w:ascii="Arial" w:hAnsi="Arial" w:cs="Arial"/>
                                <w:color w:val="FFFFFF"/>
                                <w:sz w:val="18"/>
                                <w:szCs w:val="18"/>
                              </w:rPr>
                              <w:t>To highlight key</w:t>
                            </w:r>
                            <w:r w:rsidRPr="00DD269B">
                              <w:rPr>
                                <w:rFonts w:ascii="Arial" w:hAnsi="Arial" w:cs="Arial"/>
                                <w:sz w:val="18"/>
                                <w:szCs w:val="18"/>
                              </w:rPr>
                              <w:t xml:space="preserve"> ideas and look at ways to implement these putting in place a robust and realistic integrated village action plan identifying what needs to be done, why it is an issue, how it will be tackled, who will be involved and when it should happen </w:t>
                            </w:r>
                          </w:p>
                          <w:p w14:paraId="4CEC4496" w14:textId="77777777" w:rsidR="004F1DFD" w:rsidRPr="00135FDE" w:rsidRDefault="004F1DFD" w:rsidP="00FB0F35">
                            <w:pPr>
                              <w:pStyle w:val="ListParagraph"/>
                              <w:numPr>
                                <w:ilvl w:val="0"/>
                                <w:numId w:val="5"/>
                              </w:numPr>
                              <w:jc w:val="both"/>
                              <w:rPr>
                                <w:rFonts w:ascii="Arial" w:hAnsi="Arial" w:cs="Arial"/>
                                <w:sz w:val="18"/>
                                <w:szCs w:val="18"/>
                              </w:rPr>
                            </w:pPr>
                            <w:r w:rsidRPr="00F2716A">
                              <w:rPr>
                                <w:rFonts w:ascii="Arial" w:hAnsi="Arial" w:cs="Arial"/>
                                <w:color w:val="FFFFFF"/>
                                <w:sz w:val="18"/>
                                <w:szCs w:val="18"/>
                              </w:rPr>
                              <w:t>Validate Plan with those involved.</w:t>
                            </w:r>
                          </w:p>
                          <w:p w14:paraId="1F1005C9" w14:textId="77777777" w:rsidR="004F1DFD" w:rsidRDefault="004F1DFD" w:rsidP="00FB0F35">
                            <w:pPr>
                              <w:jc w:val="both"/>
                              <w:rPr>
                                <w:rFonts w:ascii="Arial" w:hAnsi="Arial" w:cs="Arial"/>
                                <w:sz w:val="18"/>
                                <w:szCs w:val="18"/>
                                <w:lang w:val="en-GB"/>
                              </w:rPr>
                            </w:pPr>
                          </w:p>
                          <w:p w14:paraId="44BABAF3" w14:textId="77777777" w:rsidR="004F1DFD" w:rsidRPr="00DD269B" w:rsidRDefault="004F1DFD" w:rsidP="00FB0F35">
                            <w:pPr>
                              <w:jc w:val="both"/>
                              <w:rPr>
                                <w:rFonts w:ascii="Arial" w:hAnsi="Arial" w:cs="Arial"/>
                                <w:sz w:val="18"/>
                                <w:szCs w:val="18"/>
                                <w:lang w:val="en-GB"/>
                              </w:rPr>
                            </w:pPr>
                          </w:p>
                        </w:txbxContent>
                      </wps:txbx>
                      <wps:bodyPr rot="0" vert="horz" wrap="square" lIns="0" tIns="914400" rIns="914400" bIns="9144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04D6E" id="Rectangle 4" o:spid="_x0000_s1026" style="position:absolute;left:0;text-align:left;margin-left:149.9pt;margin-top:0;width:201.1pt;height:814.3pt;flip:y;z-index:251659264;visibility:visible;mso-wrap-style:square;mso-width-percent:0;mso-height-percent:0;mso-wrap-distance-left:36pt;mso-wrap-distance-top:7.2pt;mso-wrap-distance-right:7.2pt;mso-wrap-distance-bottom:7.2pt;mso-position-horizontal:righ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" o:allowincell="f" fillcolor="#17365d" strokecolor="#1f497d" strokeweight="1pt">
                <v:fill color2="#153154" rotate="t" focus="100%" type="gradient"/>
                <v:shadow type="perspective" color="#31849b" origin=",.5" offset="0,-123pt" matrix=",,,-1"/>
                <v:textbox inset="0,1in,1in,1in">
                  <w:txbxContent>
                    <w:p w14:paraId="60D19D8C" w14:textId="77777777" w:rsidR="004F1DFD" w:rsidRPr="00F2716A" w:rsidRDefault="004F1DFD" w:rsidP="00FB0F35">
                      <w:pPr>
                        <w:ind w:right="-737"/>
                        <w:jc w:val="both"/>
                        <w:rPr>
                          <w:rFonts w:ascii="Arial" w:hAnsi="Arial" w:cs="Arial"/>
                          <w:b/>
                          <w:i/>
                          <w:color w:val="FFFFFF"/>
                          <w:sz w:val="24"/>
                          <w:szCs w:val="24"/>
                          <w:lang w:val="en-GB"/>
                        </w:rPr>
                      </w:pPr>
                      <w:r>
                        <w:rPr>
                          <w:rFonts w:ascii="Arial" w:hAnsi="Arial" w:cs="Arial"/>
                          <w:b/>
                          <w:i/>
                          <w:color w:val="FFFFFF"/>
                          <w:sz w:val="24"/>
                          <w:szCs w:val="24"/>
                          <w:lang w:val="en-GB"/>
                        </w:rPr>
                        <w:t>P</w:t>
                      </w:r>
                      <w:r w:rsidRPr="00F2716A">
                        <w:rPr>
                          <w:rFonts w:ascii="Arial" w:hAnsi="Arial" w:cs="Arial"/>
                          <w:b/>
                          <w:i/>
                          <w:color w:val="FFFFFF"/>
                          <w:sz w:val="24"/>
                          <w:szCs w:val="24"/>
                          <w:lang w:val="en-GB"/>
                        </w:rPr>
                        <w:t xml:space="preserve">hase 1- </w:t>
                      </w:r>
                      <w:r>
                        <w:rPr>
                          <w:rFonts w:ascii="Arial" w:hAnsi="Arial" w:cs="Arial"/>
                          <w:b/>
                          <w:i/>
                          <w:color w:val="FFFFFF"/>
                          <w:sz w:val="24"/>
                          <w:szCs w:val="24"/>
                          <w:lang w:val="en-GB"/>
                        </w:rPr>
                        <w:t>Review</w:t>
                      </w:r>
                      <w:r w:rsidRPr="00F2716A">
                        <w:rPr>
                          <w:rFonts w:ascii="Arial" w:hAnsi="Arial" w:cs="Arial"/>
                          <w:b/>
                          <w:i/>
                          <w:color w:val="FFFFFF"/>
                          <w:sz w:val="24"/>
                          <w:szCs w:val="24"/>
                          <w:lang w:val="en-GB"/>
                        </w:rPr>
                        <w:t xml:space="preserve"> and Analysis</w:t>
                      </w:r>
                    </w:p>
                    <w:p w14:paraId="6495EA82" w14:textId="77777777" w:rsidR="004F1DFD" w:rsidRPr="00F2716A" w:rsidRDefault="004F1DFD" w:rsidP="00FB0F35">
                      <w:pPr>
                        <w:pStyle w:val="ListParagraph"/>
                        <w:numPr>
                          <w:ilvl w:val="0"/>
                          <w:numId w:val="3"/>
                        </w:numPr>
                        <w:ind w:right="-737"/>
                        <w:jc w:val="both"/>
                        <w:rPr>
                          <w:rFonts w:ascii="Arial" w:hAnsi="Arial" w:cs="Arial"/>
                          <w:color w:val="FFFFFF"/>
                          <w:sz w:val="18"/>
                          <w:szCs w:val="18"/>
                        </w:rPr>
                      </w:pPr>
                      <w:r w:rsidRPr="00F2716A">
                        <w:rPr>
                          <w:rFonts w:ascii="Arial" w:hAnsi="Arial" w:cs="Arial"/>
                          <w:color w:val="FFFFFF"/>
                          <w:sz w:val="18"/>
                          <w:szCs w:val="18"/>
                        </w:rPr>
                        <w:t>To carry out a detailed socio-economic analysis of the area to include population, age structure, health, education and economic activity.</w:t>
                      </w:r>
                    </w:p>
                    <w:p w14:paraId="66527795" w14:textId="77777777" w:rsidR="004F1DFD" w:rsidRDefault="004F1DFD" w:rsidP="00FB0F35">
                      <w:pPr>
                        <w:pStyle w:val="ListParagraph"/>
                        <w:numPr>
                          <w:ilvl w:val="0"/>
                          <w:numId w:val="4"/>
                        </w:numPr>
                        <w:ind w:right="-737"/>
                        <w:jc w:val="both"/>
                        <w:rPr>
                          <w:rFonts w:ascii="Arial" w:hAnsi="Arial" w:cs="Arial"/>
                          <w:color w:val="FFFFFF"/>
                          <w:sz w:val="18"/>
                          <w:szCs w:val="18"/>
                        </w:rPr>
                      </w:pPr>
                      <w:r w:rsidRPr="00F2716A">
                        <w:rPr>
                          <w:rFonts w:ascii="Arial" w:hAnsi="Arial" w:cs="Arial"/>
                          <w:color w:val="FFFFFF"/>
                          <w:sz w:val="18"/>
                          <w:szCs w:val="18"/>
                        </w:rPr>
                        <w:t xml:space="preserve">To consider the wider context, plans and policies that impact </w:t>
                      </w:r>
                      <w:r>
                        <w:rPr>
                          <w:rFonts w:ascii="Arial" w:hAnsi="Arial" w:cs="Arial"/>
                          <w:color w:val="FFFFFF"/>
                          <w:sz w:val="18"/>
                          <w:szCs w:val="18"/>
                        </w:rPr>
                        <w:t>on the village, including Community Planning.</w:t>
                      </w:r>
                      <w:r w:rsidRPr="002E602E">
                        <w:rPr>
                          <w:rFonts w:ascii="Arial" w:hAnsi="Arial" w:cs="Arial"/>
                          <w:color w:val="FFFFFF"/>
                          <w:sz w:val="18"/>
                          <w:szCs w:val="18"/>
                        </w:rPr>
                        <w:t xml:space="preserve"> </w:t>
                      </w:r>
                    </w:p>
                    <w:p w14:paraId="04C280B9" w14:textId="77777777" w:rsidR="004F1DFD" w:rsidRPr="00F2716A" w:rsidRDefault="004F1DFD" w:rsidP="00FB0F35">
                      <w:pPr>
                        <w:pStyle w:val="ListParagraph"/>
                        <w:numPr>
                          <w:ilvl w:val="0"/>
                          <w:numId w:val="4"/>
                        </w:numPr>
                        <w:ind w:right="-737"/>
                        <w:jc w:val="both"/>
                        <w:rPr>
                          <w:rFonts w:ascii="Arial" w:hAnsi="Arial" w:cs="Arial"/>
                          <w:color w:val="FFFFFF"/>
                          <w:sz w:val="18"/>
                          <w:szCs w:val="18"/>
                        </w:rPr>
                      </w:pPr>
                      <w:r>
                        <w:rPr>
                          <w:rFonts w:ascii="Arial" w:hAnsi="Arial" w:cs="Arial"/>
                          <w:color w:val="FFFFFF"/>
                          <w:sz w:val="18"/>
                          <w:szCs w:val="18"/>
                        </w:rPr>
                        <w:t>To review any existing village plan and identify progress updates.</w:t>
                      </w:r>
                    </w:p>
                    <w:p w14:paraId="34D0FAC5" w14:textId="77777777" w:rsidR="004F1DFD" w:rsidRPr="00F2716A" w:rsidRDefault="004F1DFD" w:rsidP="00FB0F35">
                      <w:pPr>
                        <w:spacing w:after="0" w:line="240" w:lineRule="auto"/>
                        <w:ind w:right="-737"/>
                        <w:jc w:val="both"/>
                        <w:rPr>
                          <w:rFonts w:ascii="Arial" w:hAnsi="Arial" w:cs="Arial"/>
                          <w:b/>
                          <w:i/>
                          <w:color w:val="FFFFFF"/>
                          <w:sz w:val="24"/>
                          <w:szCs w:val="24"/>
                          <w:lang w:val="en-GB"/>
                        </w:rPr>
                      </w:pPr>
                    </w:p>
                    <w:p w14:paraId="50312EEF" w14:textId="77777777" w:rsidR="004F1DFD" w:rsidRPr="00F2716A" w:rsidRDefault="004F1DFD" w:rsidP="00FB0F35">
                      <w:pPr>
                        <w:ind w:right="-737"/>
                        <w:jc w:val="both"/>
                        <w:rPr>
                          <w:rFonts w:ascii="Arial" w:hAnsi="Arial" w:cs="Arial"/>
                          <w:b/>
                          <w:i/>
                          <w:color w:val="FFFFFF"/>
                          <w:sz w:val="24"/>
                          <w:szCs w:val="24"/>
                          <w:lang w:val="en-GB"/>
                        </w:rPr>
                      </w:pPr>
                      <w:r w:rsidRPr="00F2716A">
                        <w:rPr>
                          <w:rFonts w:ascii="Arial" w:hAnsi="Arial" w:cs="Arial"/>
                          <w:b/>
                          <w:i/>
                          <w:color w:val="FFFFFF"/>
                          <w:sz w:val="24"/>
                          <w:szCs w:val="24"/>
                          <w:lang w:val="en-GB"/>
                        </w:rPr>
                        <w:t>Phase 2- Research and key ideas</w:t>
                      </w:r>
                    </w:p>
                    <w:p w14:paraId="09E258B9" w14:textId="77777777" w:rsidR="004F1DFD" w:rsidRDefault="004F1DFD" w:rsidP="00FB0F35">
                      <w:pPr>
                        <w:pStyle w:val="ListParagraph"/>
                        <w:numPr>
                          <w:ilvl w:val="0"/>
                          <w:numId w:val="4"/>
                        </w:numPr>
                        <w:ind w:right="-737"/>
                        <w:jc w:val="both"/>
                        <w:rPr>
                          <w:rFonts w:ascii="Arial" w:hAnsi="Arial" w:cs="Arial"/>
                          <w:color w:val="FFFFFF"/>
                          <w:sz w:val="18"/>
                          <w:szCs w:val="18"/>
                        </w:rPr>
                      </w:pPr>
                      <w:r w:rsidRPr="00F2716A">
                        <w:rPr>
                          <w:rFonts w:ascii="Arial" w:hAnsi="Arial" w:cs="Arial"/>
                          <w:color w:val="FFFFFF"/>
                          <w:sz w:val="18"/>
                          <w:szCs w:val="18"/>
                        </w:rPr>
                        <w:t xml:space="preserve">To </w:t>
                      </w:r>
                      <w:r>
                        <w:rPr>
                          <w:rFonts w:ascii="Arial" w:hAnsi="Arial" w:cs="Arial"/>
                          <w:color w:val="FFFFFF"/>
                          <w:sz w:val="18"/>
                          <w:szCs w:val="18"/>
                        </w:rPr>
                        <w:t>consult</w:t>
                      </w:r>
                      <w:r w:rsidRPr="00F2716A">
                        <w:rPr>
                          <w:rFonts w:ascii="Arial" w:hAnsi="Arial" w:cs="Arial"/>
                          <w:color w:val="FFFFFF"/>
                          <w:sz w:val="18"/>
                          <w:szCs w:val="18"/>
                        </w:rPr>
                        <w:t xml:space="preserve"> with key members of the community to make connections and understand how the village works.</w:t>
                      </w:r>
                    </w:p>
                    <w:p w14:paraId="4B727923" w14:textId="77777777" w:rsidR="004F1DFD" w:rsidRPr="00F2716A" w:rsidRDefault="004F1DFD" w:rsidP="00FB0F35">
                      <w:pPr>
                        <w:pStyle w:val="ListParagraph"/>
                        <w:numPr>
                          <w:ilvl w:val="0"/>
                          <w:numId w:val="4"/>
                        </w:numPr>
                        <w:ind w:right="-737"/>
                        <w:jc w:val="both"/>
                        <w:rPr>
                          <w:rFonts w:ascii="Arial" w:hAnsi="Arial" w:cs="Arial"/>
                          <w:color w:val="FFFFFF"/>
                          <w:sz w:val="18"/>
                          <w:szCs w:val="18"/>
                        </w:rPr>
                      </w:pPr>
                      <w:r w:rsidRPr="00F2716A">
                        <w:rPr>
                          <w:rFonts w:ascii="Arial" w:hAnsi="Arial" w:cs="Arial"/>
                          <w:color w:val="FFFFFF"/>
                          <w:sz w:val="18"/>
                          <w:szCs w:val="18"/>
                        </w:rPr>
                        <w:t>To carry out consultation meeting</w:t>
                      </w:r>
                      <w:r>
                        <w:rPr>
                          <w:rFonts w:ascii="Arial" w:hAnsi="Arial" w:cs="Arial"/>
                          <w:color w:val="FFFFFF"/>
                          <w:sz w:val="18"/>
                          <w:szCs w:val="18"/>
                        </w:rPr>
                        <w:t>s</w:t>
                      </w:r>
                      <w:r w:rsidRPr="00F2716A">
                        <w:rPr>
                          <w:rFonts w:ascii="Arial" w:hAnsi="Arial" w:cs="Arial"/>
                          <w:color w:val="FFFFFF"/>
                          <w:sz w:val="18"/>
                          <w:szCs w:val="18"/>
                        </w:rPr>
                        <w:t xml:space="preserve"> </w:t>
                      </w:r>
                      <w:r>
                        <w:rPr>
                          <w:rFonts w:ascii="Arial" w:hAnsi="Arial" w:cs="Arial"/>
                          <w:color w:val="FFFFFF"/>
                          <w:sz w:val="18"/>
                          <w:szCs w:val="18"/>
                        </w:rPr>
                        <w:t>with local groups and organisations</w:t>
                      </w:r>
                      <w:r w:rsidRPr="00F2716A">
                        <w:rPr>
                          <w:rFonts w:ascii="Arial" w:hAnsi="Arial" w:cs="Arial"/>
                          <w:color w:val="FFFFFF"/>
                          <w:sz w:val="18"/>
                          <w:szCs w:val="18"/>
                        </w:rPr>
                        <w:t xml:space="preserve"> to enhance the </w:t>
                      </w:r>
                      <w:r>
                        <w:rPr>
                          <w:rFonts w:ascii="Arial" w:hAnsi="Arial" w:cs="Arial"/>
                          <w:color w:val="FFFFFF"/>
                          <w:sz w:val="18"/>
                          <w:szCs w:val="18"/>
                        </w:rPr>
                        <w:t>new Village Plan</w:t>
                      </w:r>
                      <w:r w:rsidRPr="00F2716A">
                        <w:rPr>
                          <w:rFonts w:ascii="Arial" w:hAnsi="Arial" w:cs="Arial"/>
                          <w:color w:val="FFFFFF"/>
                          <w:sz w:val="18"/>
                          <w:szCs w:val="18"/>
                        </w:rPr>
                        <w:t xml:space="preserve"> and to ensure ideas are gathered.</w:t>
                      </w:r>
                    </w:p>
                    <w:p w14:paraId="019E1BF2" w14:textId="77777777" w:rsidR="004F1DFD" w:rsidRPr="00F2716A" w:rsidRDefault="004F1DFD" w:rsidP="00FB0F35">
                      <w:pPr>
                        <w:pStyle w:val="ListParagraph"/>
                        <w:numPr>
                          <w:ilvl w:val="0"/>
                          <w:numId w:val="4"/>
                        </w:numPr>
                        <w:ind w:right="-737"/>
                        <w:jc w:val="both"/>
                        <w:rPr>
                          <w:rFonts w:ascii="Arial" w:hAnsi="Arial" w:cs="Arial"/>
                          <w:color w:val="FFFFFF"/>
                          <w:sz w:val="18"/>
                          <w:szCs w:val="18"/>
                        </w:rPr>
                      </w:pPr>
                      <w:r w:rsidRPr="00F2716A">
                        <w:rPr>
                          <w:rFonts w:ascii="Arial" w:hAnsi="Arial" w:cs="Arial"/>
                          <w:color w:val="FFFFFF"/>
                          <w:sz w:val="18"/>
                          <w:szCs w:val="18"/>
                        </w:rPr>
                        <w:t>To analysis these ideas and separate them into groups and priorities.</w:t>
                      </w:r>
                    </w:p>
                    <w:p w14:paraId="29A2B96E" w14:textId="77777777" w:rsidR="004F1DFD" w:rsidRPr="00F2716A" w:rsidRDefault="004F1DFD" w:rsidP="00FB0F35">
                      <w:pPr>
                        <w:spacing w:after="0" w:line="240" w:lineRule="auto"/>
                        <w:ind w:right="-737"/>
                        <w:jc w:val="both"/>
                        <w:rPr>
                          <w:rFonts w:ascii="Arial" w:hAnsi="Arial" w:cs="Arial"/>
                          <w:b/>
                          <w:i/>
                          <w:color w:val="FFFFFF"/>
                          <w:sz w:val="24"/>
                          <w:szCs w:val="24"/>
                          <w:lang w:val="en-GB"/>
                        </w:rPr>
                      </w:pPr>
                    </w:p>
                    <w:p w14:paraId="62B0725F" w14:textId="77777777" w:rsidR="004F1DFD" w:rsidRPr="00F2716A" w:rsidRDefault="004F1DFD" w:rsidP="00FB0F35">
                      <w:pPr>
                        <w:ind w:right="-737"/>
                        <w:jc w:val="both"/>
                        <w:rPr>
                          <w:rFonts w:ascii="Arial" w:hAnsi="Arial" w:cs="Arial"/>
                          <w:b/>
                          <w:i/>
                          <w:color w:val="FFFFFF"/>
                          <w:sz w:val="24"/>
                          <w:szCs w:val="24"/>
                          <w:lang w:val="en-GB"/>
                        </w:rPr>
                      </w:pPr>
                      <w:r w:rsidRPr="00F2716A">
                        <w:rPr>
                          <w:rFonts w:ascii="Arial" w:hAnsi="Arial" w:cs="Arial"/>
                          <w:b/>
                          <w:i/>
                          <w:color w:val="FFFFFF"/>
                          <w:sz w:val="24"/>
                          <w:szCs w:val="24"/>
                          <w:lang w:val="en-GB"/>
                        </w:rPr>
                        <w:t>Phase 3- Village Design and Development</w:t>
                      </w:r>
                    </w:p>
                    <w:p w14:paraId="2620A1CF" w14:textId="77777777" w:rsidR="004F1DFD" w:rsidRDefault="004F1DFD" w:rsidP="00FB0F35">
                      <w:pPr>
                        <w:pStyle w:val="ListParagraph"/>
                        <w:numPr>
                          <w:ilvl w:val="0"/>
                          <w:numId w:val="5"/>
                        </w:numPr>
                        <w:ind w:right="-737"/>
                        <w:jc w:val="both"/>
                        <w:rPr>
                          <w:rFonts w:ascii="Arial" w:hAnsi="Arial" w:cs="Arial"/>
                          <w:sz w:val="18"/>
                          <w:szCs w:val="18"/>
                        </w:rPr>
                      </w:pPr>
                      <w:r w:rsidRPr="00F2716A">
                        <w:rPr>
                          <w:rFonts w:ascii="Arial" w:hAnsi="Arial" w:cs="Arial"/>
                          <w:color w:val="FFFFFF"/>
                          <w:sz w:val="18"/>
                          <w:szCs w:val="18"/>
                        </w:rPr>
                        <w:t>To highlight key</w:t>
                      </w:r>
                      <w:r w:rsidRPr="00DD269B">
                        <w:rPr>
                          <w:rFonts w:ascii="Arial" w:hAnsi="Arial" w:cs="Arial"/>
                          <w:sz w:val="18"/>
                          <w:szCs w:val="18"/>
                        </w:rPr>
                        <w:t xml:space="preserve"> ideas and look at ways to implement these putting in place a robust and realistic integrated village action plan identifying what needs to be done, why it is an issue, how it will be tackled, who will be involved and when it should happen </w:t>
                      </w:r>
                    </w:p>
                    <w:p w14:paraId="4CEC4496" w14:textId="77777777" w:rsidR="004F1DFD" w:rsidRPr="00135FDE" w:rsidRDefault="004F1DFD" w:rsidP="00FB0F35">
                      <w:pPr>
                        <w:pStyle w:val="ListParagraph"/>
                        <w:numPr>
                          <w:ilvl w:val="0"/>
                          <w:numId w:val="5"/>
                        </w:numPr>
                        <w:jc w:val="both"/>
                        <w:rPr>
                          <w:rFonts w:ascii="Arial" w:hAnsi="Arial" w:cs="Arial"/>
                          <w:sz w:val="18"/>
                          <w:szCs w:val="18"/>
                        </w:rPr>
                      </w:pPr>
                      <w:r w:rsidRPr="00F2716A">
                        <w:rPr>
                          <w:rFonts w:ascii="Arial" w:hAnsi="Arial" w:cs="Arial"/>
                          <w:color w:val="FFFFFF"/>
                          <w:sz w:val="18"/>
                          <w:szCs w:val="18"/>
                        </w:rPr>
                        <w:t>Validate Plan with those involved.</w:t>
                      </w:r>
                    </w:p>
                    <w:p w14:paraId="1F1005C9" w14:textId="77777777" w:rsidR="004F1DFD" w:rsidRDefault="004F1DFD" w:rsidP="00FB0F35">
                      <w:pPr>
                        <w:jc w:val="both"/>
                        <w:rPr>
                          <w:rFonts w:ascii="Arial" w:hAnsi="Arial" w:cs="Arial"/>
                          <w:sz w:val="18"/>
                          <w:szCs w:val="18"/>
                          <w:lang w:val="en-GB"/>
                        </w:rPr>
                      </w:pPr>
                    </w:p>
                    <w:p w14:paraId="44BABAF3" w14:textId="77777777" w:rsidR="004F1DFD" w:rsidRPr="00DD269B" w:rsidRDefault="004F1DFD" w:rsidP="00FB0F35">
                      <w:pPr>
                        <w:jc w:val="both"/>
                        <w:rPr>
                          <w:rFonts w:ascii="Arial" w:hAnsi="Arial" w:cs="Arial"/>
                          <w:sz w:val="18"/>
                          <w:szCs w:val="18"/>
                          <w:lang w:val="en-GB"/>
                        </w:rPr>
                      </w:pPr>
                    </w:p>
                  </w:txbxContent>
                </v:textbox>
                <w10:wrap type="square" anchorx="page" anchory="page"/>
              </v:rect>
            </w:pict>
          </mc:Fallback>
        </mc:AlternateContent>
      </w:r>
      <w:r w:rsidRPr="00843C78">
        <w:rPr>
          <w:rFonts w:ascii="Arial" w:hAnsi="Arial" w:cs="Arial"/>
          <w:b/>
          <w:color w:val="1F497D"/>
          <w:sz w:val="28"/>
          <w:szCs w:val="28"/>
          <w:lang w:val="en-GB"/>
        </w:rPr>
        <w:t xml:space="preserve">Village Planning </w:t>
      </w:r>
      <w:r>
        <w:rPr>
          <w:rFonts w:ascii="Arial" w:hAnsi="Arial" w:cs="Arial"/>
          <w:b/>
          <w:color w:val="1F497D"/>
          <w:sz w:val="28"/>
          <w:szCs w:val="28"/>
          <w:lang w:val="en-GB"/>
        </w:rPr>
        <w:t>Fr</w:t>
      </w:r>
      <w:r w:rsidRPr="00843C78">
        <w:rPr>
          <w:rFonts w:ascii="Arial" w:hAnsi="Arial" w:cs="Arial"/>
          <w:b/>
          <w:color w:val="1F497D"/>
          <w:sz w:val="28"/>
          <w:szCs w:val="28"/>
          <w:lang w:val="en-GB"/>
        </w:rPr>
        <w:t>amewor</w:t>
      </w:r>
      <w:r>
        <w:rPr>
          <w:rFonts w:ascii="Arial" w:hAnsi="Arial" w:cs="Arial"/>
          <w:b/>
          <w:color w:val="1F497D"/>
          <w:sz w:val="28"/>
          <w:szCs w:val="28"/>
          <w:lang w:val="en-GB"/>
        </w:rPr>
        <w:t>k</w:t>
      </w:r>
      <w:r>
        <w:rPr>
          <w:rFonts w:ascii="Verdana" w:hAnsi="Verdana"/>
          <w:noProof/>
          <w:color w:val="000000"/>
          <w:sz w:val="20"/>
          <w:szCs w:val="20"/>
        </w:rPr>
        <w:lastRenderedPageBreak/>
        <w:drawing>
          <wp:inline distT="0" distB="0" distL="0" distR="0" wp14:anchorId="4F56F0B3" wp14:editId="555CD2FA">
            <wp:extent cx="3999865" cy="8132445"/>
            <wp:effectExtent l="38100" t="0" r="1968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366CF7D" w14:textId="77777777" w:rsidR="00FB0F35" w:rsidRDefault="00FB0F35" w:rsidP="00FB0F35">
      <w:pPr>
        <w:tabs>
          <w:tab w:val="left" w:pos="1318"/>
        </w:tabs>
        <w:jc w:val="both"/>
        <w:rPr>
          <w:rFonts w:cs="Arial"/>
          <w:b/>
          <w:color w:val="1F497D"/>
          <w:sz w:val="40"/>
          <w:szCs w:val="40"/>
        </w:rPr>
      </w:pPr>
    </w:p>
    <w:p w14:paraId="6A329A3E" w14:textId="77777777" w:rsidR="00FB0F35" w:rsidRPr="00EE44A9" w:rsidRDefault="00FB0F35" w:rsidP="00FB0F35">
      <w:pPr>
        <w:jc w:val="both"/>
        <w:rPr>
          <w:rFonts w:cs="Arial"/>
          <w:b/>
          <w:color w:val="1F497D"/>
          <w:sz w:val="40"/>
          <w:szCs w:val="40"/>
        </w:rPr>
      </w:pPr>
      <w:r w:rsidRPr="002246FB">
        <w:rPr>
          <w:rFonts w:cs="Arial"/>
          <w:sz w:val="40"/>
          <w:szCs w:val="40"/>
        </w:rPr>
        <w:br w:type="page"/>
      </w:r>
      <w:r w:rsidRPr="00EE44A9">
        <w:rPr>
          <w:rFonts w:cs="Arial"/>
          <w:b/>
          <w:color w:val="1F497D"/>
          <w:sz w:val="40"/>
          <w:szCs w:val="40"/>
        </w:rPr>
        <w:lastRenderedPageBreak/>
        <w:t>2.</w:t>
      </w:r>
      <w:r w:rsidRPr="00EE44A9">
        <w:rPr>
          <w:rFonts w:cs="Arial"/>
          <w:b/>
          <w:color w:val="1F497D"/>
          <w:sz w:val="40"/>
          <w:szCs w:val="40"/>
        </w:rPr>
        <w:tab/>
        <w:t xml:space="preserve">THE BIG PICTURE </w:t>
      </w:r>
    </w:p>
    <w:p w14:paraId="32542054" w14:textId="77777777" w:rsidR="00FB0F35" w:rsidRDefault="00FB0F35" w:rsidP="00FB0F35">
      <w:pPr>
        <w:spacing w:after="0" w:line="240" w:lineRule="auto"/>
        <w:jc w:val="both"/>
        <w:rPr>
          <w:rFonts w:cs="Arial"/>
          <w:color w:val="7030A0"/>
          <w:sz w:val="24"/>
          <w:szCs w:val="24"/>
          <w:lang w:val="en-GB"/>
        </w:rPr>
      </w:pPr>
      <w:r w:rsidRPr="00544902">
        <w:rPr>
          <w:rFonts w:cs="Arial"/>
          <w:noProof/>
          <w:color w:val="7030A0"/>
          <w:sz w:val="24"/>
          <w:szCs w:val="24"/>
          <w:lang w:val="en-GB"/>
        </w:rPr>
        <w:drawing>
          <wp:inline distT="0" distB="0" distL="0" distR="0" wp14:anchorId="65169364" wp14:editId="2E21439D">
            <wp:extent cx="5924550" cy="410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24550" cy="4105275"/>
                    </a:xfrm>
                    <a:prstGeom prst="rect">
                      <a:avLst/>
                    </a:prstGeom>
                    <a:noFill/>
                    <a:ln>
                      <a:noFill/>
                    </a:ln>
                  </pic:spPr>
                </pic:pic>
              </a:graphicData>
            </a:graphic>
          </wp:inline>
        </w:drawing>
      </w:r>
    </w:p>
    <w:p w14:paraId="60690E41" w14:textId="77777777" w:rsidR="00FB0F35" w:rsidRPr="00EE44A9" w:rsidRDefault="00FB0F35" w:rsidP="00FB0F35">
      <w:pPr>
        <w:spacing w:after="0" w:line="240" w:lineRule="auto"/>
        <w:jc w:val="both"/>
        <w:rPr>
          <w:rFonts w:cs="Arial"/>
          <w:i/>
          <w:sz w:val="20"/>
          <w:szCs w:val="24"/>
          <w:lang w:val="en-GB"/>
        </w:rPr>
      </w:pPr>
      <w:r w:rsidRPr="00544902">
        <w:rPr>
          <w:rFonts w:cs="Arial"/>
          <w:i/>
          <w:sz w:val="20"/>
          <w:szCs w:val="24"/>
          <w:lang w:val="en-GB"/>
        </w:rPr>
        <w:t>Credit:</w:t>
      </w:r>
      <w:r>
        <w:rPr>
          <w:rFonts w:cs="Arial"/>
          <w:i/>
          <w:sz w:val="20"/>
          <w:szCs w:val="24"/>
          <w:lang w:val="en-GB"/>
        </w:rPr>
        <w:t xml:space="preserve"> Causeway Coast and Glens Community Plan </w:t>
      </w:r>
    </w:p>
    <w:p w14:paraId="3954C85A" w14:textId="77777777" w:rsidR="00FB0F35" w:rsidRPr="00EE44A9" w:rsidRDefault="00FB0F35" w:rsidP="00FB0F35">
      <w:pPr>
        <w:spacing w:after="0" w:line="240" w:lineRule="auto"/>
        <w:jc w:val="both"/>
        <w:rPr>
          <w:rFonts w:cs="Arial"/>
          <w:b/>
          <w:sz w:val="28"/>
          <w:szCs w:val="32"/>
          <w:lang w:val="en-GB"/>
        </w:rPr>
      </w:pPr>
    </w:p>
    <w:p w14:paraId="0496FE63" w14:textId="77777777" w:rsidR="00FB0F35" w:rsidRPr="00EE44A9" w:rsidRDefault="00FB0F35" w:rsidP="00FB0F35">
      <w:pPr>
        <w:spacing w:after="0"/>
        <w:jc w:val="both"/>
        <w:rPr>
          <w:rFonts w:cs="Arial"/>
          <w:b/>
          <w:sz w:val="28"/>
          <w:szCs w:val="32"/>
          <w:lang w:val="en-GB"/>
        </w:rPr>
      </w:pPr>
      <w:r w:rsidRPr="00EE44A9">
        <w:rPr>
          <w:rFonts w:cs="Arial"/>
          <w:b/>
          <w:sz w:val="28"/>
          <w:szCs w:val="32"/>
          <w:lang w:val="en-GB"/>
        </w:rPr>
        <w:t xml:space="preserve">Community Plan </w:t>
      </w:r>
    </w:p>
    <w:p w14:paraId="2FA9DFB4" w14:textId="77777777" w:rsidR="00FB0F35" w:rsidRPr="00EE44A9" w:rsidRDefault="00FB0F35" w:rsidP="00FB0F35">
      <w:pPr>
        <w:autoSpaceDE w:val="0"/>
        <w:autoSpaceDN w:val="0"/>
        <w:adjustRightInd w:val="0"/>
        <w:spacing w:after="0"/>
        <w:jc w:val="both"/>
        <w:rPr>
          <w:rFonts w:cs="DIN-Light"/>
          <w:sz w:val="24"/>
          <w:szCs w:val="24"/>
          <w:lang w:val="en-GB" w:eastAsia="en-GB"/>
        </w:rPr>
      </w:pPr>
      <w:r w:rsidRPr="00EE44A9">
        <w:rPr>
          <w:rFonts w:cs="Arial"/>
          <w:sz w:val="24"/>
          <w:szCs w:val="32"/>
          <w:lang w:val="en-GB"/>
        </w:rPr>
        <w:t>“</w:t>
      </w:r>
      <w:r w:rsidRPr="002F6269">
        <w:rPr>
          <w:rFonts w:cs="DIN-Light"/>
          <w:i/>
          <w:sz w:val="24"/>
          <w:szCs w:val="24"/>
          <w:lang w:val="en-GB" w:eastAsia="en-GB"/>
        </w:rPr>
        <w:t xml:space="preserve">The purpose of community planning is to develop a </w:t>
      </w:r>
      <w:proofErr w:type="gramStart"/>
      <w:r w:rsidRPr="002F6269">
        <w:rPr>
          <w:rFonts w:cs="DIN-Light"/>
          <w:i/>
          <w:sz w:val="24"/>
          <w:szCs w:val="24"/>
          <w:lang w:val="en-GB" w:eastAsia="en-GB"/>
        </w:rPr>
        <w:t>long term</w:t>
      </w:r>
      <w:proofErr w:type="gramEnd"/>
      <w:r w:rsidRPr="002F6269">
        <w:rPr>
          <w:rFonts w:cs="DIN-Light"/>
          <w:i/>
          <w:sz w:val="24"/>
          <w:szCs w:val="24"/>
          <w:lang w:val="en-GB" w:eastAsia="en-GB"/>
        </w:rPr>
        <w:t xml:space="preserve"> vision and plan for the Causeway Coast and Glens area and all its citizens based on thorough analysis of needs, priorities and opportunities in order to address them</w:t>
      </w:r>
      <w:r w:rsidRPr="00EE44A9">
        <w:rPr>
          <w:rStyle w:val="FootnoteReference"/>
          <w:rFonts w:cs="DIN-Light"/>
          <w:sz w:val="24"/>
          <w:szCs w:val="24"/>
          <w:lang w:val="en-GB" w:eastAsia="en-GB"/>
        </w:rPr>
        <w:footnoteReference w:id="1"/>
      </w:r>
      <w:r w:rsidRPr="00EE44A9">
        <w:rPr>
          <w:rFonts w:cs="DIN-Light"/>
          <w:sz w:val="24"/>
          <w:szCs w:val="24"/>
          <w:lang w:val="en-GB" w:eastAsia="en-GB"/>
        </w:rPr>
        <w:t xml:space="preserve">”. The Community Planning model establishes a clear focus on partnership and collaboration, working with local communities being a primary goal. </w:t>
      </w:r>
    </w:p>
    <w:p w14:paraId="22F7B7A9" w14:textId="77777777" w:rsidR="00FB0F35" w:rsidRPr="00EE44A9" w:rsidRDefault="00FB0F35" w:rsidP="00FB0F35">
      <w:pPr>
        <w:autoSpaceDE w:val="0"/>
        <w:autoSpaceDN w:val="0"/>
        <w:adjustRightInd w:val="0"/>
        <w:spacing w:after="0"/>
        <w:jc w:val="both"/>
        <w:rPr>
          <w:rFonts w:cs="DIN-Light"/>
          <w:sz w:val="24"/>
          <w:szCs w:val="24"/>
          <w:lang w:val="en-GB" w:eastAsia="en-GB"/>
        </w:rPr>
      </w:pPr>
    </w:p>
    <w:p w14:paraId="144D9BE0" w14:textId="77777777" w:rsidR="00FB0F35" w:rsidRPr="00EE44A9" w:rsidRDefault="00FB0F35" w:rsidP="00FB0F35">
      <w:pPr>
        <w:autoSpaceDE w:val="0"/>
        <w:autoSpaceDN w:val="0"/>
        <w:adjustRightInd w:val="0"/>
        <w:spacing w:after="0"/>
        <w:jc w:val="both"/>
        <w:rPr>
          <w:rFonts w:cs="DIN-Light"/>
          <w:sz w:val="24"/>
          <w:szCs w:val="24"/>
          <w:lang w:val="en-GB" w:eastAsia="en-GB"/>
        </w:rPr>
      </w:pPr>
      <w:r w:rsidRPr="00EE44A9">
        <w:rPr>
          <w:rFonts w:cs="DIN-Light"/>
          <w:sz w:val="24"/>
          <w:szCs w:val="24"/>
          <w:lang w:val="en-GB" w:eastAsia="en-GB"/>
        </w:rPr>
        <w:t xml:space="preserve">Acting as an integrated framework for development and delivery the Community Plan is a key strategic document for communities and villages across the Borough; as such each Village Plan will seek to contribute to the </w:t>
      </w:r>
      <w:r>
        <w:rPr>
          <w:rFonts w:ascii="DIN-Light" w:hAnsi="DIN-Light" w:cs="DIN-Light"/>
          <w:sz w:val="24"/>
          <w:szCs w:val="24"/>
          <w:lang w:val="en-GB" w:eastAsia="en-GB"/>
        </w:rPr>
        <w:t xml:space="preserve">long term strategic </w:t>
      </w:r>
      <w:r w:rsidRPr="00EE44A9">
        <w:rPr>
          <w:rFonts w:cs="DIN-Light"/>
          <w:sz w:val="24"/>
          <w:szCs w:val="24"/>
          <w:lang w:val="en-GB" w:eastAsia="en-GB"/>
        </w:rPr>
        <w:t xml:space="preserve">outcomes set out in the Community Plan, </w:t>
      </w:r>
      <w:proofErr w:type="gramStart"/>
      <w:r w:rsidRPr="00EE44A9">
        <w:rPr>
          <w:rFonts w:cs="DIN-Light"/>
          <w:sz w:val="24"/>
          <w:szCs w:val="24"/>
          <w:lang w:val="en-GB" w:eastAsia="en-GB"/>
        </w:rPr>
        <w:t>namely:-</w:t>
      </w:r>
      <w:proofErr w:type="gramEnd"/>
    </w:p>
    <w:p w14:paraId="00618CD0" w14:textId="77777777" w:rsidR="00FB0F35" w:rsidRPr="00EE44A9" w:rsidRDefault="00FB0F35" w:rsidP="00FB0F35">
      <w:pPr>
        <w:autoSpaceDE w:val="0"/>
        <w:autoSpaceDN w:val="0"/>
        <w:adjustRightInd w:val="0"/>
        <w:spacing w:after="0"/>
        <w:jc w:val="both"/>
        <w:rPr>
          <w:rFonts w:cs="DIN-Light"/>
          <w:sz w:val="24"/>
          <w:szCs w:val="24"/>
          <w:lang w:val="en-GB" w:eastAsia="en-GB"/>
        </w:rPr>
      </w:pPr>
    </w:p>
    <w:p w14:paraId="3963B006" w14:textId="77777777" w:rsidR="00FB0F35" w:rsidRPr="00EE44A9" w:rsidRDefault="00FB0F35" w:rsidP="00FB0F35">
      <w:pPr>
        <w:numPr>
          <w:ilvl w:val="0"/>
          <w:numId w:val="2"/>
        </w:numPr>
        <w:autoSpaceDE w:val="0"/>
        <w:autoSpaceDN w:val="0"/>
        <w:adjustRightInd w:val="0"/>
        <w:spacing w:after="0"/>
        <w:rPr>
          <w:rFonts w:cs="DINAlternate-Bold"/>
          <w:bCs/>
          <w:sz w:val="24"/>
          <w:szCs w:val="24"/>
          <w:lang w:val="en-GB" w:eastAsia="en-GB"/>
        </w:rPr>
      </w:pPr>
      <w:r w:rsidRPr="00EE44A9">
        <w:rPr>
          <w:rFonts w:cs="DINAlternate-Bold"/>
          <w:bCs/>
          <w:sz w:val="24"/>
          <w:szCs w:val="24"/>
          <w:lang w:val="en-GB" w:eastAsia="en-GB"/>
        </w:rPr>
        <w:t>A thriving economy</w:t>
      </w:r>
    </w:p>
    <w:p w14:paraId="4064B351" w14:textId="77777777" w:rsidR="00FB0F35" w:rsidRPr="00EE44A9" w:rsidRDefault="00FB0F35" w:rsidP="00FB0F35">
      <w:pPr>
        <w:numPr>
          <w:ilvl w:val="0"/>
          <w:numId w:val="2"/>
        </w:numPr>
        <w:autoSpaceDE w:val="0"/>
        <w:autoSpaceDN w:val="0"/>
        <w:adjustRightInd w:val="0"/>
        <w:spacing w:after="0"/>
        <w:rPr>
          <w:rFonts w:cs="DINAlternate-Bold"/>
          <w:bCs/>
          <w:sz w:val="24"/>
          <w:szCs w:val="24"/>
          <w:lang w:val="en-GB" w:eastAsia="en-GB"/>
        </w:rPr>
      </w:pPr>
      <w:r w:rsidRPr="00EE44A9">
        <w:rPr>
          <w:rFonts w:cs="DINAlternate-Bold"/>
          <w:bCs/>
          <w:sz w:val="24"/>
          <w:szCs w:val="24"/>
          <w:lang w:val="en-GB" w:eastAsia="en-GB"/>
        </w:rPr>
        <w:t>A healthy safe community</w:t>
      </w:r>
    </w:p>
    <w:p w14:paraId="72400A2E" w14:textId="77777777" w:rsidR="00FB0F35" w:rsidRPr="00040BF1" w:rsidRDefault="00FB0F35" w:rsidP="00FB0F35">
      <w:pPr>
        <w:numPr>
          <w:ilvl w:val="0"/>
          <w:numId w:val="2"/>
        </w:numPr>
        <w:autoSpaceDE w:val="0"/>
        <w:autoSpaceDN w:val="0"/>
        <w:adjustRightInd w:val="0"/>
        <w:spacing w:after="0"/>
        <w:rPr>
          <w:rFonts w:cs="DINAlternate-Bold"/>
          <w:b/>
          <w:bCs/>
          <w:sz w:val="24"/>
          <w:szCs w:val="20"/>
          <w:lang w:val="en-GB" w:eastAsia="en-GB"/>
        </w:rPr>
      </w:pPr>
      <w:r w:rsidRPr="00EE44A9">
        <w:rPr>
          <w:rFonts w:cs="DINAlternate-Bold"/>
          <w:bCs/>
          <w:sz w:val="24"/>
          <w:szCs w:val="24"/>
          <w:lang w:val="en-GB" w:eastAsia="en-GB"/>
        </w:rPr>
        <w:t xml:space="preserve">A sustainable accessible </w:t>
      </w:r>
      <w:r w:rsidRPr="00EE44A9">
        <w:rPr>
          <w:rFonts w:cs="DINAlternate-Bold"/>
          <w:bCs/>
          <w:sz w:val="24"/>
          <w:szCs w:val="20"/>
          <w:lang w:val="en-GB" w:eastAsia="en-GB"/>
        </w:rPr>
        <w:t>environment</w:t>
      </w:r>
    </w:p>
    <w:p w14:paraId="1DD38C29" w14:textId="77777777" w:rsidR="00FB0F35" w:rsidRPr="00040BF1" w:rsidRDefault="00FB0F35" w:rsidP="00FB0F35">
      <w:pPr>
        <w:autoSpaceDE w:val="0"/>
        <w:autoSpaceDN w:val="0"/>
        <w:adjustRightInd w:val="0"/>
        <w:spacing w:after="0"/>
        <w:rPr>
          <w:rFonts w:cs="DINAlternate-Bold"/>
          <w:b/>
          <w:bCs/>
          <w:sz w:val="24"/>
          <w:szCs w:val="24"/>
          <w:lang w:val="en-GB" w:eastAsia="en-GB"/>
        </w:rPr>
      </w:pPr>
      <w:r w:rsidRPr="00040BF1">
        <w:rPr>
          <w:rFonts w:cs="DINAlternate-Bold"/>
          <w:b/>
          <w:bCs/>
          <w:sz w:val="24"/>
          <w:szCs w:val="24"/>
          <w:lang w:val="en-GB" w:eastAsia="en-GB"/>
        </w:rPr>
        <w:lastRenderedPageBreak/>
        <w:t>A Thriving Economy</w:t>
      </w:r>
    </w:p>
    <w:p w14:paraId="57B4C7B3" w14:textId="77777777" w:rsidR="00FB0F35" w:rsidRDefault="00FB0F35" w:rsidP="00FB0F35">
      <w:pPr>
        <w:autoSpaceDE w:val="0"/>
        <w:autoSpaceDN w:val="0"/>
        <w:adjustRightInd w:val="0"/>
        <w:spacing w:after="0"/>
        <w:jc w:val="both"/>
        <w:rPr>
          <w:rFonts w:cs="DINAlternate-Bold"/>
          <w:b/>
          <w:bCs/>
          <w:sz w:val="24"/>
          <w:szCs w:val="24"/>
          <w:lang w:val="en-GB" w:eastAsia="en-GB"/>
        </w:rPr>
      </w:pPr>
      <w:r>
        <w:rPr>
          <w:rFonts w:ascii="DIN-Light" w:hAnsi="DIN-Light" w:cs="DIN-Light"/>
          <w:sz w:val="24"/>
          <w:szCs w:val="24"/>
          <w:lang w:val="en-GB" w:eastAsia="en-GB"/>
        </w:rPr>
        <w:t>The Community Plan acknowledges the need for improved local employment opportunities, accessible skills training and learning, regeneration, modern infrastructure and the potential for innovation, including the use of the Borough’s unique natural assets. The village plan seeks to contribute to economic development in rural areas by identifying opportunities for growth and sustainability, including the social economy.</w:t>
      </w:r>
    </w:p>
    <w:p w14:paraId="4D5E10D1" w14:textId="77777777" w:rsidR="00FB0F35" w:rsidRDefault="00FB0F35" w:rsidP="00FB0F35">
      <w:pPr>
        <w:autoSpaceDE w:val="0"/>
        <w:autoSpaceDN w:val="0"/>
        <w:adjustRightInd w:val="0"/>
        <w:spacing w:after="0"/>
        <w:rPr>
          <w:rFonts w:cs="DINAlternate-Bold"/>
          <w:b/>
          <w:bCs/>
          <w:sz w:val="24"/>
          <w:szCs w:val="24"/>
          <w:lang w:val="en-GB" w:eastAsia="en-GB"/>
        </w:rPr>
      </w:pPr>
    </w:p>
    <w:p w14:paraId="2CB80642" w14:textId="77777777" w:rsidR="00FB0F35" w:rsidRPr="00040BF1" w:rsidRDefault="00FB0F35" w:rsidP="00FB0F35">
      <w:pPr>
        <w:autoSpaceDE w:val="0"/>
        <w:autoSpaceDN w:val="0"/>
        <w:adjustRightInd w:val="0"/>
        <w:spacing w:after="0"/>
        <w:rPr>
          <w:rFonts w:cs="DINAlternate-Bold"/>
          <w:b/>
          <w:bCs/>
          <w:sz w:val="24"/>
          <w:szCs w:val="24"/>
          <w:lang w:val="en-GB" w:eastAsia="en-GB"/>
        </w:rPr>
      </w:pPr>
      <w:r w:rsidRPr="00040BF1">
        <w:rPr>
          <w:rFonts w:cs="DINAlternate-Bold"/>
          <w:b/>
          <w:bCs/>
          <w:sz w:val="24"/>
          <w:szCs w:val="24"/>
          <w:lang w:val="en-GB" w:eastAsia="en-GB"/>
        </w:rPr>
        <w:t xml:space="preserve">A </w:t>
      </w:r>
      <w:r>
        <w:rPr>
          <w:rFonts w:cs="DINAlternate-Bold"/>
          <w:b/>
          <w:bCs/>
          <w:sz w:val="24"/>
          <w:szCs w:val="24"/>
          <w:lang w:val="en-GB" w:eastAsia="en-GB"/>
        </w:rPr>
        <w:t>H</w:t>
      </w:r>
      <w:r w:rsidRPr="00040BF1">
        <w:rPr>
          <w:rFonts w:cs="DINAlternate-Bold"/>
          <w:b/>
          <w:bCs/>
          <w:sz w:val="24"/>
          <w:szCs w:val="24"/>
          <w:lang w:val="en-GB" w:eastAsia="en-GB"/>
        </w:rPr>
        <w:t xml:space="preserve">ealthy </w:t>
      </w:r>
      <w:r>
        <w:rPr>
          <w:rFonts w:cs="DINAlternate-Bold"/>
          <w:b/>
          <w:bCs/>
          <w:sz w:val="24"/>
          <w:szCs w:val="24"/>
          <w:lang w:val="en-GB" w:eastAsia="en-GB"/>
        </w:rPr>
        <w:t>Safe C</w:t>
      </w:r>
      <w:r w:rsidRPr="00040BF1">
        <w:rPr>
          <w:rFonts w:cs="DINAlternate-Bold"/>
          <w:b/>
          <w:bCs/>
          <w:sz w:val="24"/>
          <w:szCs w:val="24"/>
          <w:lang w:val="en-GB" w:eastAsia="en-GB"/>
        </w:rPr>
        <w:t>ommunity</w:t>
      </w:r>
    </w:p>
    <w:p w14:paraId="2AD4CDC5" w14:textId="77777777" w:rsidR="00FB0F35" w:rsidRDefault="00FB0F35" w:rsidP="00FB0F35">
      <w:pPr>
        <w:autoSpaceDE w:val="0"/>
        <w:autoSpaceDN w:val="0"/>
        <w:adjustRightInd w:val="0"/>
        <w:spacing w:after="0"/>
        <w:jc w:val="both"/>
        <w:rPr>
          <w:rFonts w:cs="DINAlternate-Bold"/>
          <w:bCs/>
          <w:sz w:val="24"/>
          <w:szCs w:val="20"/>
          <w:lang w:val="en-GB" w:eastAsia="en-GB"/>
        </w:rPr>
      </w:pPr>
      <w:r>
        <w:rPr>
          <w:rFonts w:ascii="DIN-Light" w:hAnsi="DIN-Light" w:cs="DIN-Light"/>
          <w:sz w:val="24"/>
          <w:szCs w:val="24"/>
          <w:lang w:val="en-GB" w:eastAsia="en-GB"/>
        </w:rPr>
        <w:t xml:space="preserve">This outcome area recognises that the Borough is predominantly rural and that this, along with projected ageing population growth, presents </w:t>
      </w:r>
      <w:proofErr w:type="gramStart"/>
      <w:r>
        <w:rPr>
          <w:rFonts w:ascii="DIN-Light" w:hAnsi="DIN-Light" w:cs="DIN-Light"/>
          <w:sz w:val="24"/>
          <w:szCs w:val="24"/>
          <w:lang w:val="en-GB" w:eastAsia="en-GB"/>
        </w:rPr>
        <w:t>particular challenges</w:t>
      </w:r>
      <w:proofErr w:type="gramEnd"/>
      <w:r>
        <w:rPr>
          <w:rFonts w:ascii="DIN-Light" w:hAnsi="DIN-Light" w:cs="DIN-Light"/>
          <w:sz w:val="24"/>
          <w:szCs w:val="24"/>
          <w:lang w:val="en-GB" w:eastAsia="en-GB"/>
        </w:rPr>
        <w:t xml:space="preserve"> in relation to both access to services and the threat of rural isolation, particularly amongst for older rural dwellers.  In addition to being concerned with the physical fabric and infrastructure of each village, the plans will also seek to address these challenges, recognising that overcoming them is integral to building cohesive and sustainable rural communities. </w:t>
      </w:r>
    </w:p>
    <w:p w14:paraId="40E6D675" w14:textId="77777777" w:rsidR="00FB0F35" w:rsidRDefault="00FB0F35" w:rsidP="00FB0F35">
      <w:pPr>
        <w:autoSpaceDE w:val="0"/>
        <w:autoSpaceDN w:val="0"/>
        <w:adjustRightInd w:val="0"/>
        <w:spacing w:after="0"/>
        <w:rPr>
          <w:rFonts w:cs="DINAlternate-Bold"/>
          <w:b/>
          <w:bCs/>
          <w:sz w:val="24"/>
          <w:szCs w:val="24"/>
          <w:lang w:val="en-GB" w:eastAsia="en-GB"/>
        </w:rPr>
      </w:pPr>
    </w:p>
    <w:p w14:paraId="72BE22D0" w14:textId="77777777" w:rsidR="00FB0F35" w:rsidRDefault="00FB0F35" w:rsidP="00FB0F35">
      <w:pPr>
        <w:autoSpaceDE w:val="0"/>
        <w:autoSpaceDN w:val="0"/>
        <w:adjustRightInd w:val="0"/>
        <w:spacing w:after="0"/>
        <w:rPr>
          <w:rFonts w:cs="DINAlternate-Bold"/>
          <w:b/>
          <w:bCs/>
          <w:sz w:val="24"/>
          <w:szCs w:val="20"/>
          <w:lang w:val="en-GB" w:eastAsia="en-GB"/>
        </w:rPr>
      </w:pPr>
      <w:r>
        <w:rPr>
          <w:rFonts w:cs="DINAlternate-Bold"/>
          <w:b/>
          <w:bCs/>
          <w:sz w:val="24"/>
          <w:szCs w:val="24"/>
          <w:lang w:val="en-GB" w:eastAsia="en-GB"/>
        </w:rPr>
        <w:t>A S</w:t>
      </w:r>
      <w:r w:rsidRPr="00040BF1">
        <w:rPr>
          <w:rFonts w:cs="DINAlternate-Bold"/>
          <w:b/>
          <w:bCs/>
          <w:sz w:val="24"/>
          <w:szCs w:val="24"/>
          <w:lang w:val="en-GB" w:eastAsia="en-GB"/>
        </w:rPr>
        <w:t xml:space="preserve">ustainable </w:t>
      </w:r>
      <w:r>
        <w:rPr>
          <w:rFonts w:cs="DINAlternate-Bold"/>
          <w:b/>
          <w:bCs/>
          <w:sz w:val="24"/>
          <w:szCs w:val="24"/>
          <w:lang w:val="en-GB" w:eastAsia="en-GB"/>
        </w:rPr>
        <w:t>A</w:t>
      </w:r>
      <w:r w:rsidRPr="00040BF1">
        <w:rPr>
          <w:rFonts w:cs="DINAlternate-Bold"/>
          <w:b/>
          <w:bCs/>
          <w:sz w:val="24"/>
          <w:szCs w:val="24"/>
          <w:lang w:val="en-GB" w:eastAsia="en-GB"/>
        </w:rPr>
        <w:t xml:space="preserve">ccessible </w:t>
      </w:r>
      <w:r>
        <w:rPr>
          <w:rFonts w:cs="DINAlternate-Bold"/>
          <w:b/>
          <w:bCs/>
          <w:sz w:val="24"/>
          <w:szCs w:val="24"/>
          <w:lang w:val="en-GB" w:eastAsia="en-GB"/>
        </w:rPr>
        <w:t>E</w:t>
      </w:r>
      <w:r w:rsidRPr="00040BF1">
        <w:rPr>
          <w:rFonts w:cs="DINAlternate-Bold"/>
          <w:b/>
          <w:bCs/>
          <w:sz w:val="24"/>
          <w:szCs w:val="20"/>
          <w:lang w:val="en-GB" w:eastAsia="en-GB"/>
        </w:rPr>
        <w:t>nvironment</w:t>
      </w:r>
    </w:p>
    <w:p w14:paraId="034A7D60" w14:textId="77777777" w:rsidR="00FB0F35" w:rsidRDefault="00FB0F35" w:rsidP="00FB0F35">
      <w:pPr>
        <w:autoSpaceDE w:val="0"/>
        <w:autoSpaceDN w:val="0"/>
        <w:adjustRightInd w:val="0"/>
        <w:spacing w:after="0"/>
        <w:jc w:val="both"/>
        <w:rPr>
          <w:rFonts w:cs="Arial"/>
          <w:b/>
          <w:sz w:val="28"/>
          <w:szCs w:val="32"/>
          <w:lang w:val="en-GB"/>
        </w:rPr>
      </w:pPr>
      <w:r>
        <w:rPr>
          <w:rFonts w:ascii="DIN-Light" w:hAnsi="DIN-Light" w:cs="DIN-Light"/>
          <w:color w:val="0A0A0A"/>
          <w:sz w:val="24"/>
          <w:szCs w:val="24"/>
          <w:lang w:val="en-GB" w:eastAsia="en-GB"/>
        </w:rPr>
        <w:t>The Community Plan recognises the need to strive for balance in protecting and sustaining the Borough’s unique environment whilst also meeting community, tourism and commercial needs. This includes the need to provide</w:t>
      </w:r>
      <w:r w:rsidRPr="00040BF1">
        <w:rPr>
          <w:rFonts w:ascii="DIN-Light" w:hAnsi="DIN-Light" w:cs="DIN-Light"/>
          <w:color w:val="0A0A0A"/>
          <w:sz w:val="24"/>
          <w:szCs w:val="24"/>
          <w:lang w:val="en-GB" w:eastAsia="en-GB"/>
        </w:rPr>
        <w:t xml:space="preserve"> </w:t>
      </w:r>
      <w:r>
        <w:rPr>
          <w:rFonts w:ascii="DIN-Light" w:hAnsi="DIN-Light" w:cs="DIN-Light"/>
          <w:color w:val="0A0A0A"/>
          <w:sz w:val="24"/>
          <w:szCs w:val="24"/>
          <w:lang w:val="en-GB" w:eastAsia="en-GB"/>
        </w:rPr>
        <w:t xml:space="preserve">fit for purpose infrastructure and access to services, including ease of access to outdoor spaces and the coastline for the benefit resident communities and visitors. Village plans reflect this at the local level, identifying actions which protect and respect the character of our rural communities while also supporting their growth and sustainability. </w:t>
      </w:r>
    </w:p>
    <w:p w14:paraId="5BB8906F" w14:textId="77777777" w:rsidR="00FB0F35" w:rsidRDefault="00FB0F35" w:rsidP="00FB0F35">
      <w:pPr>
        <w:spacing w:after="0"/>
        <w:jc w:val="both"/>
        <w:rPr>
          <w:rFonts w:cs="Arial"/>
          <w:b/>
          <w:sz w:val="28"/>
          <w:szCs w:val="32"/>
          <w:lang w:val="en-GB"/>
        </w:rPr>
      </w:pPr>
    </w:p>
    <w:p w14:paraId="5289D3E2" w14:textId="77777777" w:rsidR="00FB0F35" w:rsidRPr="00EE44A9" w:rsidRDefault="00FB0F35" w:rsidP="00FB0F35">
      <w:pPr>
        <w:spacing w:after="0"/>
        <w:jc w:val="both"/>
        <w:rPr>
          <w:rFonts w:cs="Arial"/>
          <w:b/>
          <w:sz w:val="28"/>
          <w:szCs w:val="32"/>
          <w:lang w:val="en-GB"/>
        </w:rPr>
      </w:pPr>
      <w:r w:rsidRPr="00EE44A9">
        <w:rPr>
          <w:rFonts w:cs="Arial"/>
          <w:b/>
          <w:sz w:val="28"/>
          <w:szCs w:val="32"/>
          <w:lang w:val="en-GB"/>
        </w:rPr>
        <w:t xml:space="preserve">Northern Area Plan 2016 </w:t>
      </w:r>
    </w:p>
    <w:p w14:paraId="0C92629E" w14:textId="07438A6D" w:rsidR="00FB0F35" w:rsidRPr="001B3ABD" w:rsidRDefault="00FB0F35" w:rsidP="00FB0F35">
      <w:pPr>
        <w:tabs>
          <w:tab w:val="left" w:pos="0"/>
        </w:tabs>
        <w:spacing w:after="0"/>
        <w:jc w:val="both"/>
        <w:rPr>
          <w:rFonts w:asciiTheme="minorHAnsi" w:hAnsiTheme="minorHAnsi" w:cs="Arial"/>
          <w:b/>
          <w:sz w:val="24"/>
          <w:szCs w:val="24"/>
          <w:lang w:val="en"/>
        </w:rPr>
      </w:pPr>
      <w:r w:rsidRPr="00B12D1E">
        <w:rPr>
          <w:rFonts w:cs="Bliss 2 ExtraLight"/>
          <w:color w:val="000000"/>
          <w:sz w:val="24"/>
          <w:szCs w:val="23"/>
        </w:rPr>
        <w:t>The Northern Area Plan 2016 is the development plan for the four legacy Council Areas of Ballymoney, Coleraine, Limavady and Moyle and operates as the local development plan for the Council area until the Council adopts its own Local Development Plan</w:t>
      </w:r>
      <w:r w:rsidRPr="001B3ABD">
        <w:rPr>
          <w:rFonts w:cs="Bliss 2 ExtraLight"/>
          <w:sz w:val="24"/>
          <w:szCs w:val="23"/>
        </w:rPr>
        <w:t xml:space="preserve">. </w:t>
      </w:r>
      <w:proofErr w:type="spellStart"/>
      <w:r w:rsidR="006E35BA" w:rsidRPr="001B3ABD">
        <w:rPr>
          <w:rFonts w:cs="Arial"/>
          <w:sz w:val="24"/>
          <w:szCs w:val="24"/>
          <w:lang w:val="en-GB"/>
        </w:rPr>
        <w:t>Feeny</w:t>
      </w:r>
      <w:proofErr w:type="spellEnd"/>
      <w:r w:rsidRPr="001B3ABD">
        <w:rPr>
          <w:rFonts w:cs="Bliss 2 ExtraLight"/>
          <w:sz w:val="24"/>
          <w:szCs w:val="23"/>
        </w:rPr>
        <w:t xml:space="preserve"> is designated as</w:t>
      </w:r>
      <w:r w:rsidR="001B3ABD" w:rsidRPr="001B3ABD">
        <w:rPr>
          <w:rFonts w:cs="Bliss 2 ExtraLight"/>
          <w:sz w:val="24"/>
          <w:szCs w:val="23"/>
        </w:rPr>
        <w:t xml:space="preserve"> a Village</w:t>
      </w:r>
      <w:r w:rsidRPr="001B3ABD">
        <w:rPr>
          <w:rFonts w:cs="Bliss 2 ExtraLight"/>
          <w:sz w:val="24"/>
          <w:szCs w:val="23"/>
        </w:rPr>
        <w:t xml:space="preserve"> for the Plan purposes and considered</w:t>
      </w:r>
      <w:r w:rsidR="001B3ABD" w:rsidRPr="001B3ABD">
        <w:rPr>
          <w:rFonts w:cs="Bliss 2 ExtraLight"/>
          <w:sz w:val="24"/>
          <w:szCs w:val="23"/>
        </w:rPr>
        <w:t xml:space="preserve"> to have a </w:t>
      </w:r>
      <w:r w:rsidR="001B3ABD" w:rsidRPr="001B3ABD">
        <w:rPr>
          <w:rFonts w:cs="Bliss 2 ExtraLight"/>
          <w:sz w:val="23"/>
          <w:szCs w:val="23"/>
        </w:rPr>
        <w:t>range of social, educational and recreational facilities but limited retail services.</w:t>
      </w:r>
    </w:p>
    <w:p w14:paraId="66DDEEE2" w14:textId="77777777" w:rsidR="00FB0F35" w:rsidRDefault="00FB0F35" w:rsidP="00FB0F35">
      <w:pPr>
        <w:spacing w:after="0"/>
        <w:jc w:val="both"/>
        <w:rPr>
          <w:rFonts w:asciiTheme="minorHAnsi" w:hAnsiTheme="minorHAnsi" w:cs="Arial"/>
          <w:b/>
          <w:sz w:val="24"/>
          <w:szCs w:val="24"/>
          <w:lang w:val="en"/>
        </w:rPr>
      </w:pPr>
    </w:p>
    <w:p w14:paraId="1D73B83F" w14:textId="77777777" w:rsidR="00FB0F35" w:rsidRPr="00EE44A9" w:rsidRDefault="00FB0F35" w:rsidP="00FB0F35">
      <w:pPr>
        <w:spacing w:after="0"/>
        <w:jc w:val="both"/>
        <w:rPr>
          <w:rFonts w:cs="Arial"/>
          <w:b/>
          <w:sz w:val="28"/>
          <w:szCs w:val="24"/>
          <w:lang w:val="en"/>
        </w:rPr>
      </w:pPr>
      <w:r w:rsidRPr="00F64FDC">
        <w:rPr>
          <w:rFonts w:cs="Arial"/>
          <w:b/>
          <w:sz w:val="28"/>
          <w:szCs w:val="24"/>
          <w:lang w:val="en"/>
        </w:rPr>
        <w:t>Local Development Plan</w:t>
      </w:r>
    </w:p>
    <w:p w14:paraId="7B70019B" w14:textId="369C6DC0" w:rsidR="00FB0F35" w:rsidRPr="00EE019D" w:rsidRDefault="00FB0F35" w:rsidP="00FB0F35">
      <w:pPr>
        <w:spacing w:after="0"/>
        <w:jc w:val="both"/>
        <w:rPr>
          <w:rFonts w:cs="Arial"/>
          <w:sz w:val="24"/>
          <w:szCs w:val="24"/>
          <w:lang w:val="en"/>
        </w:rPr>
      </w:pPr>
      <w:r w:rsidRPr="00EE44A9">
        <w:rPr>
          <w:rFonts w:cs="Arial"/>
          <w:sz w:val="24"/>
          <w:szCs w:val="24"/>
          <w:lang w:val="en"/>
        </w:rPr>
        <w:t>Local Development Plans form the basis of land use planning and decisions on planning applications within the Borough. They set out what the Council area will look like and how land should be used and developed.</w:t>
      </w:r>
      <w:r>
        <w:rPr>
          <w:rFonts w:cs="Arial"/>
          <w:sz w:val="24"/>
          <w:szCs w:val="24"/>
          <w:lang w:val="en"/>
        </w:rPr>
        <w:t xml:space="preserve"> At the time of producing Village Plans (2017), </w:t>
      </w:r>
      <w:r w:rsidRPr="00EE019D">
        <w:rPr>
          <w:rFonts w:cs="Arial"/>
          <w:sz w:val="24"/>
          <w:szCs w:val="24"/>
          <w:lang w:val="en"/>
        </w:rPr>
        <w:t xml:space="preserve">Council’s Development Plan Team were in the initial stages of producing the Borough’s Local Development Plan 2030. A series of topic-based Discussion Papers had been drawn up to inform the process. </w:t>
      </w:r>
      <w:r>
        <w:rPr>
          <w:rFonts w:cs="Arial"/>
          <w:sz w:val="24"/>
          <w:szCs w:val="24"/>
          <w:lang w:val="en"/>
        </w:rPr>
        <w:t xml:space="preserve">The following points were identified as being of relevance for </w:t>
      </w:r>
      <w:proofErr w:type="spellStart"/>
      <w:proofErr w:type="gramStart"/>
      <w:r w:rsidR="006E35BA">
        <w:rPr>
          <w:rFonts w:cs="Arial"/>
          <w:sz w:val="24"/>
          <w:szCs w:val="24"/>
          <w:lang w:val="en-GB"/>
        </w:rPr>
        <w:t>Feeny</w:t>
      </w:r>
      <w:proofErr w:type="spellEnd"/>
      <w:r w:rsidRPr="00EE019D">
        <w:rPr>
          <w:rFonts w:cs="Arial"/>
          <w:sz w:val="24"/>
          <w:szCs w:val="24"/>
          <w:lang w:val="en"/>
        </w:rPr>
        <w:t>:-</w:t>
      </w:r>
      <w:proofErr w:type="gramEnd"/>
      <w:r w:rsidRPr="00EE019D">
        <w:rPr>
          <w:rFonts w:cs="Arial"/>
          <w:sz w:val="24"/>
          <w:szCs w:val="24"/>
          <w:lang w:val="en"/>
        </w:rPr>
        <w:t xml:space="preserve"> </w:t>
      </w:r>
    </w:p>
    <w:p w14:paraId="12FA8468" w14:textId="77777777" w:rsidR="00FB0F35" w:rsidRDefault="00FB0F35" w:rsidP="00FB0F35">
      <w:pPr>
        <w:autoSpaceDE w:val="0"/>
        <w:autoSpaceDN w:val="0"/>
        <w:adjustRightInd w:val="0"/>
        <w:spacing w:after="0"/>
        <w:jc w:val="both"/>
        <w:rPr>
          <w:rFonts w:cs="Arial"/>
          <w:sz w:val="24"/>
          <w:u w:val="single"/>
          <w:lang w:val="en-GB" w:eastAsia="en-GB"/>
        </w:rPr>
      </w:pPr>
      <w:bookmarkStart w:id="0" w:name="_Hlk497389542"/>
    </w:p>
    <w:p w14:paraId="2FB64F3E" w14:textId="77777777" w:rsidR="00FB0F35" w:rsidRPr="00EE019D" w:rsidRDefault="00FB0F35" w:rsidP="00FB0F35">
      <w:pPr>
        <w:autoSpaceDE w:val="0"/>
        <w:autoSpaceDN w:val="0"/>
        <w:adjustRightInd w:val="0"/>
        <w:spacing w:after="0"/>
        <w:jc w:val="both"/>
        <w:rPr>
          <w:rFonts w:cs="Arial"/>
          <w:sz w:val="24"/>
          <w:u w:val="single"/>
          <w:lang w:val="en-GB" w:eastAsia="en-GB"/>
        </w:rPr>
      </w:pPr>
      <w:r>
        <w:rPr>
          <w:rFonts w:cs="Arial"/>
          <w:sz w:val="24"/>
          <w:u w:val="single"/>
          <w:lang w:val="en-GB" w:eastAsia="en-GB"/>
        </w:rPr>
        <w:t>Transportation</w:t>
      </w:r>
      <w:bookmarkEnd w:id="0"/>
      <w:r w:rsidRPr="00EE019D">
        <w:rPr>
          <w:rFonts w:cs="Arial"/>
          <w:sz w:val="24"/>
          <w:u w:val="single"/>
          <w:lang w:val="en-GB" w:eastAsia="en-GB"/>
        </w:rPr>
        <w:t xml:space="preserve"> </w:t>
      </w:r>
    </w:p>
    <w:p w14:paraId="000ABF9D" w14:textId="1B86E26C" w:rsidR="00FB0F35" w:rsidRDefault="00904596" w:rsidP="00FB0F35">
      <w:pPr>
        <w:autoSpaceDE w:val="0"/>
        <w:autoSpaceDN w:val="0"/>
        <w:adjustRightInd w:val="0"/>
        <w:spacing w:after="0" w:line="240" w:lineRule="auto"/>
        <w:rPr>
          <w:rFonts w:eastAsiaTheme="minorHAnsi" w:cs="Calibri"/>
          <w:sz w:val="24"/>
          <w:szCs w:val="24"/>
          <w:lang w:val="en-GB"/>
        </w:rPr>
      </w:pPr>
      <w:r>
        <w:rPr>
          <w:rFonts w:eastAsiaTheme="minorHAnsi" w:cs="Calibri"/>
          <w:sz w:val="24"/>
          <w:szCs w:val="24"/>
          <w:lang w:val="en-GB"/>
        </w:rPr>
        <w:t>The Plan identifies that Feeney has o</w:t>
      </w:r>
      <w:r w:rsidR="00330A00">
        <w:rPr>
          <w:rFonts w:eastAsiaTheme="minorHAnsi" w:cs="Calibri"/>
          <w:sz w:val="24"/>
          <w:szCs w:val="24"/>
          <w:lang w:val="en-GB"/>
        </w:rPr>
        <w:t>pportunities for recreational walking</w:t>
      </w:r>
      <w:r>
        <w:rPr>
          <w:rFonts w:eastAsiaTheme="minorHAnsi" w:cs="Calibri"/>
          <w:sz w:val="24"/>
          <w:szCs w:val="24"/>
          <w:lang w:val="en-GB"/>
        </w:rPr>
        <w:t>.</w:t>
      </w:r>
    </w:p>
    <w:p w14:paraId="16CBD5C8" w14:textId="77777777" w:rsidR="00FB0F35" w:rsidRPr="00350C96" w:rsidRDefault="00FB0F35" w:rsidP="00FB0F35">
      <w:pPr>
        <w:autoSpaceDE w:val="0"/>
        <w:autoSpaceDN w:val="0"/>
        <w:adjustRightInd w:val="0"/>
        <w:spacing w:after="0"/>
        <w:rPr>
          <w:rFonts w:cs="Arial"/>
          <w:sz w:val="24"/>
          <w:szCs w:val="40"/>
          <w:u w:val="single"/>
        </w:rPr>
      </w:pPr>
      <w:r w:rsidRPr="00350C96">
        <w:rPr>
          <w:rFonts w:cs="Arial"/>
          <w:sz w:val="24"/>
          <w:szCs w:val="40"/>
          <w:u w:val="single"/>
        </w:rPr>
        <w:lastRenderedPageBreak/>
        <w:t>Environment</w:t>
      </w:r>
    </w:p>
    <w:p w14:paraId="350313A4" w14:textId="5686EDA2" w:rsidR="007B3507" w:rsidRPr="00B91455" w:rsidRDefault="00904596" w:rsidP="00B91455">
      <w:pPr>
        <w:autoSpaceDE w:val="0"/>
        <w:autoSpaceDN w:val="0"/>
        <w:adjustRightInd w:val="0"/>
        <w:spacing w:after="0"/>
        <w:jc w:val="both"/>
        <w:rPr>
          <w:rFonts w:asciiTheme="minorHAnsi" w:hAnsiTheme="minorHAnsi" w:cs="Arial"/>
          <w:sz w:val="28"/>
          <w:szCs w:val="24"/>
          <w:u w:val="single"/>
        </w:rPr>
      </w:pPr>
      <w:bookmarkStart w:id="1" w:name="_Hlk509486891"/>
      <w:proofErr w:type="spellStart"/>
      <w:r w:rsidRPr="00B91455">
        <w:rPr>
          <w:rFonts w:asciiTheme="minorHAnsi" w:eastAsiaTheme="minorHAnsi" w:hAnsiTheme="minorHAnsi" w:cs="Arial"/>
          <w:sz w:val="24"/>
          <w:lang w:val="en-GB"/>
        </w:rPr>
        <w:t>Feeny</w:t>
      </w:r>
      <w:proofErr w:type="spellEnd"/>
      <w:r w:rsidRPr="00B91455">
        <w:rPr>
          <w:rFonts w:asciiTheme="minorHAnsi" w:eastAsiaTheme="minorHAnsi" w:hAnsiTheme="minorHAnsi" w:cs="Arial"/>
          <w:sz w:val="24"/>
          <w:lang w:val="en-GB"/>
        </w:rPr>
        <w:t xml:space="preserve"> represents o</w:t>
      </w:r>
      <w:r w:rsidR="007B3507" w:rsidRPr="00B91455">
        <w:rPr>
          <w:rFonts w:asciiTheme="minorHAnsi" w:eastAsiaTheme="minorHAnsi" w:hAnsiTheme="minorHAnsi" w:cs="Arial"/>
          <w:sz w:val="24"/>
          <w:lang w:val="en-GB"/>
        </w:rPr>
        <w:t xml:space="preserve">ne of </w:t>
      </w:r>
      <w:r w:rsidRPr="00B91455">
        <w:rPr>
          <w:rFonts w:asciiTheme="minorHAnsi" w:eastAsiaTheme="minorHAnsi" w:hAnsiTheme="minorHAnsi" w:cs="Arial"/>
          <w:sz w:val="24"/>
          <w:lang w:val="en-GB"/>
        </w:rPr>
        <w:t>twenty</w:t>
      </w:r>
      <w:r w:rsidR="007B3507" w:rsidRPr="00B91455">
        <w:rPr>
          <w:rFonts w:asciiTheme="minorHAnsi" w:eastAsiaTheme="minorHAnsi" w:hAnsiTheme="minorHAnsi" w:cs="Arial"/>
          <w:sz w:val="24"/>
          <w:lang w:val="en-GB"/>
        </w:rPr>
        <w:t xml:space="preserve"> settlements identif</w:t>
      </w:r>
      <w:r w:rsidRPr="00B91455">
        <w:rPr>
          <w:rFonts w:asciiTheme="minorHAnsi" w:eastAsiaTheme="minorHAnsi" w:hAnsiTheme="minorHAnsi" w:cs="Arial"/>
          <w:sz w:val="24"/>
          <w:lang w:val="en-GB"/>
        </w:rPr>
        <w:t>ied as an</w:t>
      </w:r>
      <w:r w:rsidR="007B3507" w:rsidRPr="00B91455">
        <w:rPr>
          <w:rFonts w:asciiTheme="minorHAnsi" w:eastAsiaTheme="minorHAnsi" w:hAnsiTheme="minorHAnsi" w:cs="Arial"/>
          <w:sz w:val="24"/>
          <w:lang w:val="en-GB"/>
        </w:rPr>
        <w:t xml:space="preserve"> Area of Archaeological Potential in the Borough</w:t>
      </w:r>
      <w:r w:rsidR="00B91455" w:rsidRPr="00B91455">
        <w:rPr>
          <w:rFonts w:asciiTheme="minorHAnsi" w:eastAsiaTheme="minorHAnsi" w:hAnsiTheme="minorHAnsi" w:cs="Arial"/>
          <w:sz w:val="24"/>
          <w:lang w:val="en-GB"/>
        </w:rPr>
        <w:t xml:space="preserve">; meanwhile </w:t>
      </w:r>
      <w:bookmarkEnd w:id="1"/>
      <w:proofErr w:type="spellStart"/>
      <w:r w:rsidR="007B3507" w:rsidRPr="00B91455">
        <w:rPr>
          <w:rFonts w:asciiTheme="minorHAnsi" w:eastAsiaTheme="minorHAnsi" w:hAnsiTheme="minorHAnsi" w:cs="Arial"/>
          <w:sz w:val="24"/>
          <w:lang w:val="en-GB"/>
        </w:rPr>
        <w:t>Altcattan</w:t>
      </w:r>
      <w:bookmarkStart w:id="2" w:name="_Hlk509486362"/>
      <w:proofErr w:type="spellEnd"/>
      <w:r w:rsidR="00B91455" w:rsidRPr="00B91455">
        <w:rPr>
          <w:rFonts w:asciiTheme="minorHAnsi" w:eastAsiaTheme="minorHAnsi" w:hAnsiTheme="minorHAnsi" w:cs="Arial"/>
          <w:sz w:val="24"/>
          <w:lang w:val="en-GB"/>
        </w:rPr>
        <w:t xml:space="preserve"> </w:t>
      </w:r>
      <w:r w:rsidR="007B3507" w:rsidRPr="00B91455">
        <w:rPr>
          <w:rFonts w:asciiTheme="minorHAnsi" w:eastAsiaTheme="minorHAnsi" w:hAnsiTheme="minorHAnsi" w:cs="Arial"/>
          <w:sz w:val="24"/>
          <w:lang w:val="en-GB"/>
        </w:rPr>
        <w:t>is identified as a Local Landscape Policy Area</w:t>
      </w:r>
      <w:bookmarkEnd w:id="2"/>
      <w:r w:rsidR="00B91455">
        <w:rPr>
          <w:rFonts w:asciiTheme="minorHAnsi" w:eastAsiaTheme="minorHAnsi" w:hAnsiTheme="minorHAnsi" w:cs="Arial"/>
          <w:sz w:val="24"/>
          <w:lang w:val="en-GB"/>
        </w:rPr>
        <w:t>.</w:t>
      </w:r>
    </w:p>
    <w:p w14:paraId="1B3210DD" w14:textId="77777777" w:rsidR="00FB0F35" w:rsidRDefault="00FB0F35" w:rsidP="00FB0F35">
      <w:pPr>
        <w:autoSpaceDE w:val="0"/>
        <w:autoSpaceDN w:val="0"/>
        <w:adjustRightInd w:val="0"/>
        <w:spacing w:after="0"/>
        <w:jc w:val="both"/>
        <w:rPr>
          <w:rFonts w:eastAsiaTheme="minorHAnsi" w:cs="Calibri"/>
          <w:lang w:val="en-GB"/>
        </w:rPr>
      </w:pPr>
    </w:p>
    <w:p w14:paraId="6ABDB444" w14:textId="77777777" w:rsidR="00FB0F35" w:rsidRPr="00A124AC" w:rsidRDefault="00FB0F35" w:rsidP="00FB0F35">
      <w:pPr>
        <w:autoSpaceDE w:val="0"/>
        <w:autoSpaceDN w:val="0"/>
        <w:adjustRightInd w:val="0"/>
        <w:spacing w:after="0"/>
        <w:jc w:val="both"/>
        <w:rPr>
          <w:rFonts w:eastAsiaTheme="minorHAnsi" w:cs="Calibri"/>
          <w:sz w:val="24"/>
          <w:u w:val="single"/>
          <w:lang w:val="en-GB"/>
        </w:rPr>
      </w:pPr>
      <w:r w:rsidRPr="00A124AC">
        <w:rPr>
          <w:rFonts w:eastAsiaTheme="minorHAnsi" w:cs="Calibri"/>
          <w:sz w:val="24"/>
          <w:u w:val="single"/>
          <w:lang w:val="en-GB"/>
        </w:rPr>
        <w:t>Community Facilities</w:t>
      </w:r>
    </w:p>
    <w:p w14:paraId="1B41EE18" w14:textId="77777777" w:rsidR="00B91455" w:rsidRDefault="00B91455" w:rsidP="00FB0F35">
      <w:pPr>
        <w:autoSpaceDE w:val="0"/>
        <w:autoSpaceDN w:val="0"/>
        <w:adjustRightInd w:val="0"/>
        <w:spacing w:after="0"/>
        <w:jc w:val="both"/>
        <w:rPr>
          <w:rFonts w:eastAsiaTheme="minorHAnsi" w:cs="Calibri"/>
          <w:sz w:val="24"/>
          <w:lang w:val="en-GB"/>
        </w:rPr>
      </w:pPr>
      <w:bookmarkStart w:id="3" w:name="_Hlk509485280"/>
      <w:r>
        <w:rPr>
          <w:rFonts w:eastAsiaTheme="minorHAnsi" w:cs="Calibri"/>
          <w:sz w:val="24"/>
          <w:lang w:val="en-GB"/>
        </w:rPr>
        <w:t xml:space="preserve">In terms of community </w:t>
      </w:r>
      <w:proofErr w:type="spellStart"/>
      <w:r>
        <w:rPr>
          <w:rFonts w:eastAsiaTheme="minorHAnsi" w:cs="Calibri"/>
          <w:sz w:val="24"/>
          <w:lang w:val="en-GB"/>
        </w:rPr>
        <w:t>facilites</w:t>
      </w:r>
      <w:proofErr w:type="spellEnd"/>
      <w:r>
        <w:rPr>
          <w:rFonts w:eastAsiaTheme="minorHAnsi" w:cs="Calibri"/>
          <w:sz w:val="24"/>
          <w:lang w:val="en-GB"/>
        </w:rPr>
        <w:t xml:space="preserve">, the Plan notes these </w:t>
      </w:r>
      <w:proofErr w:type="gramStart"/>
      <w:r>
        <w:rPr>
          <w:rFonts w:eastAsiaTheme="minorHAnsi" w:cs="Calibri"/>
          <w:sz w:val="24"/>
          <w:lang w:val="en-GB"/>
        </w:rPr>
        <w:t>as:-</w:t>
      </w:r>
      <w:proofErr w:type="gramEnd"/>
    </w:p>
    <w:p w14:paraId="0AB98792" w14:textId="4AFE0E81" w:rsidR="00FB0F35" w:rsidRPr="00B91455" w:rsidRDefault="00B91455" w:rsidP="00B91455">
      <w:pPr>
        <w:pStyle w:val="ListParagraph"/>
        <w:numPr>
          <w:ilvl w:val="0"/>
          <w:numId w:val="11"/>
        </w:numPr>
        <w:autoSpaceDE w:val="0"/>
        <w:autoSpaceDN w:val="0"/>
        <w:adjustRightInd w:val="0"/>
        <w:spacing w:after="0"/>
        <w:jc w:val="both"/>
        <w:rPr>
          <w:rFonts w:eastAsiaTheme="minorHAnsi" w:cs="Calibri"/>
          <w:sz w:val="24"/>
          <w:lang w:val="en-GB"/>
        </w:rPr>
      </w:pPr>
      <w:r w:rsidRPr="00B91455">
        <w:rPr>
          <w:rFonts w:eastAsiaTheme="minorHAnsi" w:cs="Calibri"/>
          <w:sz w:val="24"/>
          <w:lang w:val="en-GB"/>
        </w:rPr>
        <w:t>M</w:t>
      </w:r>
      <w:r w:rsidR="00F422DB" w:rsidRPr="00B91455">
        <w:rPr>
          <w:rFonts w:eastAsiaTheme="minorHAnsi" w:cs="Calibri"/>
          <w:sz w:val="24"/>
          <w:lang w:val="en-GB"/>
        </w:rPr>
        <w:t>obile library service</w:t>
      </w:r>
    </w:p>
    <w:p w14:paraId="5A9855C9" w14:textId="3ECF937D" w:rsidR="007B3507" w:rsidRPr="00B91455" w:rsidRDefault="007B3507" w:rsidP="00B91455">
      <w:pPr>
        <w:pStyle w:val="ListParagraph"/>
        <w:numPr>
          <w:ilvl w:val="0"/>
          <w:numId w:val="11"/>
        </w:numPr>
        <w:autoSpaceDE w:val="0"/>
        <w:autoSpaceDN w:val="0"/>
        <w:adjustRightInd w:val="0"/>
        <w:spacing w:after="0"/>
        <w:jc w:val="both"/>
        <w:rPr>
          <w:rFonts w:eastAsiaTheme="minorHAnsi" w:cs="Calibri"/>
          <w:sz w:val="24"/>
          <w:lang w:val="en-GB"/>
        </w:rPr>
      </w:pPr>
      <w:bookmarkStart w:id="4" w:name="_Hlk509485401"/>
      <w:r w:rsidRPr="00B91455">
        <w:rPr>
          <w:rFonts w:eastAsiaTheme="minorHAnsi" w:cs="Calibri"/>
          <w:sz w:val="24"/>
          <w:lang w:val="en-GB"/>
        </w:rPr>
        <w:t xml:space="preserve">Pre-school and Primary school provision </w:t>
      </w:r>
    </w:p>
    <w:p w14:paraId="56DF8000" w14:textId="63721FD8" w:rsidR="007B3507" w:rsidRPr="00B91455" w:rsidRDefault="007B3507" w:rsidP="00B91455">
      <w:pPr>
        <w:pStyle w:val="ListParagraph"/>
        <w:numPr>
          <w:ilvl w:val="0"/>
          <w:numId w:val="11"/>
        </w:numPr>
        <w:autoSpaceDE w:val="0"/>
        <w:autoSpaceDN w:val="0"/>
        <w:adjustRightInd w:val="0"/>
        <w:spacing w:after="0"/>
        <w:jc w:val="both"/>
        <w:rPr>
          <w:rFonts w:eastAsiaTheme="minorHAnsi" w:cs="Calibri"/>
          <w:sz w:val="24"/>
          <w:lang w:val="en-GB"/>
        </w:rPr>
      </w:pPr>
      <w:bookmarkStart w:id="5" w:name="_Hlk509485455"/>
      <w:r w:rsidRPr="00B91455">
        <w:rPr>
          <w:rFonts w:eastAsiaTheme="minorHAnsi" w:cs="Calibri"/>
          <w:sz w:val="24"/>
          <w:lang w:val="en-GB"/>
        </w:rPr>
        <w:t xml:space="preserve">Council owned and supported community centre </w:t>
      </w:r>
    </w:p>
    <w:bookmarkEnd w:id="3"/>
    <w:bookmarkEnd w:id="4"/>
    <w:bookmarkEnd w:id="5"/>
    <w:p w14:paraId="0E93704D" w14:textId="77777777" w:rsidR="00FB0F35" w:rsidRDefault="00FB0F35" w:rsidP="00FB0F35">
      <w:pPr>
        <w:spacing w:after="0" w:line="240" w:lineRule="auto"/>
        <w:ind w:left="714" w:hanging="357"/>
        <w:rPr>
          <w:rFonts w:cs="Arial"/>
          <w:b/>
          <w:color w:val="1F497D"/>
          <w:sz w:val="40"/>
          <w:szCs w:val="40"/>
        </w:rPr>
      </w:pPr>
    </w:p>
    <w:p w14:paraId="494800A1" w14:textId="77777777" w:rsidR="00FB0F35" w:rsidRDefault="00FB0F35" w:rsidP="00FB0F35">
      <w:pPr>
        <w:spacing w:after="0" w:line="240" w:lineRule="auto"/>
        <w:ind w:left="714" w:hanging="357"/>
        <w:rPr>
          <w:rFonts w:cs="Arial"/>
          <w:b/>
          <w:color w:val="1F497D"/>
          <w:sz w:val="40"/>
          <w:szCs w:val="40"/>
        </w:rPr>
      </w:pPr>
      <w:r>
        <w:rPr>
          <w:rFonts w:cs="Arial"/>
          <w:b/>
          <w:color w:val="1F497D"/>
          <w:sz w:val="40"/>
          <w:szCs w:val="40"/>
        </w:rPr>
        <w:br w:type="page"/>
      </w:r>
    </w:p>
    <w:p w14:paraId="6A4D0557" w14:textId="1A942EB2" w:rsidR="00FB0F35" w:rsidRPr="00950A32" w:rsidRDefault="00950A32" w:rsidP="00950A32">
      <w:pPr>
        <w:rPr>
          <w:rFonts w:cs="Arial"/>
          <w:b/>
          <w:color w:val="1F497D"/>
          <w:sz w:val="40"/>
          <w:szCs w:val="28"/>
        </w:rPr>
      </w:pPr>
      <w:r>
        <w:rPr>
          <w:rFonts w:cs="Arial"/>
          <w:b/>
          <w:color w:val="1F497D"/>
          <w:sz w:val="40"/>
          <w:szCs w:val="28"/>
        </w:rPr>
        <w:lastRenderedPageBreak/>
        <w:t>4.</w:t>
      </w:r>
      <w:r>
        <w:rPr>
          <w:rFonts w:cs="Arial"/>
          <w:b/>
          <w:color w:val="1F497D"/>
          <w:sz w:val="40"/>
          <w:szCs w:val="28"/>
        </w:rPr>
        <w:tab/>
      </w:r>
      <w:r w:rsidR="00FB0F35" w:rsidRPr="00950A32">
        <w:rPr>
          <w:rFonts w:cs="Arial"/>
          <w:b/>
          <w:color w:val="1F497D"/>
          <w:sz w:val="40"/>
          <w:szCs w:val="28"/>
        </w:rPr>
        <w:t>THE LOCAL PICTURE</w:t>
      </w:r>
    </w:p>
    <w:p w14:paraId="5C2FEAC1" w14:textId="77777777" w:rsidR="00FB0F35" w:rsidRPr="00E5753B" w:rsidRDefault="00FB0F35" w:rsidP="00FB0F35">
      <w:pPr>
        <w:rPr>
          <w:rFonts w:cs="Arial"/>
          <w:color w:val="1F497D"/>
          <w:sz w:val="28"/>
          <w:szCs w:val="28"/>
        </w:rPr>
      </w:pPr>
      <w:r w:rsidRPr="00E5753B">
        <w:rPr>
          <w:rFonts w:cs="Arial"/>
          <w:color w:val="1F497D"/>
          <w:sz w:val="28"/>
          <w:szCs w:val="28"/>
        </w:rPr>
        <w:t>Location, Context and History</w:t>
      </w:r>
    </w:p>
    <w:p w14:paraId="27C7B0BB" w14:textId="26F503E2" w:rsidR="00376469" w:rsidRPr="00B84212" w:rsidRDefault="00ED20FF" w:rsidP="00472B22">
      <w:pPr>
        <w:pStyle w:val="CM55"/>
        <w:spacing w:line="276" w:lineRule="auto"/>
        <w:jc w:val="both"/>
        <w:rPr>
          <w:rFonts w:asciiTheme="minorHAnsi" w:hAnsiTheme="minorHAnsi" w:cs="Bliss 2 ExtraLight"/>
        </w:rPr>
      </w:pPr>
      <w:r w:rsidRPr="00B84212">
        <w:rPr>
          <w:rFonts w:asciiTheme="minorHAnsi" w:hAnsiTheme="minorHAnsi" w:cs="Bliss 2 ExtraLight"/>
        </w:rPr>
        <w:t xml:space="preserve">The village of </w:t>
      </w:r>
      <w:proofErr w:type="spellStart"/>
      <w:r w:rsidR="001B3ABD" w:rsidRPr="00B84212">
        <w:rPr>
          <w:rFonts w:asciiTheme="minorHAnsi" w:hAnsiTheme="minorHAnsi" w:cs="Bliss 2 ExtraLight"/>
        </w:rPr>
        <w:t>Feeny</w:t>
      </w:r>
      <w:proofErr w:type="spellEnd"/>
      <w:r w:rsidRPr="00B84212">
        <w:rPr>
          <w:rFonts w:asciiTheme="minorHAnsi" w:hAnsiTheme="minorHAnsi" w:cs="Bliss 2 ExtraLight"/>
        </w:rPr>
        <w:t xml:space="preserve"> lies </w:t>
      </w:r>
      <w:r w:rsidR="00347688">
        <w:rPr>
          <w:rFonts w:asciiTheme="minorHAnsi" w:hAnsiTheme="minorHAnsi" w:cs="Bliss 2 ExtraLight"/>
        </w:rPr>
        <w:t>just over 4 miles</w:t>
      </w:r>
      <w:r w:rsidR="00376469" w:rsidRPr="00B84212">
        <w:rPr>
          <w:rFonts w:asciiTheme="minorHAnsi" w:hAnsiTheme="minorHAnsi" w:cs="Bliss 2 ExtraLight"/>
        </w:rPr>
        <w:t xml:space="preserve"> from</w:t>
      </w:r>
      <w:r w:rsidR="001B3ABD" w:rsidRPr="00B84212">
        <w:rPr>
          <w:rFonts w:asciiTheme="minorHAnsi" w:hAnsiTheme="minorHAnsi" w:cs="Bliss 2 ExtraLight"/>
        </w:rPr>
        <w:t xml:space="preserve"> </w:t>
      </w:r>
      <w:proofErr w:type="spellStart"/>
      <w:r w:rsidR="001B3ABD" w:rsidRPr="00B84212">
        <w:rPr>
          <w:rFonts w:asciiTheme="minorHAnsi" w:hAnsiTheme="minorHAnsi" w:cs="Bliss 2 ExtraLight"/>
        </w:rPr>
        <w:t>Dungiven</w:t>
      </w:r>
      <w:proofErr w:type="spellEnd"/>
      <w:r w:rsidR="001B3ABD" w:rsidRPr="00B84212">
        <w:rPr>
          <w:rFonts w:asciiTheme="minorHAnsi" w:hAnsiTheme="minorHAnsi" w:cs="Bliss 2 ExtraLight"/>
        </w:rPr>
        <w:t xml:space="preserve"> </w:t>
      </w:r>
      <w:r w:rsidR="00376469" w:rsidRPr="00B84212">
        <w:rPr>
          <w:rFonts w:asciiTheme="minorHAnsi" w:hAnsiTheme="minorHAnsi" w:cs="Bliss 2 ExtraLight"/>
        </w:rPr>
        <w:t>and is located</w:t>
      </w:r>
      <w:r w:rsidR="001B3ABD" w:rsidRPr="00B84212">
        <w:rPr>
          <w:rFonts w:asciiTheme="minorHAnsi" w:hAnsiTheme="minorHAnsi" w:cs="Bliss 2 ExtraLight"/>
        </w:rPr>
        <w:t xml:space="preserve"> just inside the boundary of the </w:t>
      </w:r>
      <w:proofErr w:type="spellStart"/>
      <w:r w:rsidR="001B3ABD" w:rsidRPr="00B84212">
        <w:rPr>
          <w:rFonts w:asciiTheme="minorHAnsi" w:hAnsiTheme="minorHAnsi" w:cs="Bliss 2 ExtraLight"/>
        </w:rPr>
        <w:t>Sperrins</w:t>
      </w:r>
      <w:proofErr w:type="spellEnd"/>
      <w:r w:rsidR="001B3ABD" w:rsidRPr="00B84212">
        <w:rPr>
          <w:rFonts w:asciiTheme="minorHAnsi" w:hAnsiTheme="minorHAnsi" w:cs="Bliss 2 ExtraLight"/>
        </w:rPr>
        <w:t xml:space="preserve"> Area of Outstanding Natural Beauty</w:t>
      </w:r>
      <w:r w:rsidR="00376469" w:rsidRPr="00B84212">
        <w:rPr>
          <w:rFonts w:asciiTheme="minorHAnsi" w:hAnsiTheme="minorHAnsi" w:cs="Bliss 2 ExtraLight"/>
        </w:rPr>
        <w:t xml:space="preserve"> (AONB)</w:t>
      </w:r>
      <w:r w:rsidR="001B3ABD" w:rsidRPr="00B84212">
        <w:rPr>
          <w:rFonts w:asciiTheme="minorHAnsi" w:hAnsiTheme="minorHAnsi" w:cs="Bliss 2 ExtraLight"/>
        </w:rPr>
        <w:t>.</w:t>
      </w:r>
      <w:r w:rsidR="00376469" w:rsidRPr="00B84212">
        <w:rPr>
          <w:rFonts w:asciiTheme="minorHAnsi" w:hAnsiTheme="minorHAnsi" w:cs="Bliss 2 ExtraLight"/>
        </w:rPr>
        <w:t xml:space="preserve"> Its natural landscape is complemented by good road links to Limavady </w:t>
      </w:r>
      <w:r w:rsidR="00347688" w:rsidRPr="00347688">
        <w:rPr>
          <w:rFonts w:asciiTheme="minorHAnsi" w:hAnsiTheme="minorHAnsi" w:cs="Bliss 2 ExtraLight"/>
        </w:rPr>
        <w:t>(1</w:t>
      </w:r>
      <w:r w:rsidR="00376469" w:rsidRPr="00347688">
        <w:rPr>
          <w:rFonts w:asciiTheme="minorHAnsi" w:hAnsiTheme="minorHAnsi" w:cs="Bliss 2 ExtraLight"/>
        </w:rPr>
        <w:t>2</w:t>
      </w:r>
      <w:r w:rsidR="00347688" w:rsidRPr="00347688">
        <w:rPr>
          <w:rFonts w:asciiTheme="minorHAnsi" w:hAnsiTheme="minorHAnsi" w:cs="Bliss 2 ExtraLight"/>
        </w:rPr>
        <w:t xml:space="preserve"> miles)</w:t>
      </w:r>
      <w:r w:rsidR="00376469" w:rsidRPr="00347688">
        <w:rPr>
          <w:rFonts w:asciiTheme="minorHAnsi" w:hAnsiTheme="minorHAnsi" w:cs="Bliss 2 ExtraLight"/>
        </w:rPr>
        <w:t xml:space="preserve"> and Londonderry</w:t>
      </w:r>
      <w:r w:rsidR="00347688" w:rsidRPr="00347688">
        <w:rPr>
          <w:rFonts w:asciiTheme="minorHAnsi" w:hAnsiTheme="minorHAnsi" w:cs="Bliss 2 ExtraLight"/>
        </w:rPr>
        <w:t xml:space="preserve"> (14 miles)</w:t>
      </w:r>
      <w:r w:rsidR="00376469" w:rsidRPr="00347688">
        <w:rPr>
          <w:rFonts w:asciiTheme="minorHAnsi" w:hAnsiTheme="minorHAnsi" w:cs="Bliss 2 ExtraLight"/>
        </w:rPr>
        <w:t xml:space="preserve"> and is within close distance of the key transport corridor</w:t>
      </w:r>
      <w:r w:rsidR="00376469" w:rsidRPr="00B84212">
        <w:rPr>
          <w:rFonts w:asciiTheme="minorHAnsi" w:hAnsiTheme="minorHAnsi" w:cs="Bliss 2 ExtraLight"/>
        </w:rPr>
        <w:t xml:space="preserve"> linking Belfast and Londonderry. Despite these good road links, there are, however, limited public transport connections. </w:t>
      </w:r>
    </w:p>
    <w:p w14:paraId="00D147E2" w14:textId="77777777" w:rsidR="00376469" w:rsidRPr="00B84212" w:rsidRDefault="00376469" w:rsidP="00472B22">
      <w:pPr>
        <w:pStyle w:val="CM55"/>
        <w:spacing w:line="276" w:lineRule="auto"/>
        <w:jc w:val="both"/>
        <w:rPr>
          <w:rFonts w:asciiTheme="minorHAnsi" w:hAnsiTheme="minorHAnsi" w:cs="Bliss 2 ExtraLight"/>
        </w:rPr>
      </w:pPr>
    </w:p>
    <w:p w14:paraId="03F4F129" w14:textId="51E671B8" w:rsidR="00B84212" w:rsidRPr="00B84212" w:rsidRDefault="00376469" w:rsidP="00472B22">
      <w:pPr>
        <w:pStyle w:val="CM55"/>
        <w:spacing w:line="276" w:lineRule="auto"/>
        <w:jc w:val="both"/>
        <w:rPr>
          <w:rFonts w:asciiTheme="minorHAnsi" w:hAnsiTheme="minorHAnsi" w:cs="Bliss 2 ExtraLight"/>
        </w:rPr>
      </w:pPr>
      <w:r w:rsidRPr="00B84212">
        <w:rPr>
          <w:rFonts w:asciiTheme="minorHAnsi" w:hAnsiTheme="minorHAnsi" w:cs="Bliss 2 ExtraLight"/>
        </w:rPr>
        <w:t xml:space="preserve">The village is host to a </w:t>
      </w:r>
      <w:r w:rsidR="001B3ABD" w:rsidRPr="00347688">
        <w:rPr>
          <w:rFonts w:asciiTheme="minorHAnsi" w:hAnsiTheme="minorHAnsi" w:cs="Bliss 2 ExtraLight"/>
        </w:rPr>
        <w:t>health centre</w:t>
      </w:r>
      <w:r w:rsidR="001B3ABD" w:rsidRPr="00B84212">
        <w:rPr>
          <w:rFonts w:asciiTheme="minorHAnsi" w:hAnsiTheme="minorHAnsi" w:cs="Bliss 2 ExtraLight"/>
        </w:rPr>
        <w:t>, community centre</w:t>
      </w:r>
      <w:r w:rsidR="005B6148" w:rsidRPr="00B84212">
        <w:rPr>
          <w:rFonts w:asciiTheme="minorHAnsi" w:hAnsiTheme="minorHAnsi" w:cs="Bliss 2 ExtraLight"/>
        </w:rPr>
        <w:t>,</w:t>
      </w:r>
      <w:r w:rsidR="001B3ABD" w:rsidRPr="00B84212">
        <w:rPr>
          <w:rFonts w:asciiTheme="minorHAnsi" w:hAnsiTheme="minorHAnsi" w:cs="Bliss 2 ExtraLight"/>
        </w:rPr>
        <w:t xml:space="preserve"> </w:t>
      </w:r>
      <w:r w:rsidR="005B6148" w:rsidRPr="00B84212">
        <w:rPr>
          <w:rFonts w:asciiTheme="minorHAnsi" w:hAnsiTheme="minorHAnsi" w:cs="Bliss 2 ExtraLight"/>
        </w:rPr>
        <w:t xml:space="preserve">local primary school </w:t>
      </w:r>
      <w:r w:rsidR="001B3ABD" w:rsidRPr="00B84212">
        <w:rPr>
          <w:rFonts w:asciiTheme="minorHAnsi" w:hAnsiTheme="minorHAnsi" w:cs="Bliss 2 ExtraLight"/>
        </w:rPr>
        <w:t>and Gaelic club</w:t>
      </w:r>
      <w:r w:rsidRPr="00B84212">
        <w:rPr>
          <w:rFonts w:asciiTheme="minorHAnsi" w:hAnsiTheme="minorHAnsi" w:cs="Bliss 2 ExtraLight"/>
        </w:rPr>
        <w:t xml:space="preserve"> with village services being in the form of </w:t>
      </w:r>
      <w:r w:rsidR="001B3ABD" w:rsidRPr="00B84212">
        <w:rPr>
          <w:rFonts w:asciiTheme="minorHAnsi" w:hAnsiTheme="minorHAnsi" w:cs="Bliss 2 ExtraLight"/>
        </w:rPr>
        <w:t xml:space="preserve">a </w:t>
      </w:r>
      <w:r w:rsidR="001B3ABD" w:rsidRPr="00347688">
        <w:rPr>
          <w:rFonts w:asciiTheme="minorHAnsi" w:hAnsiTheme="minorHAnsi" w:cs="Bliss 2 ExtraLight"/>
        </w:rPr>
        <w:t>shop</w:t>
      </w:r>
      <w:r w:rsidR="005B6148" w:rsidRPr="00347688">
        <w:rPr>
          <w:rFonts w:asciiTheme="minorHAnsi" w:hAnsiTheme="minorHAnsi" w:cs="Bliss 2 ExtraLight"/>
        </w:rPr>
        <w:t xml:space="preserve"> and</w:t>
      </w:r>
      <w:r w:rsidR="001B3ABD" w:rsidRPr="00347688">
        <w:rPr>
          <w:rFonts w:asciiTheme="minorHAnsi" w:hAnsiTheme="minorHAnsi" w:cs="Bliss 2 ExtraLight"/>
        </w:rPr>
        <w:t xml:space="preserve"> post offic</w:t>
      </w:r>
      <w:r w:rsidR="00347688">
        <w:rPr>
          <w:rFonts w:asciiTheme="minorHAnsi" w:hAnsiTheme="minorHAnsi" w:cs="Bliss 2 ExtraLight"/>
        </w:rPr>
        <w:t>e</w:t>
      </w:r>
      <w:r w:rsidR="001B3ABD" w:rsidRPr="00B84212">
        <w:rPr>
          <w:rFonts w:asciiTheme="minorHAnsi" w:hAnsiTheme="minorHAnsi" w:cs="Bliss 2 ExtraLight"/>
        </w:rPr>
        <w:t xml:space="preserve">. </w:t>
      </w:r>
      <w:r w:rsidR="00472B22" w:rsidRPr="00B84212">
        <w:rPr>
          <w:rFonts w:asciiTheme="minorHAnsi" w:hAnsiTheme="minorHAnsi" w:cs="Bliss 2 ExtraLight"/>
        </w:rPr>
        <w:t xml:space="preserve">There are a number of historical sites in the area, reflective of the local </w:t>
      </w:r>
      <w:r w:rsidR="003D237D" w:rsidRPr="00B84212">
        <w:rPr>
          <w:rFonts w:asciiTheme="minorHAnsi" w:hAnsiTheme="minorHAnsi" w:cs="Bliss 2 ExtraLight"/>
        </w:rPr>
        <w:t xml:space="preserve">archaeology </w:t>
      </w:r>
      <w:r w:rsidR="00472B22" w:rsidRPr="00B84212">
        <w:rPr>
          <w:rFonts w:asciiTheme="minorHAnsi" w:hAnsiTheme="minorHAnsi" w:cs="Bliss 2 ExtraLight"/>
        </w:rPr>
        <w:t xml:space="preserve">and </w:t>
      </w:r>
      <w:proofErr w:type="gramStart"/>
      <w:r w:rsidR="00B84212" w:rsidRPr="00B84212">
        <w:rPr>
          <w:rFonts w:asciiTheme="minorHAnsi" w:hAnsiTheme="minorHAnsi" w:cs="Bliss 2 ExtraLight"/>
        </w:rPr>
        <w:t>includi</w:t>
      </w:r>
      <w:r w:rsidR="00472B22" w:rsidRPr="00B84212">
        <w:rPr>
          <w:rFonts w:asciiTheme="minorHAnsi" w:hAnsiTheme="minorHAnsi" w:cs="Bliss 2 ExtraLight"/>
        </w:rPr>
        <w:t>ng</w:t>
      </w:r>
      <w:r w:rsidR="00B84212" w:rsidRPr="00B84212">
        <w:rPr>
          <w:rFonts w:asciiTheme="minorHAnsi" w:hAnsiTheme="minorHAnsi" w:cs="Bliss 2 ExtraLight"/>
        </w:rPr>
        <w:t>:-</w:t>
      </w:r>
      <w:proofErr w:type="gramEnd"/>
    </w:p>
    <w:p w14:paraId="6AB5450C" w14:textId="78E755BF" w:rsidR="00B84212" w:rsidRPr="00B84212" w:rsidRDefault="00B84212" w:rsidP="00B84212">
      <w:pPr>
        <w:pStyle w:val="CM55"/>
        <w:numPr>
          <w:ilvl w:val="0"/>
          <w:numId w:val="34"/>
        </w:numPr>
        <w:spacing w:line="276" w:lineRule="auto"/>
        <w:jc w:val="both"/>
        <w:rPr>
          <w:rFonts w:asciiTheme="minorHAnsi" w:hAnsiTheme="minorHAnsi" w:cs="Bliss 2 ExtraLight"/>
        </w:rPr>
      </w:pPr>
      <w:r w:rsidRPr="00B84212">
        <w:rPr>
          <w:rFonts w:asciiTheme="minorHAnsi" w:hAnsiTheme="minorHAnsi" w:cs="Bliss 2 ExtraLight"/>
        </w:rPr>
        <w:t>Banagher Old Church</w:t>
      </w:r>
    </w:p>
    <w:p w14:paraId="74E78AB3" w14:textId="01D89BC8" w:rsidR="00B84212" w:rsidRPr="00B84212" w:rsidRDefault="00B84212" w:rsidP="00B84212">
      <w:pPr>
        <w:pStyle w:val="CM55"/>
        <w:numPr>
          <w:ilvl w:val="0"/>
          <w:numId w:val="34"/>
        </w:numPr>
        <w:spacing w:line="276" w:lineRule="auto"/>
        <w:jc w:val="both"/>
        <w:rPr>
          <w:rFonts w:asciiTheme="minorHAnsi" w:hAnsiTheme="minorHAnsi" w:cs="Bliss 2 ExtraLight"/>
        </w:rPr>
      </w:pPr>
      <w:proofErr w:type="spellStart"/>
      <w:r w:rsidRPr="00B84212">
        <w:rPr>
          <w:rFonts w:asciiTheme="minorHAnsi" w:hAnsiTheme="minorHAnsi" w:cs="Bliss 2 ExtraLight"/>
        </w:rPr>
        <w:t>Tandragee</w:t>
      </w:r>
      <w:proofErr w:type="spellEnd"/>
      <w:r w:rsidRPr="00B84212">
        <w:rPr>
          <w:rFonts w:asciiTheme="minorHAnsi" w:hAnsiTheme="minorHAnsi" w:cs="Bliss 2 ExtraLight"/>
        </w:rPr>
        <w:t xml:space="preserve"> Fort</w:t>
      </w:r>
    </w:p>
    <w:p w14:paraId="19D6E3EE" w14:textId="5A3246DC" w:rsidR="001B3ABD" w:rsidRDefault="00B84212" w:rsidP="00B84212">
      <w:pPr>
        <w:pStyle w:val="CM55"/>
        <w:numPr>
          <w:ilvl w:val="0"/>
          <w:numId w:val="34"/>
        </w:numPr>
        <w:spacing w:line="276" w:lineRule="auto"/>
        <w:jc w:val="both"/>
        <w:rPr>
          <w:rFonts w:asciiTheme="minorHAnsi" w:hAnsiTheme="minorHAnsi" w:cs="Bliss 2 ExtraLight"/>
        </w:rPr>
      </w:pPr>
      <w:proofErr w:type="spellStart"/>
      <w:r w:rsidRPr="00B84212">
        <w:rPr>
          <w:rFonts w:asciiTheme="minorHAnsi" w:hAnsiTheme="minorHAnsi" w:cs="Bliss 2 ExtraLight"/>
        </w:rPr>
        <w:t>Aughlish</w:t>
      </w:r>
      <w:proofErr w:type="spellEnd"/>
      <w:r w:rsidRPr="00B84212">
        <w:rPr>
          <w:rFonts w:asciiTheme="minorHAnsi" w:hAnsiTheme="minorHAnsi" w:cs="Bliss 2 ExtraLight"/>
        </w:rPr>
        <w:t xml:space="preserve"> S</w:t>
      </w:r>
      <w:r w:rsidR="00472B22" w:rsidRPr="00B84212">
        <w:rPr>
          <w:rFonts w:asciiTheme="minorHAnsi" w:hAnsiTheme="minorHAnsi" w:cs="Bliss 2 ExtraLight"/>
        </w:rPr>
        <w:t xml:space="preserve">tone </w:t>
      </w:r>
      <w:r w:rsidRPr="00B84212">
        <w:rPr>
          <w:rFonts w:asciiTheme="minorHAnsi" w:hAnsiTheme="minorHAnsi" w:cs="Bliss 2 ExtraLight"/>
        </w:rPr>
        <w:t>C</w:t>
      </w:r>
      <w:r w:rsidR="00472B22" w:rsidRPr="00B84212">
        <w:rPr>
          <w:rFonts w:asciiTheme="minorHAnsi" w:hAnsiTheme="minorHAnsi" w:cs="Bliss 2 ExtraLight"/>
        </w:rPr>
        <w:t>ircles</w:t>
      </w:r>
      <w:r w:rsidRPr="00B84212">
        <w:rPr>
          <w:rFonts w:asciiTheme="minorHAnsi" w:hAnsiTheme="minorHAnsi" w:cs="Bliss 2 ExtraLight"/>
        </w:rPr>
        <w:t xml:space="preserve"> </w:t>
      </w:r>
    </w:p>
    <w:p w14:paraId="2CB29607" w14:textId="19D58CBE" w:rsidR="00B84212" w:rsidRDefault="00B84212" w:rsidP="00B84212">
      <w:pPr>
        <w:rPr>
          <w:lang w:val="en-GB"/>
        </w:rPr>
      </w:pPr>
    </w:p>
    <w:p w14:paraId="40FDD32B" w14:textId="473989E1" w:rsidR="009541D7" w:rsidRDefault="00B84212" w:rsidP="00712906">
      <w:pPr>
        <w:spacing w:after="0"/>
        <w:jc w:val="both"/>
        <w:rPr>
          <w:rStyle w:val="st1"/>
          <w:rFonts w:cs="Arial"/>
        </w:rPr>
      </w:pPr>
      <w:r>
        <w:rPr>
          <w:sz w:val="24"/>
          <w:lang w:val="en-GB"/>
        </w:rPr>
        <w:t xml:space="preserve">The local catchment also includes </w:t>
      </w:r>
      <w:r w:rsidRPr="00712906">
        <w:rPr>
          <w:sz w:val="24"/>
          <w:lang w:val="en-GB"/>
        </w:rPr>
        <w:t>Banagher Glen</w:t>
      </w:r>
      <w:r>
        <w:rPr>
          <w:sz w:val="24"/>
          <w:lang w:val="en-GB"/>
        </w:rPr>
        <w:t xml:space="preserve">, one of the oldest ancient oak woodlands and a Special Area of Conservation, complete with a circular walk, lake and forest. </w:t>
      </w:r>
    </w:p>
    <w:p w14:paraId="30852426" w14:textId="57ECB564" w:rsidR="00B84212" w:rsidRPr="00B84212" w:rsidRDefault="00B84212" w:rsidP="00712906">
      <w:pPr>
        <w:spacing w:after="0"/>
        <w:rPr>
          <w:sz w:val="24"/>
          <w:lang w:val="en-GB"/>
        </w:rPr>
      </w:pPr>
    </w:p>
    <w:p w14:paraId="00EBABD5" w14:textId="27DCCC10" w:rsidR="0047105B" w:rsidRPr="00B84212" w:rsidRDefault="00B43A73" w:rsidP="00712906">
      <w:pPr>
        <w:spacing w:after="0"/>
        <w:jc w:val="both"/>
        <w:rPr>
          <w:rFonts w:asciiTheme="minorHAnsi" w:hAnsiTheme="minorHAnsi" w:cs="Bliss 2 ExtraLight"/>
          <w:sz w:val="24"/>
          <w:szCs w:val="24"/>
        </w:rPr>
      </w:pPr>
      <w:r w:rsidRPr="00B84212">
        <w:rPr>
          <w:rFonts w:asciiTheme="minorHAnsi" w:hAnsiTheme="minorHAnsi"/>
          <w:sz w:val="24"/>
          <w:szCs w:val="24"/>
          <w:lang w:val="en-GB"/>
        </w:rPr>
        <w:t>The village has been enhanced by a</w:t>
      </w:r>
      <w:r w:rsidR="001B3ABD" w:rsidRPr="00B84212">
        <w:rPr>
          <w:rFonts w:asciiTheme="minorHAnsi" w:hAnsiTheme="minorHAnsi" w:cs="Bliss 2 ExtraLight"/>
          <w:sz w:val="24"/>
          <w:szCs w:val="24"/>
        </w:rPr>
        <w:t xml:space="preserve"> community regeneration project </w:t>
      </w:r>
      <w:r w:rsidRPr="00B84212">
        <w:rPr>
          <w:rFonts w:asciiTheme="minorHAnsi" w:hAnsiTheme="minorHAnsi" w:cs="Bliss 2 ExtraLight"/>
          <w:sz w:val="24"/>
          <w:szCs w:val="24"/>
        </w:rPr>
        <w:t>delivered</w:t>
      </w:r>
      <w:r w:rsidR="001B3ABD" w:rsidRPr="00B84212">
        <w:rPr>
          <w:rFonts w:asciiTheme="minorHAnsi" w:hAnsiTheme="minorHAnsi" w:cs="Bliss 2 ExtraLight"/>
          <w:sz w:val="24"/>
          <w:szCs w:val="24"/>
        </w:rPr>
        <w:t xml:space="preserve"> </w:t>
      </w:r>
      <w:r w:rsidRPr="00B84212">
        <w:rPr>
          <w:rFonts w:asciiTheme="minorHAnsi" w:hAnsiTheme="minorHAnsi" w:cs="Bliss 2 ExtraLight"/>
          <w:sz w:val="24"/>
          <w:szCs w:val="24"/>
        </w:rPr>
        <w:t xml:space="preserve">by </w:t>
      </w:r>
      <w:proofErr w:type="spellStart"/>
      <w:r w:rsidRPr="00B84212">
        <w:rPr>
          <w:rFonts w:asciiTheme="minorHAnsi" w:hAnsiTheme="minorHAnsi" w:cs="Bliss 2 ExtraLight"/>
          <w:sz w:val="24"/>
          <w:szCs w:val="24"/>
        </w:rPr>
        <w:t>Feeny</w:t>
      </w:r>
      <w:proofErr w:type="spellEnd"/>
      <w:r w:rsidRPr="00B84212">
        <w:rPr>
          <w:rFonts w:asciiTheme="minorHAnsi" w:hAnsiTheme="minorHAnsi" w:cs="Bliss 2 ExtraLight"/>
          <w:sz w:val="24"/>
          <w:szCs w:val="24"/>
        </w:rPr>
        <w:t xml:space="preserve"> Community Association </w:t>
      </w:r>
      <w:r w:rsidR="001B3ABD" w:rsidRPr="00B84212">
        <w:rPr>
          <w:rFonts w:asciiTheme="minorHAnsi" w:hAnsiTheme="minorHAnsi" w:cs="Bliss 2 ExtraLight"/>
          <w:sz w:val="24"/>
          <w:szCs w:val="24"/>
        </w:rPr>
        <w:t>under the International Fund for Ireland’s Community Regeneration and Improvement Special Programme (CRISP)</w:t>
      </w:r>
      <w:r w:rsidRPr="00B84212">
        <w:rPr>
          <w:rFonts w:asciiTheme="minorHAnsi" w:hAnsiTheme="minorHAnsi" w:cs="Bliss 2 ExtraLight"/>
          <w:sz w:val="24"/>
          <w:szCs w:val="24"/>
        </w:rPr>
        <w:t>. The scheme saw</w:t>
      </w:r>
      <w:r w:rsidR="001B3ABD" w:rsidRPr="00B84212">
        <w:rPr>
          <w:rFonts w:asciiTheme="minorHAnsi" w:hAnsiTheme="minorHAnsi" w:cs="Bliss 2 ExtraLight"/>
          <w:sz w:val="24"/>
          <w:szCs w:val="24"/>
        </w:rPr>
        <w:t xml:space="preserve"> the redevelopment of a prominent derelict site in the </w:t>
      </w:r>
      <w:proofErr w:type="spellStart"/>
      <w:r w:rsidR="001B3ABD" w:rsidRPr="00B84212">
        <w:rPr>
          <w:rFonts w:asciiTheme="minorHAnsi" w:hAnsiTheme="minorHAnsi" w:cs="Bliss 2 ExtraLight"/>
          <w:sz w:val="24"/>
          <w:szCs w:val="24"/>
        </w:rPr>
        <w:t>centre</w:t>
      </w:r>
      <w:proofErr w:type="spellEnd"/>
      <w:r w:rsidR="001B3ABD" w:rsidRPr="00B84212">
        <w:rPr>
          <w:rFonts w:asciiTheme="minorHAnsi" w:hAnsiTheme="minorHAnsi" w:cs="Bliss 2 ExtraLight"/>
          <w:sz w:val="24"/>
          <w:szCs w:val="24"/>
        </w:rPr>
        <w:t xml:space="preserve"> of the village</w:t>
      </w:r>
      <w:r w:rsidRPr="00B84212">
        <w:rPr>
          <w:rFonts w:asciiTheme="minorHAnsi" w:hAnsiTheme="minorHAnsi" w:cs="Bliss 2 ExtraLight"/>
          <w:sz w:val="24"/>
          <w:szCs w:val="24"/>
        </w:rPr>
        <w:t>, providing</w:t>
      </w:r>
      <w:r w:rsidR="001B3ABD" w:rsidRPr="00B84212">
        <w:rPr>
          <w:rFonts w:asciiTheme="minorHAnsi" w:hAnsiTheme="minorHAnsi" w:cs="Bliss 2 ExtraLight"/>
          <w:sz w:val="24"/>
          <w:szCs w:val="24"/>
        </w:rPr>
        <w:t xml:space="preserve"> commercial floor-space, craft workshops, three apartments and a community office. </w:t>
      </w:r>
      <w:r w:rsidRPr="00B84212">
        <w:rPr>
          <w:rFonts w:asciiTheme="minorHAnsi" w:hAnsiTheme="minorHAnsi" w:cs="Bliss 2 ExtraLight"/>
          <w:sz w:val="24"/>
          <w:szCs w:val="24"/>
        </w:rPr>
        <w:t xml:space="preserve">An </w:t>
      </w:r>
      <w:r w:rsidR="001B3ABD" w:rsidRPr="00B84212">
        <w:rPr>
          <w:rFonts w:asciiTheme="minorHAnsi" w:hAnsiTheme="minorHAnsi" w:cs="Bliss 2 ExtraLight"/>
          <w:sz w:val="24"/>
          <w:szCs w:val="24"/>
        </w:rPr>
        <w:t>environmental improvement scheme in Main Street</w:t>
      </w:r>
      <w:r w:rsidRPr="00B84212">
        <w:rPr>
          <w:rFonts w:asciiTheme="minorHAnsi" w:hAnsiTheme="minorHAnsi" w:cs="Bliss 2 ExtraLight"/>
          <w:sz w:val="24"/>
          <w:szCs w:val="24"/>
        </w:rPr>
        <w:t xml:space="preserve"> was carried out as part of the regeneration scheme</w:t>
      </w:r>
      <w:r w:rsidR="001B3ABD" w:rsidRPr="00B84212">
        <w:rPr>
          <w:rFonts w:asciiTheme="minorHAnsi" w:hAnsiTheme="minorHAnsi" w:cs="Bliss 2 ExtraLight"/>
          <w:sz w:val="24"/>
          <w:szCs w:val="24"/>
        </w:rPr>
        <w:t xml:space="preserve">, to </w:t>
      </w:r>
      <w:r w:rsidRPr="00B84212">
        <w:rPr>
          <w:rFonts w:asciiTheme="minorHAnsi" w:hAnsiTheme="minorHAnsi" w:cs="Bliss 2 ExtraLight"/>
          <w:sz w:val="24"/>
          <w:szCs w:val="24"/>
        </w:rPr>
        <w:t xml:space="preserve">improve the physical appearance of the village and help promote economic regeneration.  </w:t>
      </w:r>
    </w:p>
    <w:p w14:paraId="3FBCB027" w14:textId="77777777" w:rsidR="00B43A73" w:rsidRPr="001B3ABD" w:rsidRDefault="00B43A73" w:rsidP="00B43A73">
      <w:pPr>
        <w:spacing w:after="0"/>
        <w:rPr>
          <w:color w:val="833C0B" w:themeColor="accent2" w:themeShade="80"/>
          <w:sz w:val="24"/>
        </w:rPr>
      </w:pPr>
    </w:p>
    <w:p w14:paraId="63BAD628" w14:textId="647F40F4" w:rsidR="0086700C" w:rsidRDefault="0086700C" w:rsidP="00950A32">
      <w:pPr>
        <w:jc w:val="both"/>
        <w:rPr>
          <w:sz w:val="24"/>
        </w:rPr>
      </w:pPr>
      <w:r>
        <w:rPr>
          <w:sz w:val="24"/>
        </w:rPr>
        <w:t xml:space="preserve">Local organisations in the form of </w:t>
      </w:r>
      <w:proofErr w:type="spellStart"/>
      <w:r>
        <w:rPr>
          <w:sz w:val="24"/>
        </w:rPr>
        <w:t>Feeny</w:t>
      </w:r>
      <w:proofErr w:type="spellEnd"/>
      <w:r>
        <w:rPr>
          <w:sz w:val="24"/>
        </w:rPr>
        <w:t xml:space="preserve"> Community Association and </w:t>
      </w:r>
      <w:proofErr w:type="spellStart"/>
      <w:r>
        <w:rPr>
          <w:sz w:val="24"/>
        </w:rPr>
        <w:t>Feeny</w:t>
      </w:r>
      <w:proofErr w:type="spellEnd"/>
      <w:r>
        <w:rPr>
          <w:sz w:val="24"/>
        </w:rPr>
        <w:t xml:space="preserve"> Economic Development</w:t>
      </w:r>
      <w:r w:rsidR="002D298D">
        <w:rPr>
          <w:sz w:val="24"/>
        </w:rPr>
        <w:t xml:space="preserve"> work closely together in the development and delivery of community activities. These have included family activities, Christmas events (over 160 children in attendance) and arts and craft programmes. </w:t>
      </w:r>
    </w:p>
    <w:p w14:paraId="08BDAD64" w14:textId="66DAF61D" w:rsidR="00D96C76" w:rsidRDefault="00D96C76" w:rsidP="00950A32">
      <w:pPr>
        <w:jc w:val="both"/>
        <w:rPr>
          <w:sz w:val="24"/>
        </w:rPr>
      </w:pPr>
      <w:r>
        <w:rPr>
          <w:sz w:val="24"/>
        </w:rPr>
        <w:t>The village is host to a play park with additional plans having been conceived to develop the adjacent green space for community use. Future use</w:t>
      </w:r>
      <w:r w:rsidR="002E1789">
        <w:rPr>
          <w:sz w:val="24"/>
        </w:rPr>
        <w:t xml:space="preserve"> proposals</w:t>
      </w:r>
      <w:r>
        <w:rPr>
          <w:sz w:val="24"/>
        </w:rPr>
        <w:t xml:space="preserve"> include community allotments and a MUGA with walking trail (Magic Mile) with outdoor gym stations positioned along the route. </w:t>
      </w:r>
      <w:r w:rsidR="002E1789">
        <w:rPr>
          <w:sz w:val="24"/>
        </w:rPr>
        <w:t>Development of a computer hub has also been identified and efforts have been made to secure funding to pursue this goal.</w:t>
      </w:r>
    </w:p>
    <w:p w14:paraId="46471D08" w14:textId="671CAD0E" w:rsidR="002E1789" w:rsidRDefault="002E1789" w:rsidP="00950A32">
      <w:pPr>
        <w:jc w:val="both"/>
        <w:rPr>
          <w:sz w:val="24"/>
        </w:rPr>
      </w:pPr>
      <w:r>
        <w:rPr>
          <w:sz w:val="24"/>
        </w:rPr>
        <w:lastRenderedPageBreak/>
        <w:t xml:space="preserve">Potential also exists to promote tourism, </w:t>
      </w:r>
      <w:proofErr w:type="gramStart"/>
      <w:r>
        <w:rPr>
          <w:sz w:val="24"/>
        </w:rPr>
        <w:t>in light of</w:t>
      </w:r>
      <w:proofErr w:type="gramEnd"/>
      <w:r>
        <w:rPr>
          <w:sz w:val="24"/>
        </w:rPr>
        <w:t xml:space="preserve"> the area’s location in an Area of Outstanding Natural Beauty and given its heritage. Groups are keen to explore this aspect of the village</w:t>
      </w:r>
      <w:r w:rsidR="00A9014F">
        <w:rPr>
          <w:sz w:val="24"/>
        </w:rPr>
        <w:t>, including establishing a tourist information point at the Community Centre.</w:t>
      </w:r>
    </w:p>
    <w:p w14:paraId="5A45D004" w14:textId="77777777" w:rsidR="00FB0F35" w:rsidRPr="00E868FD" w:rsidRDefault="00FB0F35" w:rsidP="00FB0F35">
      <w:pPr>
        <w:spacing w:after="0"/>
        <w:jc w:val="both"/>
        <w:rPr>
          <w:rFonts w:cs="Arial"/>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16"/>
      </w:tblGrid>
      <w:tr w:rsidR="00FB0F35" w:rsidRPr="00746032" w14:paraId="1D2F4F01" w14:textId="77777777" w:rsidTr="002E1789">
        <w:tc>
          <w:tcPr>
            <w:tcW w:w="9358" w:type="dxa"/>
          </w:tcPr>
          <w:p w14:paraId="434A1127" w14:textId="77777777" w:rsidR="00FB0F35" w:rsidRPr="00400A95" w:rsidRDefault="00FB0F35" w:rsidP="002E1789">
            <w:pPr>
              <w:spacing w:after="0"/>
              <w:jc w:val="center"/>
              <w:rPr>
                <w:rFonts w:ascii="Arial" w:hAnsi="Arial" w:cs="Arial"/>
                <w:b/>
                <w:color w:val="1F497D"/>
                <w:sz w:val="24"/>
                <w:szCs w:val="24"/>
              </w:rPr>
            </w:pPr>
          </w:p>
          <w:p w14:paraId="0B80EDFF" w14:textId="5DECDAA8" w:rsidR="00FB0F35" w:rsidRPr="00AF61F4" w:rsidRDefault="006E35BA" w:rsidP="002E1789">
            <w:pPr>
              <w:spacing w:after="0"/>
              <w:jc w:val="center"/>
              <w:rPr>
                <w:rFonts w:cs="Arial"/>
                <w:b/>
                <w:color w:val="1F497D"/>
                <w:sz w:val="28"/>
                <w:szCs w:val="24"/>
              </w:rPr>
            </w:pPr>
            <w:proofErr w:type="spellStart"/>
            <w:r>
              <w:rPr>
                <w:rFonts w:cs="Arial"/>
                <w:b/>
                <w:color w:val="1F497D"/>
                <w:sz w:val="28"/>
                <w:szCs w:val="24"/>
              </w:rPr>
              <w:t>Feeny</w:t>
            </w:r>
            <w:proofErr w:type="spellEnd"/>
            <w:r w:rsidR="00FB0F35" w:rsidRPr="00AF61F4">
              <w:rPr>
                <w:rFonts w:cs="Arial"/>
                <w:b/>
                <w:color w:val="1F497D"/>
                <w:sz w:val="28"/>
                <w:szCs w:val="24"/>
              </w:rPr>
              <w:t xml:space="preserve"> Assets</w:t>
            </w:r>
          </w:p>
          <w:p w14:paraId="6C370788" w14:textId="10D44FFF" w:rsidR="00FB0F35" w:rsidRPr="00B43A73" w:rsidRDefault="000D2301" w:rsidP="00FB0F35">
            <w:pPr>
              <w:pStyle w:val="ListParagraph"/>
              <w:numPr>
                <w:ilvl w:val="0"/>
                <w:numId w:val="13"/>
              </w:numPr>
              <w:spacing w:after="0" w:line="240" w:lineRule="auto"/>
              <w:rPr>
                <w:rFonts w:asciiTheme="minorHAnsi" w:hAnsiTheme="minorHAnsi"/>
                <w:sz w:val="24"/>
                <w:szCs w:val="24"/>
              </w:rPr>
            </w:pPr>
            <w:r w:rsidRPr="00B43A73">
              <w:rPr>
                <w:rFonts w:asciiTheme="minorHAnsi" w:hAnsiTheme="minorHAnsi"/>
                <w:sz w:val="24"/>
                <w:szCs w:val="24"/>
              </w:rPr>
              <w:t xml:space="preserve">Community </w:t>
            </w:r>
            <w:proofErr w:type="spellStart"/>
            <w:r w:rsidRPr="00B43A73">
              <w:rPr>
                <w:rFonts w:asciiTheme="minorHAnsi" w:hAnsiTheme="minorHAnsi"/>
                <w:sz w:val="24"/>
                <w:szCs w:val="24"/>
              </w:rPr>
              <w:t>centre</w:t>
            </w:r>
            <w:proofErr w:type="spellEnd"/>
          </w:p>
          <w:p w14:paraId="3C0DAD4C" w14:textId="6FB0449E" w:rsidR="000D2301" w:rsidRPr="00B43A73" w:rsidRDefault="000D2301" w:rsidP="00FB0F35">
            <w:pPr>
              <w:pStyle w:val="ListParagraph"/>
              <w:numPr>
                <w:ilvl w:val="0"/>
                <w:numId w:val="13"/>
              </w:numPr>
              <w:spacing w:after="0" w:line="240" w:lineRule="auto"/>
              <w:rPr>
                <w:rFonts w:asciiTheme="minorHAnsi" w:hAnsiTheme="minorHAnsi"/>
                <w:sz w:val="24"/>
                <w:szCs w:val="24"/>
              </w:rPr>
            </w:pPr>
            <w:r w:rsidRPr="00B43A73">
              <w:rPr>
                <w:rFonts w:asciiTheme="minorHAnsi" w:hAnsiTheme="minorHAnsi"/>
                <w:sz w:val="24"/>
                <w:szCs w:val="24"/>
              </w:rPr>
              <w:t>Heritage Trail</w:t>
            </w:r>
          </w:p>
          <w:p w14:paraId="58454414" w14:textId="3E42856D" w:rsidR="000D2301" w:rsidRPr="00B43A73" w:rsidRDefault="000D2301" w:rsidP="00FB0F35">
            <w:pPr>
              <w:pStyle w:val="ListParagraph"/>
              <w:numPr>
                <w:ilvl w:val="0"/>
                <w:numId w:val="13"/>
              </w:numPr>
              <w:spacing w:after="0" w:line="240" w:lineRule="auto"/>
              <w:rPr>
                <w:rFonts w:asciiTheme="minorHAnsi" w:hAnsiTheme="minorHAnsi"/>
                <w:sz w:val="24"/>
                <w:szCs w:val="24"/>
              </w:rPr>
            </w:pPr>
            <w:r w:rsidRPr="00B43A73">
              <w:rPr>
                <w:rFonts w:asciiTheme="minorHAnsi" w:hAnsiTheme="minorHAnsi"/>
                <w:sz w:val="24"/>
                <w:szCs w:val="24"/>
              </w:rPr>
              <w:t>Play park</w:t>
            </w:r>
          </w:p>
          <w:p w14:paraId="218062F6" w14:textId="48F50513" w:rsidR="00FB0F35" w:rsidRPr="00B84212" w:rsidRDefault="00B84212" w:rsidP="00FB0F35">
            <w:pPr>
              <w:pStyle w:val="ListParagraph"/>
              <w:numPr>
                <w:ilvl w:val="0"/>
                <w:numId w:val="13"/>
              </w:numPr>
              <w:spacing w:after="0" w:line="240" w:lineRule="auto"/>
              <w:rPr>
                <w:rFonts w:ascii="Verdana" w:hAnsi="Verdana"/>
              </w:rPr>
            </w:pPr>
            <w:r>
              <w:rPr>
                <w:rFonts w:asciiTheme="minorHAnsi" w:hAnsiTheme="minorHAnsi" w:cs="Bliss 2 ExtraLight"/>
                <w:sz w:val="24"/>
                <w:szCs w:val="24"/>
              </w:rPr>
              <w:t>A</w:t>
            </w:r>
            <w:r w:rsidR="00376469" w:rsidRPr="00B43A73">
              <w:rPr>
                <w:rFonts w:asciiTheme="minorHAnsi" w:hAnsiTheme="minorHAnsi" w:cs="Bliss 2 ExtraLight"/>
                <w:sz w:val="24"/>
                <w:szCs w:val="24"/>
              </w:rPr>
              <w:t xml:space="preserve">ttractive natural </w:t>
            </w:r>
            <w:r>
              <w:rPr>
                <w:rFonts w:asciiTheme="minorHAnsi" w:hAnsiTheme="minorHAnsi" w:cs="Bliss 2 ExtraLight"/>
                <w:sz w:val="24"/>
                <w:szCs w:val="24"/>
              </w:rPr>
              <w:t>landscape</w:t>
            </w:r>
            <w:r w:rsidR="00376469" w:rsidRPr="00B43A73">
              <w:rPr>
                <w:rFonts w:asciiTheme="minorHAnsi" w:hAnsiTheme="minorHAnsi" w:cs="Bliss 2 ExtraLight"/>
                <w:sz w:val="24"/>
                <w:szCs w:val="24"/>
              </w:rPr>
              <w:t xml:space="preserve"> </w:t>
            </w:r>
            <w:r w:rsidR="00FB0F35" w:rsidRPr="00B43A73">
              <w:rPr>
                <w:rFonts w:asciiTheme="minorHAnsi" w:hAnsiTheme="minorHAnsi"/>
                <w:sz w:val="24"/>
                <w:szCs w:val="24"/>
              </w:rPr>
              <w:t>…</w:t>
            </w:r>
            <w:r w:rsidR="00B43A73" w:rsidRPr="00B43A73">
              <w:rPr>
                <w:rFonts w:asciiTheme="minorHAnsi" w:hAnsiTheme="minorHAnsi"/>
                <w:sz w:val="24"/>
                <w:szCs w:val="24"/>
              </w:rPr>
              <w:t>AONB location</w:t>
            </w:r>
          </w:p>
          <w:p w14:paraId="04CDBBF2" w14:textId="77777777" w:rsidR="00B84212" w:rsidRPr="009541D7" w:rsidRDefault="00B84212" w:rsidP="00FB0F35">
            <w:pPr>
              <w:pStyle w:val="ListParagraph"/>
              <w:numPr>
                <w:ilvl w:val="0"/>
                <w:numId w:val="13"/>
              </w:numPr>
              <w:spacing w:after="0" w:line="240" w:lineRule="auto"/>
              <w:rPr>
                <w:rFonts w:ascii="Verdana" w:hAnsi="Verdana"/>
              </w:rPr>
            </w:pPr>
            <w:r>
              <w:rPr>
                <w:sz w:val="24"/>
                <w:lang w:val="en-GB"/>
              </w:rPr>
              <w:t>Banagher Glen</w:t>
            </w:r>
          </w:p>
          <w:p w14:paraId="382FCF45" w14:textId="056B69FD" w:rsidR="009541D7" w:rsidRPr="00B25FF7" w:rsidRDefault="009541D7" w:rsidP="009541D7">
            <w:pPr>
              <w:pStyle w:val="ListParagraph"/>
              <w:spacing w:after="0" w:line="240" w:lineRule="auto"/>
              <w:rPr>
                <w:rFonts w:ascii="Verdana" w:hAnsi="Verdana"/>
              </w:rPr>
            </w:pPr>
          </w:p>
        </w:tc>
      </w:tr>
    </w:tbl>
    <w:p w14:paraId="3AF69109" w14:textId="77777777" w:rsidR="00FB0F35" w:rsidRDefault="00FB0F35" w:rsidP="00472B22">
      <w:pPr>
        <w:spacing w:after="0"/>
        <w:jc w:val="both"/>
        <w:rPr>
          <w:rFonts w:ascii="Arial" w:hAnsi="Arial" w:cs="Arial"/>
          <w:sz w:val="24"/>
          <w:szCs w:val="24"/>
        </w:rPr>
      </w:pPr>
    </w:p>
    <w:p w14:paraId="2026DE8A" w14:textId="5F6FE5FE" w:rsidR="00FB0F35" w:rsidRPr="00407B9C" w:rsidRDefault="00FB0F35" w:rsidP="00472B22">
      <w:pPr>
        <w:spacing w:after="0"/>
        <w:rPr>
          <w:rFonts w:cs="Arial"/>
          <w:b/>
          <w:color w:val="1F497D"/>
          <w:sz w:val="28"/>
          <w:szCs w:val="28"/>
        </w:rPr>
      </w:pPr>
      <w:r w:rsidRPr="00407B9C">
        <w:rPr>
          <w:rFonts w:cs="Arial"/>
          <w:b/>
          <w:color w:val="1F497D"/>
          <w:sz w:val="28"/>
          <w:szCs w:val="28"/>
        </w:rPr>
        <w:t>Socio</w:t>
      </w:r>
      <w:r w:rsidR="000D2301" w:rsidRPr="00407B9C">
        <w:rPr>
          <w:rFonts w:cs="Arial"/>
          <w:b/>
          <w:color w:val="1F497D"/>
          <w:sz w:val="28"/>
          <w:szCs w:val="28"/>
        </w:rPr>
        <w:t xml:space="preserve"> </w:t>
      </w:r>
      <w:r w:rsidRPr="00407B9C">
        <w:rPr>
          <w:rFonts w:cs="Arial"/>
          <w:b/>
          <w:color w:val="1F497D"/>
          <w:sz w:val="28"/>
          <w:szCs w:val="28"/>
        </w:rPr>
        <w:t>- Economic Analysis</w:t>
      </w:r>
    </w:p>
    <w:p w14:paraId="0EDBD2B0" w14:textId="77777777" w:rsidR="00407B9C" w:rsidRPr="00294B7C" w:rsidRDefault="00407B9C" w:rsidP="00472B22">
      <w:pPr>
        <w:spacing w:after="0"/>
        <w:jc w:val="both"/>
        <w:rPr>
          <w:rFonts w:eastAsia="Calibri" w:cs="Arial"/>
          <w:sz w:val="24"/>
          <w:szCs w:val="24"/>
        </w:rPr>
      </w:pPr>
      <w:r w:rsidRPr="00294B7C">
        <w:rPr>
          <w:rFonts w:eastAsia="Calibri" w:cs="Arial"/>
          <w:sz w:val="24"/>
          <w:szCs w:val="24"/>
        </w:rPr>
        <w:t xml:space="preserve">The previous </w:t>
      </w:r>
      <w:r>
        <w:rPr>
          <w:rFonts w:eastAsia="Calibri" w:cs="Arial"/>
          <w:sz w:val="24"/>
          <w:szCs w:val="24"/>
        </w:rPr>
        <w:t>Feeney Village Plan (2012</w:t>
      </w:r>
      <w:r w:rsidRPr="00294B7C">
        <w:rPr>
          <w:rFonts w:eastAsia="Calibri" w:cs="Arial"/>
          <w:sz w:val="24"/>
          <w:szCs w:val="24"/>
        </w:rPr>
        <w:t>), used statistics from the 2001 Census</w:t>
      </w:r>
      <w:r>
        <w:rPr>
          <w:rFonts w:eastAsia="Calibri" w:cs="Arial"/>
          <w:sz w:val="24"/>
          <w:szCs w:val="24"/>
        </w:rPr>
        <w:t xml:space="preserve"> </w:t>
      </w:r>
      <w:r w:rsidRPr="00294B7C">
        <w:rPr>
          <w:rFonts w:eastAsia="Calibri" w:cs="Arial"/>
          <w:sz w:val="24"/>
          <w:szCs w:val="24"/>
        </w:rPr>
        <w:t>and the NI Multiple Deprivation Measure (NIMDM) 2010. Figures from the 2011 Census became available from June 2013, and this report uses them along with mid-201</w:t>
      </w:r>
      <w:r>
        <w:rPr>
          <w:rFonts w:eastAsia="Calibri" w:cs="Arial"/>
          <w:sz w:val="24"/>
          <w:szCs w:val="24"/>
        </w:rPr>
        <w:t>6</w:t>
      </w:r>
      <w:r w:rsidRPr="00294B7C">
        <w:rPr>
          <w:rFonts w:eastAsia="Calibri" w:cs="Arial"/>
          <w:sz w:val="24"/>
          <w:szCs w:val="24"/>
        </w:rPr>
        <w:t xml:space="preserve"> NISRA Mid-term Population Estimates. The NIMDM 2010 has not been updated </w:t>
      </w:r>
      <w:proofErr w:type="gramStart"/>
      <w:r w:rsidRPr="00294B7C">
        <w:rPr>
          <w:rFonts w:eastAsia="Calibri" w:cs="Arial"/>
          <w:sz w:val="24"/>
          <w:szCs w:val="24"/>
        </w:rPr>
        <w:t>as yet</w:t>
      </w:r>
      <w:proofErr w:type="gramEnd"/>
      <w:r w:rsidRPr="00294B7C">
        <w:rPr>
          <w:rFonts w:eastAsia="Calibri" w:cs="Arial"/>
          <w:sz w:val="24"/>
          <w:szCs w:val="24"/>
        </w:rPr>
        <w:t>, so figures from it remain unchanged. (Please note: Figures in italics are those from the previous Village Plan, to allow for comparison).</w:t>
      </w:r>
    </w:p>
    <w:p w14:paraId="222E75EB" w14:textId="77777777" w:rsidR="00407B9C" w:rsidRDefault="00407B9C" w:rsidP="00472B22">
      <w:pPr>
        <w:spacing w:after="0"/>
        <w:jc w:val="both"/>
        <w:rPr>
          <w:b/>
          <w:color w:val="000000" w:themeColor="text1"/>
          <w:sz w:val="24"/>
          <w:szCs w:val="24"/>
        </w:rPr>
      </w:pPr>
    </w:p>
    <w:p w14:paraId="073A695A" w14:textId="77777777" w:rsidR="00407B9C" w:rsidRDefault="00407B9C" w:rsidP="00472B22">
      <w:pPr>
        <w:numPr>
          <w:ilvl w:val="0"/>
          <w:numId w:val="26"/>
        </w:numPr>
        <w:spacing w:after="0"/>
        <w:jc w:val="both"/>
        <w:rPr>
          <w:rFonts w:cs="Arial"/>
          <w:sz w:val="24"/>
          <w:szCs w:val="24"/>
        </w:rPr>
      </w:pPr>
      <w:r w:rsidRPr="00C032BE">
        <w:rPr>
          <w:rFonts w:cs="Arial"/>
          <w:sz w:val="24"/>
          <w:szCs w:val="24"/>
        </w:rPr>
        <w:t xml:space="preserve">The resident population of </w:t>
      </w:r>
      <w:r>
        <w:rPr>
          <w:rFonts w:cs="Arial"/>
          <w:sz w:val="24"/>
          <w:szCs w:val="24"/>
        </w:rPr>
        <w:t>Feeney Settlement</w:t>
      </w:r>
      <w:r w:rsidRPr="00C032BE">
        <w:rPr>
          <w:rFonts w:cs="Arial"/>
          <w:sz w:val="24"/>
          <w:szCs w:val="24"/>
        </w:rPr>
        <w:t xml:space="preserve"> recorded at the 2011 Census was </w:t>
      </w:r>
      <w:r>
        <w:rPr>
          <w:rFonts w:cs="Arial"/>
          <w:sz w:val="24"/>
          <w:szCs w:val="24"/>
        </w:rPr>
        <w:t>690</w:t>
      </w:r>
      <w:r w:rsidRPr="00C032BE">
        <w:rPr>
          <w:rFonts w:cs="Arial"/>
          <w:sz w:val="24"/>
          <w:szCs w:val="24"/>
        </w:rPr>
        <w:t xml:space="preserve"> people </w:t>
      </w:r>
    </w:p>
    <w:p w14:paraId="66E850F9" w14:textId="77777777" w:rsidR="00407B9C" w:rsidRPr="00C032BE" w:rsidRDefault="00407B9C" w:rsidP="00472B22">
      <w:pPr>
        <w:spacing w:after="0"/>
        <w:ind w:left="720"/>
        <w:jc w:val="both"/>
        <w:rPr>
          <w:rFonts w:cs="Arial"/>
          <w:sz w:val="24"/>
          <w:szCs w:val="24"/>
        </w:rPr>
      </w:pPr>
    </w:p>
    <w:p w14:paraId="797751E5" w14:textId="77777777" w:rsidR="00407B9C" w:rsidRPr="00C40D91" w:rsidRDefault="00407B9C" w:rsidP="00472B22">
      <w:pPr>
        <w:numPr>
          <w:ilvl w:val="0"/>
          <w:numId w:val="26"/>
        </w:numPr>
        <w:spacing w:after="0"/>
        <w:jc w:val="both"/>
        <w:rPr>
          <w:rFonts w:cs="Arial"/>
          <w:sz w:val="24"/>
          <w:szCs w:val="24"/>
        </w:rPr>
      </w:pPr>
      <w:r>
        <w:rPr>
          <w:rFonts w:cs="Arial"/>
          <w:sz w:val="24"/>
          <w:szCs w:val="24"/>
        </w:rPr>
        <w:t>The population of the Feeney ward increased</w:t>
      </w:r>
      <w:r w:rsidRPr="00C40D91">
        <w:rPr>
          <w:rFonts w:cs="Arial"/>
          <w:sz w:val="24"/>
          <w:szCs w:val="24"/>
        </w:rPr>
        <w:t xml:space="preserve"> by </w:t>
      </w:r>
      <w:r>
        <w:rPr>
          <w:rFonts w:cs="Arial"/>
          <w:sz w:val="24"/>
          <w:szCs w:val="24"/>
        </w:rPr>
        <w:t>8.48</w:t>
      </w:r>
      <w:r w:rsidRPr="00C40D91">
        <w:rPr>
          <w:rFonts w:cs="Arial"/>
          <w:sz w:val="24"/>
          <w:szCs w:val="24"/>
        </w:rPr>
        <w:t>% between the 2001 and 2011 Census</w:t>
      </w:r>
    </w:p>
    <w:p w14:paraId="718DBE8A" w14:textId="77777777" w:rsidR="00407B9C" w:rsidRPr="007E65BF" w:rsidRDefault="00407B9C" w:rsidP="00472B22">
      <w:pPr>
        <w:spacing w:after="0"/>
        <w:jc w:val="both"/>
        <w:rPr>
          <w:rFonts w:cs="Arial"/>
          <w:sz w:val="24"/>
          <w:szCs w:val="24"/>
        </w:rPr>
      </w:pPr>
    </w:p>
    <w:p w14:paraId="65D3BA2D" w14:textId="77777777" w:rsidR="00407B9C" w:rsidRDefault="00407B9C" w:rsidP="00472B22">
      <w:pPr>
        <w:numPr>
          <w:ilvl w:val="0"/>
          <w:numId w:val="26"/>
        </w:numPr>
        <w:spacing w:after="0"/>
        <w:jc w:val="both"/>
        <w:rPr>
          <w:rFonts w:cs="Arial"/>
          <w:sz w:val="24"/>
          <w:szCs w:val="24"/>
        </w:rPr>
      </w:pPr>
      <w:r>
        <w:rPr>
          <w:rFonts w:cs="Arial"/>
          <w:sz w:val="24"/>
          <w:szCs w:val="24"/>
        </w:rPr>
        <w:t xml:space="preserve">26.67% (2011) of the resident population are under 16 years of age in comparison to the NI average of 20.8% (2016) </w:t>
      </w:r>
    </w:p>
    <w:p w14:paraId="069A4EE8" w14:textId="77777777" w:rsidR="00407B9C" w:rsidRPr="007E65BF" w:rsidRDefault="00407B9C" w:rsidP="00472B22">
      <w:pPr>
        <w:spacing w:after="0"/>
        <w:jc w:val="both"/>
        <w:rPr>
          <w:rFonts w:cs="Arial"/>
          <w:sz w:val="24"/>
          <w:szCs w:val="24"/>
        </w:rPr>
      </w:pPr>
    </w:p>
    <w:p w14:paraId="68D1C5BD" w14:textId="77777777" w:rsidR="00407B9C" w:rsidRPr="004073C7" w:rsidRDefault="00407B9C" w:rsidP="00472B22">
      <w:pPr>
        <w:numPr>
          <w:ilvl w:val="0"/>
          <w:numId w:val="26"/>
        </w:numPr>
        <w:spacing w:after="0"/>
        <w:jc w:val="both"/>
        <w:rPr>
          <w:rFonts w:cs="Arial"/>
          <w:sz w:val="24"/>
          <w:szCs w:val="24"/>
        </w:rPr>
      </w:pPr>
      <w:r>
        <w:rPr>
          <w:rFonts w:cs="Arial"/>
          <w:sz w:val="24"/>
          <w:szCs w:val="24"/>
        </w:rPr>
        <w:t>8.55% (2011) of the resident population are over 65 years of age in comparison to the NI average of 16% (2016</w:t>
      </w:r>
      <w:r w:rsidRPr="00C428E0">
        <w:rPr>
          <w:rFonts w:cs="Arial"/>
          <w:sz w:val="24"/>
          <w:szCs w:val="24"/>
        </w:rPr>
        <w:t xml:space="preserve">) </w:t>
      </w:r>
    </w:p>
    <w:p w14:paraId="529BCAFC" w14:textId="77777777" w:rsidR="00407B9C" w:rsidRDefault="00407B9C" w:rsidP="00472B22">
      <w:pPr>
        <w:pStyle w:val="ListParagraph"/>
        <w:spacing w:after="0"/>
        <w:jc w:val="both"/>
        <w:rPr>
          <w:rFonts w:cs="Arial"/>
          <w:sz w:val="24"/>
          <w:szCs w:val="24"/>
        </w:rPr>
      </w:pPr>
    </w:p>
    <w:p w14:paraId="3DC711E5" w14:textId="77777777" w:rsidR="00407B9C" w:rsidRDefault="00407B9C" w:rsidP="00472B22">
      <w:pPr>
        <w:numPr>
          <w:ilvl w:val="0"/>
          <w:numId w:val="26"/>
        </w:numPr>
        <w:spacing w:after="0"/>
        <w:jc w:val="both"/>
        <w:rPr>
          <w:rFonts w:cs="Arial"/>
          <w:sz w:val="24"/>
          <w:szCs w:val="24"/>
        </w:rPr>
      </w:pPr>
      <w:r>
        <w:rPr>
          <w:rFonts w:cs="Arial"/>
          <w:sz w:val="24"/>
          <w:szCs w:val="24"/>
        </w:rPr>
        <w:t>94.35% of the usual resident population belong to or were brought up in the</w:t>
      </w:r>
      <w:r w:rsidRPr="007E65BF">
        <w:rPr>
          <w:rFonts w:cs="Arial"/>
          <w:sz w:val="24"/>
          <w:szCs w:val="24"/>
        </w:rPr>
        <w:t xml:space="preserve"> Catholic </w:t>
      </w:r>
      <w:r>
        <w:rPr>
          <w:rFonts w:cs="Arial"/>
          <w:sz w:val="24"/>
          <w:szCs w:val="24"/>
        </w:rPr>
        <w:t xml:space="preserve">religion </w:t>
      </w:r>
      <w:r w:rsidRPr="007E65BF">
        <w:rPr>
          <w:rFonts w:cs="Arial"/>
          <w:sz w:val="24"/>
          <w:szCs w:val="24"/>
        </w:rPr>
        <w:t xml:space="preserve">with </w:t>
      </w:r>
      <w:r>
        <w:rPr>
          <w:rFonts w:cs="Arial"/>
          <w:sz w:val="24"/>
          <w:szCs w:val="24"/>
        </w:rPr>
        <w:t>5.36% (2011</w:t>
      </w:r>
      <w:r w:rsidRPr="007E65BF">
        <w:rPr>
          <w:rFonts w:cs="Arial"/>
          <w:sz w:val="24"/>
          <w:szCs w:val="24"/>
        </w:rPr>
        <w:t xml:space="preserve">) </w:t>
      </w:r>
      <w:r>
        <w:rPr>
          <w:rFonts w:cs="Arial"/>
          <w:sz w:val="24"/>
          <w:szCs w:val="24"/>
        </w:rPr>
        <w:t>belong to or were brought up in the</w:t>
      </w:r>
      <w:r w:rsidRPr="007E65BF">
        <w:rPr>
          <w:rFonts w:cs="Arial"/>
          <w:sz w:val="24"/>
          <w:szCs w:val="24"/>
        </w:rPr>
        <w:t xml:space="preserve"> Protestant and other Christian Community background</w:t>
      </w:r>
    </w:p>
    <w:p w14:paraId="19064AB2" w14:textId="77777777" w:rsidR="00407B9C" w:rsidRPr="007E65BF" w:rsidRDefault="00407B9C" w:rsidP="00472B22">
      <w:pPr>
        <w:spacing w:after="0"/>
        <w:jc w:val="both"/>
        <w:rPr>
          <w:rFonts w:cs="Arial"/>
          <w:sz w:val="24"/>
          <w:szCs w:val="24"/>
        </w:rPr>
      </w:pPr>
    </w:p>
    <w:p w14:paraId="216C539A" w14:textId="77777777" w:rsidR="00407B9C" w:rsidRPr="005F4D2D" w:rsidRDefault="00407B9C" w:rsidP="00472B22">
      <w:pPr>
        <w:numPr>
          <w:ilvl w:val="0"/>
          <w:numId w:val="26"/>
        </w:numPr>
        <w:spacing w:after="0"/>
        <w:jc w:val="both"/>
        <w:rPr>
          <w:rFonts w:cs="Arial"/>
          <w:sz w:val="24"/>
          <w:szCs w:val="24"/>
        </w:rPr>
      </w:pPr>
      <w:r>
        <w:rPr>
          <w:rFonts w:cs="Arial"/>
          <w:sz w:val="24"/>
          <w:szCs w:val="24"/>
        </w:rPr>
        <w:t>The p</w:t>
      </w:r>
      <w:r w:rsidRPr="007E65BF">
        <w:rPr>
          <w:rFonts w:cs="Arial"/>
          <w:sz w:val="24"/>
          <w:szCs w:val="24"/>
        </w:rPr>
        <w:t xml:space="preserve">ercentage of local people with low or no qualifications </w:t>
      </w:r>
      <w:r>
        <w:rPr>
          <w:rFonts w:cs="Arial"/>
          <w:sz w:val="24"/>
          <w:szCs w:val="24"/>
        </w:rPr>
        <w:t>was</w:t>
      </w:r>
      <w:r w:rsidRPr="007E65BF">
        <w:rPr>
          <w:rFonts w:cs="Arial"/>
          <w:sz w:val="24"/>
          <w:szCs w:val="24"/>
        </w:rPr>
        <w:t xml:space="preserve"> </w:t>
      </w:r>
      <w:r>
        <w:rPr>
          <w:rFonts w:cs="Arial"/>
          <w:sz w:val="24"/>
          <w:szCs w:val="24"/>
        </w:rPr>
        <w:t>52.27% in 2011</w:t>
      </w:r>
      <w:r w:rsidRPr="007E65BF">
        <w:rPr>
          <w:rFonts w:cs="Arial"/>
          <w:sz w:val="24"/>
          <w:szCs w:val="24"/>
        </w:rPr>
        <w:t xml:space="preserve">, </w:t>
      </w:r>
      <w:r>
        <w:rPr>
          <w:rFonts w:cs="Arial"/>
          <w:sz w:val="24"/>
          <w:szCs w:val="24"/>
        </w:rPr>
        <w:t xml:space="preserve">which is </w:t>
      </w:r>
      <w:r w:rsidRPr="007E65BF">
        <w:rPr>
          <w:rFonts w:cs="Arial"/>
          <w:sz w:val="24"/>
          <w:szCs w:val="24"/>
        </w:rPr>
        <w:t xml:space="preserve">higher than the NI average of </w:t>
      </w:r>
      <w:r>
        <w:rPr>
          <w:rFonts w:cs="Arial"/>
          <w:sz w:val="24"/>
          <w:szCs w:val="24"/>
        </w:rPr>
        <w:t>23.65</w:t>
      </w:r>
      <w:r w:rsidRPr="007E65BF">
        <w:rPr>
          <w:rFonts w:cs="Arial"/>
          <w:sz w:val="24"/>
          <w:szCs w:val="24"/>
        </w:rPr>
        <w:t xml:space="preserve">% </w:t>
      </w:r>
    </w:p>
    <w:p w14:paraId="53CFF29E" w14:textId="77777777" w:rsidR="00407B9C" w:rsidRPr="007E65BF" w:rsidRDefault="00407B9C" w:rsidP="00472B22">
      <w:pPr>
        <w:spacing w:after="0"/>
        <w:jc w:val="both"/>
        <w:rPr>
          <w:rFonts w:cs="Arial"/>
          <w:sz w:val="24"/>
          <w:szCs w:val="24"/>
        </w:rPr>
      </w:pPr>
    </w:p>
    <w:p w14:paraId="6B9B6FA9" w14:textId="77777777" w:rsidR="00407B9C" w:rsidRPr="006F67D9" w:rsidRDefault="00407B9C" w:rsidP="00472B22">
      <w:pPr>
        <w:numPr>
          <w:ilvl w:val="0"/>
          <w:numId w:val="26"/>
        </w:numPr>
        <w:spacing w:after="0"/>
        <w:jc w:val="both"/>
        <w:rPr>
          <w:rFonts w:cs="Arial"/>
          <w:sz w:val="24"/>
          <w:szCs w:val="24"/>
        </w:rPr>
      </w:pPr>
      <w:r>
        <w:rPr>
          <w:rFonts w:cs="Arial"/>
          <w:sz w:val="24"/>
          <w:szCs w:val="24"/>
        </w:rPr>
        <w:lastRenderedPageBreak/>
        <w:t>65.02</w:t>
      </w:r>
      <w:r w:rsidRPr="006F67D9">
        <w:rPr>
          <w:rFonts w:cs="Arial"/>
          <w:sz w:val="24"/>
          <w:szCs w:val="24"/>
        </w:rPr>
        <w:t>% (2011) of adults between 16 – 74 years are econ</w:t>
      </w:r>
      <w:r>
        <w:rPr>
          <w:rFonts w:cs="Arial"/>
          <w:sz w:val="24"/>
          <w:szCs w:val="24"/>
        </w:rPr>
        <w:t>omically active. This is low</w:t>
      </w:r>
      <w:r w:rsidRPr="006F67D9">
        <w:rPr>
          <w:rFonts w:cs="Arial"/>
          <w:sz w:val="24"/>
          <w:szCs w:val="24"/>
        </w:rPr>
        <w:t xml:space="preserve">er than the NI average of </w:t>
      </w:r>
      <w:r>
        <w:rPr>
          <w:rFonts w:cs="Arial"/>
          <w:sz w:val="24"/>
          <w:szCs w:val="24"/>
        </w:rPr>
        <w:t>66.22</w:t>
      </w:r>
      <w:r w:rsidRPr="006F67D9">
        <w:rPr>
          <w:rFonts w:cs="Arial"/>
          <w:sz w:val="24"/>
          <w:szCs w:val="24"/>
        </w:rPr>
        <w:t xml:space="preserve">% (2011) </w:t>
      </w:r>
    </w:p>
    <w:p w14:paraId="4517A58C" w14:textId="77777777" w:rsidR="00407B9C" w:rsidRPr="006F67D9" w:rsidRDefault="00407B9C" w:rsidP="00472B22">
      <w:pPr>
        <w:spacing w:after="0"/>
        <w:jc w:val="both"/>
        <w:rPr>
          <w:rFonts w:cs="Arial"/>
          <w:sz w:val="24"/>
          <w:szCs w:val="24"/>
        </w:rPr>
      </w:pPr>
    </w:p>
    <w:p w14:paraId="3736CF24" w14:textId="77777777" w:rsidR="00407B9C" w:rsidRDefault="00407B9C" w:rsidP="00472B22">
      <w:pPr>
        <w:numPr>
          <w:ilvl w:val="0"/>
          <w:numId w:val="26"/>
        </w:numPr>
        <w:spacing w:after="0"/>
        <w:jc w:val="both"/>
        <w:rPr>
          <w:rFonts w:cs="Arial"/>
          <w:sz w:val="24"/>
          <w:szCs w:val="24"/>
        </w:rPr>
      </w:pPr>
      <w:r>
        <w:rPr>
          <w:rFonts w:cs="Arial"/>
          <w:sz w:val="24"/>
          <w:szCs w:val="24"/>
        </w:rPr>
        <w:t>17.97% (2011)</w:t>
      </w:r>
      <w:r w:rsidRPr="007E65BF">
        <w:rPr>
          <w:rFonts w:cs="Arial"/>
          <w:sz w:val="24"/>
          <w:szCs w:val="24"/>
        </w:rPr>
        <w:t xml:space="preserve"> of the population have a limiting long-term illness, health problems or disability</w:t>
      </w:r>
    </w:p>
    <w:p w14:paraId="4CB56567" w14:textId="77777777" w:rsidR="00407B9C" w:rsidRPr="007E65BF" w:rsidRDefault="00407B9C" w:rsidP="00472B22">
      <w:pPr>
        <w:spacing w:after="0"/>
        <w:jc w:val="both"/>
        <w:rPr>
          <w:rFonts w:cs="Arial"/>
          <w:sz w:val="24"/>
          <w:szCs w:val="24"/>
        </w:rPr>
      </w:pPr>
    </w:p>
    <w:p w14:paraId="66000BA3" w14:textId="77777777" w:rsidR="00407B9C" w:rsidRDefault="00407B9C" w:rsidP="00472B22">
      <w:pPr>
        <w:numPr>
          <w:ilvl w:val="0"/>
          <w:numId w:val="26"/>
        </w:numPr>
        <w:spacing w:after="0"/>
        <w:jc w:val="both"/>
        <w:rPr>
          <w:rFonts w:cs="Arial"/>
          <w:i/>
          <w:sz w:val="24"/>
          <w:szCs w:val="24"/>
        </w:rPr>
      </w:pPr>
      <w:r>
        <w:rPr>
          <w:rFonts w:cs="Arial"/>
          <w:sz w:val="24"/>
          <w:szCs w:val="24"/>
        </w:rPr>
        <w:t>Feeney</w:t>
      </w:r>
      <w:r w:rsidRPr="007E65BF">
        <w:rPr>
          <w:rFonts w:cs="Arial"/>
          <w:sz w:val="24"/>
          <w:szCs w:val="24"/>
        </w:rPr>
        <w:t xml:space="preserve"> falls within the top </w:t>
      </w:r>
      <w:r>
        <w:rPr>
          <w:rFonts w:cs="Arial"/>
          <w:sz w:val="24"/>
          <w:szCs w:val="24"/>
        </w:rPr>
        <w:t>35</w:t>
      </w:r>
      <w:r w:rsidRPr="007E65BF">
        <w:rPr>
          <w:rFonts w:cs="Arial"/>
          <w:sz w:val="24"/>
          <w:szCs w:val="24"/>
        </w:rPr>
        <w:t xml:space="preserve">% of most deprived areas in NI </w:t>
      </w:r>
      <w:r w:rsidRPr="007E65BF">
        <w:rPr>
          <w:rFonts w:cs="Arial"/>
          <w:i/>
          <w:sz w:val="24"/>
          <w:szCs w:val="24"/>
        </w:rPr>
        <w:t>(No change – NIMDM 2010 Index)</w:t>
      </w:r>
    </w:p>
    <w:p w14:paraId="2ACB69A5" w14:textId="77777777" w:rsidR="00407B9C" w:rsidRPr="004B7527" w:rsidRDefault="00407B9C" w:rsidP="00472B22">
      <w:pPr>
        <w:spacing w:after="0"/>
        <w:jc w:val="both"/>
        <w:rPr>
          <w:rFonts w:cs="Arial"/>
          <w:i/>
          <w:sz w:val="24"/>
          <w:szCs w:val="24"/>
        </w:rPr>
      </w:pPr>
    </w:p>
    <w:p w14:paraId="58A0BB54" w14:textId="77777777" w:rsidR="00407B9C" w:rsidRPr="004B7527" w:rsidRDefault="00407B9C" w:rsidP="00472B22">
      <w:pPr>
        <w:numPr>
          <w:ilvl w:val="0"/>
          <w:numId w:val="26"/>
        </w:numPr>
        <w:spacing w:after="0"/>
        <w:jc w:val="both"/>
        <w:rPr>
          <w:rFonts w:cs="Arial"/>
          <w:i/>
          <w:sz w:val="24"/>
          <w:szCs w:val="24"/>
        </w:rPr>
      </w:pPr>
      <w:r>
        <w:rPr>
          <w:rFonts w:cs="Arial"/>
          <w:sz w:val="24"/>
          <w:szCs w:val="24"/>
        </w:rPr>
        <w:t xml:space="preserve">Proximity to services </w:t>
      </w:r>
      <w:r w:rsidRPr="004B7527">
        <w:rPr>
          <w:rFonts w:cs="Arial"/>
          <w:sz w:val="24"/>
          <w:szCs w:val="24"/>
        </w:rPr>
        <w:t>rank</w:t>
      </w:r>
      <w:r>
        <w:rPr>
          <w:rFonts w:cs="Arial"/>
          <w:sz w:val="24"/>
          <w:szCs w:val="24"/>
        </w:rPr>
        <w:t>s</w:t>
      </w:r>
      <w:r w:rsidRPr="004B7527">
        <w:rPr>
          <w:rFonts w:cs="Arial"/>
          <w:sz w:val="24"/>
          <w:szCs w:val="24"/>
        </w:rPr>
        <w:t xml:space="preserve"> within the top </w:t>
      </w:r>
      <w:r>
        <w:rPr>
          <w:rFonts w:cs="Arial"/>
          <w:sz w:val="24"/>
          <w:szCs w:val="24"/>
        </w:rPr>
        <w:t>14</w:t>
      </w:r>
      <w:r w:rsidRPr="004B7527">
        <w:rPr>
          <w:rFonts w:cs="Arial"/>
          <w:sz w:val="24"/>
          <w:szCs w:val="24"/>
        </w:rPr>
        <w:t xml:space="preserve">% </w:t>
      </w:r>
      <w:r>
        <w:rPr>
          <w:rFonts w:cs="Arial"/>
          <w:sz w:val="24"/>
          <w:szCs w:val="24"/>
        </w:rPr>
        <w:t xml:space="preserve">most deprived </w:t>
      </w:r>
      <w:r w:rsidRPr="004B7527">
        <w:rPr>
          <w:rFonts w:cs="Arial"/>
          <w:i/>
          <w:sz w:val="24"/>
          <w:szCs w:val="24"/>
        </w:rPr>
        <w:t>(No change – NIMDM 2010 Index)</w:t>
      </w:r>
    </w:p>
    <w:p w14:paraId="293F5DEF" w14:textId="77777777" w:rsidR="00407B9C" w:rsidRPr="00294B7C" w:rsidRDefault="00407B9C" w:rsidP="00407B9C">
      <w:pPr>
        <w:spacing w:after="0" w:line="240" w:lineRule="auto"/>
        <w:jc w:val="both"/>
        <w:rPr>
          <w:sz w:val="24"/>
          <w:szCs w:val="24"/>
        </w:rPr>
      </w:pPr>
    </w:p>
    <w:p w14:paraId="0B129739" w14:textId="41972B96" w:rsidR="002E1789" w:rsidRPr="00712F23" w:rsidRDefault="002E1789" w:rsidP="002E1789">
      <w:pPr>
        <w:rPr>
          <w:rFonts w:cs="Arial"/>
          <w:b/>
          <w:color w:val="1F497D"/>
          <w:sz w:val="28"/>
          <w:szCs w:val="28"/>
        </w:rPr>
      </w:pPr>
      <w:r w:rsidRPr="007D6835">
        <w:rPr>
          <w:rFonts w:cs="Arial"/>
          <w:b/>
          <w:color w:val="1F497D"/>
          <w:sz w:val="28"/>
          <w:szCs w:val="28"/>
        </w:rPr>
        <w:t>Building on Foundations</w:t>
      </w:r>
    </w:p>
    <w:p w14:paraId="24638EB5" w14:textId="2673DEB9" w:rsidR="002A1A0E" w:rsidRDefault="00B43A73" w:rsidP="00F64FDC">
      <w:pPr>
        <w:spacing w:after="0"/>
        <w:jc w:val="both"/>
        <w:rPr>
          <w:sz w:val="24"/>
        </w:rPr>
      </w:pPr>
      <w:r>
        <w:rPr>
          <w:rFonts w:cs="Arial"/>
          <w:sz w:val="24"/>
          <w:szCs w:val="28"/>
        </w:rPr>
        <w:t>The CRISP scheme delivered in the village has provided a sound base for further regeneration initiatives.</w:t>
      </w:r>
      <w:r w:rsidR="002A1A0E">
        <w:rPr>
          <w:rFonts w:cs="Arial"/>
          <w:sz w:val="24"/>
          <w:szCs w:val="28"/>
        </w:rPr>
        <w:t xml:space="preserve"> The p</w:t>
      </w:r>
      <w:r w:rsidR="002A1A0E" w:rsidRPr="002A1A0E">
        <w:rPr>
          <w:sz w:val="24"/>
        </w:rPr>
        <w:t xml:space="preserve">revious plan </w:t>
      </w:r>
      <w:r w:rsidR="00C6188F">
        <w:rPr>
          <w:sz w:val="24"/>
        </w:rPr>
        <w:t xml:space="preserve">(2012) </w:t>
      </w:r>
      <w:r w:rsidR="002A1A0E" w:rsidRPr="002A1A0E">
        <w:rPr>
          <w:sz w:val="24"/>
        </w:rPr>
        <w:t xml:space="preserve">focused on development of community facilities through </w:t>
      </w:r>
      <w:proofErr w:type="spellStart"/>
      <w:r w:rsidR="00C6188F">
        <w:rPr>
          <w:sz w:val="24"/>
        </w:rPr>
        <w:t>Feeny</w:t>
      </w:r>
      <w:proofErr w:type="spellEnd"/>
      <w:r w:rsidR="00C6188F">
        <w:rPr>
          <w:sz w:val="24"/>
        </w:rPr>
        <w:t xml:space="preserve"> </w:t>
      </w:r>
      <w:r w:rsidR="002A1A0E" w:rsidRPr="002A1A0E">
        <w:rPr>
          <w:sz w:val="24"/>
        </w:rPr>
        <w:t xml:space="preserve">Community Association, </w:t>
      </w:r>
      <w:r w:rsidR="00C6188F">
        <w:rPr>
          <w:sz w:val="24"/>
        </w:rPr>
        <w:t xml:space="preserve">including provision of </w:t>
      </w:r>
      <w:r w:rsidR="002A1A0E" w:rsidRPr="002A1A0E">
        <w:rPr>
          <w:sz w:val="24"/>
        </w:rPr>
        <w:t xml:space="preserve">village civic space and facilities (village clock, seating, village planting and painting scheme) and sporting /recreational facilities at </w:t>
      </w:r>
      <w:r w:rsidR="00C6188F">
        <w:rPr>
          <w:sz w:val="24"/>
        </w:rPr>
        <w:t xml:space="preserve">the </w:t>
      </w:r>
      <w:r w:rsidR="002A1A0E" w:rsidRPr="002A1A0E">
        <w:rPr>
          <w:sz w:val="24"/>
        </w:rPr>
        <w:t>GAC grounds.</w:t>
      </w:r>
      <w:r w:rsidR="00C6188F">
        <w:rPr>
          <w:sz w:val="24"/>
        </w:rPr>
        <w:t xml:space="preserve"> </w:t>
      </w:r>
    </w:p>
    <w:p w14:paraId="50ABAF93" w14:textId="657B8207" w:rsidR="00C6188F" w:rsidRDefault="00C6188F" w:rsidP="00F64FDC">
      <w:pPr>
        <w:spacing w:after="0"/>
        <w:jc w:val="both"/>
        <w:rPr>
          <w:sz w:val="24"/>
        </w:rPr>
      </w:pPr>
    </w:p>
    <w:p w14:paraId="3E6186E3" w14:textId="60D62DC4" w:rsidR="00B43A73" w:rsidRDefault="002A1A0E" w:rsidP="00F64FDC">
      <w:pPr>
        <w:spacing w:after="0"/>
        <w:jc w:val="both"/>
        <w:rPr>
          <w:sz w:val="24"/>
          <w:szCs w:val="24"/>
        </w:rPr>
      </w:pPr>
      <w:r w:rsidRPr="00F64FDC">
        <w:rPr>
          <w:rFonts w:cs="Arial"/>
          <w:sz w:val="24"/>
          <w:szCs w:val="24"/>
        </w:rPr>
        <w:t>In addition, the village has s</w:t>
      </w:r>
      <w:r w:rsidRPr="00F64FDC">
        <w:rPr>
          <w:sz w:val="24"/>
          <w:szCs w:val="24"/>
        </w:rPr>
        <w:t>trong heritage potential</w:t>
      </w:r>
      <w:r w:rsidR="00F64FDC">
        <w:rPr>
          <w:sz w:val="24"/>
          <w:szCs w:val="24"/>
        </w:rPr>
        <w:t xml:space="preserve"> which can built upon and further promoted, serving as both a source of local history and a tourism/visitor attraction. </w:t>
      </w:r>
    </w:p>
    <w:p w14:paraId="13A69558" w14:textId="77777777" w:rsidR="00F64FDC" w:rsidRPr="00F64FDC" w:rsidRDefault="00F64FDC" w:rsidP="00F64FDC">
      <w:pPr>
        <w:spacing w:after="0"/>
        <w:jc w:val="both"/>
        <w:rPr>
          <w:rFonts w:cs="Arial"/>
          <w:sz w:val="24"/>
          <w:szCs w:val="24"/>
        </w:rPr>
      </w:pPr>
    </w:p>
    <w:p w14:paraId="0E340690" w14:textId="77777777" w:rsidR="00FB0F35" w:rsidRDefault="00FB0F35" w:rsidP="00FB0F35">
      <w:pPr>
        <w:spacing w:after="0" w:line="240" w:lineRule="auto"/>
        <w:ind w:left="714" w:hanging="357"/>
      </w:pPr>
      <w:r>
        <w:br w:type="page"/>
      </w:r>
    </w:p>
    <w:p w14:paraId="7CEC7F27" w14:textId="7A77AD30" w:rsidR="00FB0F35" w:rsidRPr="00393D45" w:rsidRDefault="00FB0F35" w:rsidP="00FB0F35">
      <w:pPr>
        <w:rPr>
          <w:rFonts w:cs="Arial"/>
          <w:b/>
          <w:color w:val="1F497D"/>
          <w:sz w:val="40"/>
          <w:szCs w:val="28"/>
        </w:rPr>
      </w:pPr>
      <w:r>
        <w:rPr>
          <w:rFonts w:cs="Arial"/>
          <w:b/>
          <w:color w:val="1F497D"/>
          <w:sz w:val="40"/>
          <w:szCs w:val="28"/>
        </w:rPr>
        <w:lastRenderedPageBreak/>
        <w:t>4.</w:t>
      </w:r>
      <w:r>
        <w:rPr>
          <w:rFonts w:cs="Arial"/>
          <w:b/>
          <w:color w:val="1F497D"/>
          <w:sz w:val="40"/>
          <w:szCs w:val="28"/>
        </w:rPr>
        <w:tab/>
      </w:r>
      <w:r w:rsidRPr="00393D45">
        <w:rPr>
          <w:rFonts w:cs="Arial"/>
          <w:b/>
          <w:color w:val="1F497D"/>
          <w:sz w:val="40"/>
          <w:szCs w:val="28"/>
        </w:rPr>
        <w:t>WHAT PEOPLE SAID</w:t>
      </w:r>
    </w:p>
    <w:p w14:paraId="2A8ADEE3" w14:textId="6D6980DC" w:rsidR="00FB0F35" w:rsidRPr="009A1F16" w:rsidRDefault="00FB0F35" w:rsidP="00FB0F35">
      <w:pPr>
        <w:spacing w:after="0"/>
        <w:jc w:val="both"/>
        <w:rPr>
          <w:sz w:val="24"/>
        </w:rPr>
      </w:pPr>
      <w:r w:rsidRPr="00472B22">
        <w:rPr>
          <w:sz w:val="24"/>
        </w:rPr>
        <w:t xml:space="preserve">Consultation informing the Village Plan was undertaken through </w:t>
      </w:r>
      <w:r w:rsidR="00B43A73" w:rsidRPr="00472B22">
        <w:rPr>
          <w:sz w:val="24"/>
        </w:rPr>
        <w:t>c</w:t>
      </w:r>
      <w:r w:rsidR="00091ABB" w:rsidRPr="00472B22">
        <w:rPr>
          <w:sz w:val="24"/>
        </w:rPr>
        <w:t>onsultation with local</w:t>
      </w:r>
      <w:r w:rsidR="00091ABB" w:rsidRPr="009A1F16">
        <w:rPr>
          <w:sz w:val="24"/>
        </w:rPr>
        <w:t xml:space="preserve"> groups</w:t>
      </w:r>
      <w:r w:rsidR="009A1F16" w:rsidRPr="009A1F16">
        <w:rPr>
          <w:sz w:val="24"/>
        </w:rPr>
        <w:t xml:space="preserve"> undertaken</w:t>
      </w:r>
      <w:r w:rsidR="00091ABB" w:rsidRPr="009A1F16">
        <w:rPr>
          <w:sz w:val="24"/>
        </w:rPr>
        <w:t xml:space="preserve"> as </w:t>
      </w:r>
      <w:proofErr w:type="gramStart"/>
      <w:r w:rsidR="00091ABB" w:rsidRPr="009A1F16">
        <w:rPr>
          <w:sz w:val="24"/>
        </w:rPr>
        <w:t>follows:-</w:t>
      </w:r>
      <w:proofErr w:type="gramEnd"/>
      <w:r w:rsidR="00091ABB" w:rsidRPr="009A1F16">
        <w:rPr>
          <w:sz w:val="24"/>
        </w:rPr>
        <w:t xml:space="preserve"> </w:t>
      </w:r>
    </w:p>
    <w:p w14:paraId="3674AC63" w14:textId="77777777" w:rsidR="009A1F16" w:rsidRDefault="009A1F16" w:rsidP="00FB0F35">
      <w:pPr>
        <w:spacing w:after="0"/>
        <w:jc w:val="both"/>
        <w:rPr>
          <w:sz w:val="24"/>
          <w:highlight w:val="yellow"/>
        </w:rPr>
      </w:pPr>
    </w:p>
    <w:p w14:paraId="49D13155" w14:textId="63DBFA5B" w:rsidR="009A1F16" w:rsidRPr="00091ABB" w:rsidRDefault="006E35BA" w:rsidP="009A1F16">
      <w:pPr>
        <w:pStyle w:val="ListParagraph"/>
        <w:numPr>
          <w:ilvl w:val="0"/>
          <w:numId w:val="11"/>
        </w:numPr>
        <w:spacing w:after="0"/>
        <w:ind w:left="714" w:hanging="357"/>
        <w:rPr>
          <w:sz w:val="24"/>
        </w:rPr>
      </w:pPr>
      <w:proofErr w:type="spellStart"/>
      <w:r>
        <w:rPr>
          <w:sz w:val="24"/>
        </w:rPr>
        <w:t>Feeny</w:t>
      </w:r>
      <w:proofErr w:type="spellEnd"/>
      <w:r w:rsidR="009A1F16" w:rsidRPr="00091ABB">
        <w:rPr>
          <w:sz w:val="24"/>
        </w:rPr>
        <w:t xml:space="preserve"> Community Association </w:t>
      </w:r>
    </w:p>
    <w:p w14:paraId="3F84CCF3" w14:textId="3A9BDB67" w:rsidR="00091ABB" w:rsidRPr="00091ABB" w:rsidRDefault="006E35BA" w:rsidP="00091ABB">
      <w:pPr>
        <w:pStyle w:val="ListParagraph"/>
        <w:numPr>
          <w:ilvl w:val="0"/>
          <w:numId w:val="11"/>
        </w:numPr>
        <w:spacing w:after="0"/>
        <w:ind w:left="714" w:hanging="357"/>
        <w:rPr>
          <w:sz w:val="24"/>
        </w:rPr>
      </w:pPr>
      <w:proofErr w:type="spellStart"/>
      <w:r>
        <w:rPr>
          <w:sz w:val="24"/>
        </w:rPr>
        <w:t>Feeny</w:t>
      </w:r>
      <w:proofErr w:type="spellEnd"/>
      <w:r w:rsidR="00091ABB" w:rsidRPr="00091ABB">
        <w:rPr>
          <w:sz w:val="24"/>
        </w:rPr>
        <w:t xml:space="preserve"> Community Economic Development Ltd</w:t>
      </w:r>
    </w:p>
    <w:p w14:paraId="64B760CA" w14:textId="50A48792" w:rsidR="00091ABB" w:rsidRPr="00091ABB" w:rsidRDefault="00091ABB" w:rsidP="00091ABB">
      <w:pPr>
        <w:pStyle w:val="ListParagraph"/>
        <w:numPr>
          <w:ilvl w:val="0"/>
          <w:numId w:val="11"/>
        </w:numPr>
        <w:spacing w:after="0"/>
        <w:ind w:left="714" w:hanging="357"/>
        <w:rPr>
          <w:sz w:val="24"/>
        </w:rPr>
      </w:pPr>
      <w:r w:rsidRPr="00091ABB">
        <w:rPr>
          <w:sz w:val="24"/>
        </w:rPr>
        <w:t xml:space="preserve">Walking Group </w:t>
      </w:r>
    </w:p>
    <w:p w14:paraId="0C875328" w14:textId="77777777" w:rsidR="00091ABB" w:rsidRDefault="00091ABB" w:rsidP="00FB0F35">
      <w:pPr>
        <w:spacing w:after="0"/>
        <w:jc w:val="both"/>
        <w:rPr>
          <w:sz w:val="24"/>
          <w:highlight w:val="yellow"/>
        </w:rPr>
      </w:pPr>
    </w:p>
    <w:p w14:paraId="3FBCDF45" w14:textId="77777777" w:rsidR="00FB0F35" w:rsidRPr="00472B22" w:rsidRDefault="00FB0F35" w:rsidP="00FB0F35">
      <w:pPr>
        <w:rPr>
          <w:rFonts w:cs="Arial"/>
          <w:b/>
          <w:color w:val="1F497D"/>
          <w:sz w:val="32"/>
          <w:szCs w:val="28"/>
        </w:rPr>
      </w:pPr>
      <w:r w:rsidRPr="00472B22">
        <w:rPr>
          <w:rFonts w:cs="Arial"/>
          <w:b/>
          <w:color w:val="1F497D"/>
          <w:sz w:val="32"/>
          <w:szCs w:val="28"/>
        </w:rPr>
        <w:t>Summary Findings</w:t>
      </w:r>
    </w:p>
    <w:p w14:paraId="4BCE3D59" w14:textId="22973E43" w:rsidR="00FB0F35" w:rsidRDefault="00FB0F35" w:rsidP="00FB0F35">
      <w:pPr>
        <w:spacing w:after="0"/>
        <w:jc w:val="both"/>
        <w:rPr>
          <w:sz w:val="24"/>
          <w:szCs w:val="24"/>
        </w:rPr>
      </w:pPr>
      <w:r w:rsidRPr="001C50AF">
        <w:rPr>
          <w:sz w:val="24"/>
          <w:szCs w:val="24"/>
        </w:rPr>
        <w:t xml:space="preserve">In terms of the issues </w:t>
      </w:r>
      <w:r>
        <w:rPr>
          <w:sz w:val="24"/>
          <w:szCs w:val="24"/>
        </w:rPr>
        <w:t xml:space="preserve">and priorities </w:t>
      </w:r>
      <w:r w:rsidRPr="001C50AF">
        <w:rPr>
          <w:sz w:val="24"/>
          <w:szCs w:val="24"/>
        </w:rPr>
        <w:t xml:space="preserve">which </w:t>
      </w:r>
      <w:proofErr w:type="spellStart"/>
      <w:r w:rsidR="006E35BA">
        <w:rPr>
          <w:rFonts w:cs="Arial"/>
          <w:sz w:val="24"/>
          <w:szCs w:val="24"/>
          <w:lang w:val="en-GB"/>
        </w:rPr>
        <w:t>Feeny</w:t>
      </w:r>
      <w:r>
        <w:rPr>
          <w:rFonts w:cs="Arial"/>
          <w:sz w:val="24"/>
          <w:szCs w:val="24"/>
          <w:lang w:val="en-GB"/>
        </w:rPr>
        <w:t>’s</w:t>
      </w:r>
      <w:proofErr w:type="spellEnd"/>
      <w:r w:rsidRPr="001C50AF">
        <w:rPr>
          <w:sz w:val="24"/>
          <w:szCs w:val="24"/>
        </w:rPr>
        <w:t xml:space="preserve"> village community</w:t>
      </w:r>
      <w:r>
        <w:rPr>
          <w:sz w:val="24"/>
          <w:szCs w:val="24"/>
        </w:rPr>
        <w:t xml:space="preserve"> brought to attention through the consultation process outlined above</w:t>
      </w:r>
      <w:r w:rsidRPr="001C50AF">
        <w:rPr>
          <w:sz w:val="24"/>
          <w:szCs w:val="24"/>
        </w:rPr>
        <w:t xml:space="preserve">, these are </w:t>
      </w:r>
      <w:proofErr w:type="spellStart"/>
      <w:r w:rsidRPr="001C50AF">
        <w:rPr>
          <w:sz w:val="24"/>
          <w:szCs w:val="24"/>
        </w:rPr>
        <w:t>summarised</w:t>
      </w:r>
      <w:proofErr w:type="spellEnd"/>
      <w:r w:rsidRPr="001C50AF">
        <w:rPr>
          <w:sz w:val="24"/>
          <w:szCs w:val="24"/>
        </w:rPr>
        <w:t xml:space="preserve"> as </w:t>
      </w:r>
      <w:proofErr w:type="gramStart"/>
      <w:r w:rsidRPr="001C50AF">
        <w:rPr>
          <w:sz w:val="24"/>
          <w:szCs w:val="24"/>
        </w:rPr>
        <w:t>follows:-</w:t>
      </w:r>
      <w:proofErr w:type="gramEnd"/>
    </w:p>
    <w:p w14:paraId="53C70DE6" w14:textId="166D21C6" w:rsidR="009A1F16" w:rsidRDefault="009A1F16" w:rsidP="00FB0F35">
      <w:pPr>
        <w:spacing w:after="0"/>
        <w:jc w:val="both"/>
        <w:rPr>
          <w:sz w:val="24"/>
          <w:szCs w:val="24"/>
        </w:rPr>
      </w:pPr>
    </w:p>
    <w:p w14:paraId="442C9903" w14:textId="0930755D" w:rsidR="009A1F16" w:rsidRDefault="009A1F16" w:rsidP="00FB0F35">
      <w:pPr>
        <w:spacing w:after="0"/>
        <w:jc w:val="both"/>
        <w:rPr>
          <w:b/>
          <w:sz w:val="24"/>
          <w:szCs w:val="24"/>
        </w:rPr>
      </w:pPr>
      <w:r>
        <w:rPr>
          <w:b/>
          <w:sz w:val="24"/>
          <w:szCs w:val="24"/>
        </w:rPr>
        <w:t>Community Facilities</w:t>
      </w:r>
    </w:p>
    <w:p w14:paraId="0185CD50" w14:textId="002BFDD7" w:rsidR="009A1F16" w:rsidRDefault="00C30B92" w:rsidP="00FB0F35">
      <w:pPr>
        <w:spacing w:after="0"/>
        <w:jc w:val="both"/>
        <w:rPr>
          <w:sz w:val="24"/>
        </w:rPr>
      </w:pPr>
      <w:proofErr w:type="spellStart"/>
      <w:r>
        <w:rPr>
          <w:sz w:val="24"/>
        </w:rPr>
        <w:t>Feeny</w:t>
      </w:r>
      <w:proofErr w:type="spellEnd"/>
      <w:r>
        <w:rPr>
          <w:sz w:val="24"/>
        </w:rPr>
        <w:t xml:space="preserve"> Economic Development Limited is keen to develop its </w:t>
      </w:r>
      <w:r w:rsidR="006E35BA">
        <w:rPr>
          <w:sz w:val="24"/>
        </w:rPr>
        <w:t xml:space="preserve">community </w:t>
      </w:r>
      <w:r>
        <w:rPr>
          <w:sz w:val="24"/>
        </w:rPr>
        <w:t xml:space="preserve">facilities to provide a </w:t>
      </w:r>
      <w:r w:rsidR="009A1F16" w:rsidRPr="00C30B92">
        <w:rPr>
          <w:sz w:val="24"/>
        </w:rPr>
        <w:t>computer hub</w:t>
      </w:r>
      <w:r>
        <w:rPr>
          <w:sz w:val="24"/>
        </w:rPr>
        <w:t>, having identified suitable space</w:t>
      </w:r>
      <w:r w:rsidR="00715ECC">
        <w:rPr>
          <w:sz w:val="24"/>
        </w:rPr>
        <w:t xml:space="preserve"> and has been submitting funding applications in this respect. </w:t>
      </w:r>
      <w:r>
        <w:rPr>
          <w:sz w:val="24"/>
        </w:rPr>
        <w:t xml:space="preserve">In terms of upgrading </w:t>
      </w:r>
      <w:r w:rsidR="006E35BA">
        <w:rPr>
          <w:sz w:val="24"/>
        </w:rPr>
        <w:t xml:space="preserve">its </w:t>
      </w:r>
      <w:r>
        <w:rPr>
          <w:sz w:val="24"/>
        </w:rPr>
        <w:t xml:space="preserve">facilities, a series of needs were identified </w:t>
      </w:r>
      <w:r w:rsidR="006E35BA">
        <w:rPr>
          <w:sz w:val="24"/>
        </w:rPr>
        <w:t xml:space="preserve">by the group </w:t>
      </w:r>
      <w:r>
        <w:rPr>
          <w:sz w:val="24"/>
        </w:rPr>
        <w:t>including</w:t>
      </w:r>
      <w:r w:rsidR="006E35BA">
        <w:rPr>
          <w:sz w:val="24"/>
        </w:rPr>
        <w:t xml:space="preserve"> signage, </w:t>
      </w:r>
      <w:r w:rsidR="002A6017">
        <w:rPr>
          <w:sz w:val="24"/>
        </w:rPr>
        <w:t xml:space="preserve">IT equipment, </w:t>
      </w:r>
      <w:r>
        <w:rPr>
          <w:sz w:val="24"/>
        </w:rPr>
        <w:t xml:space="preserve">access friendly doors, additional </w:t>
      </w:r>
      <w:r w:rsidR="009A1F16" w:rsidRPr="00C30B92">
        <w:rPr>
          <w:sz w:val="24"/>
        </w:rPr>
        <w:t xml:space="preserve">energy </w:t>
      </w:r>
      <w:r>
        <w:rPr>
          <w:sz w:val="24"/>
        </w:rPr>
        <w:t>e</w:t>
      </w:r>
      <w:r w:rsidR="009A1F16" w:rsidRPr="00C30B92">
        <w:rPr>
          <w:sz w:val="24"/>
        </w:rPr>
        <w:t>fficient</w:t>
      </w:r>
      <w:r>
        <w:rPr>
          <w:sz w:val="24"/>
        </w:rPr>
        <w:t xml:space="preserve"> measures</w:t>
      </w:r>
      <w:r w:rsidR="009A1F16" w:rsidRPr="00C30B92">
        <w:rPr>
          <w:sz w:val="24"/>
        </w:rPr>
        <w:t xml:space="preserve"> in </w:t>
      </w:r>
      <w:r>
        <w:rPr>
          <w:sz w:val="24"/>
        </w:rPr>
        <w:t>the</w:t>
      </w:r>
      <w:r w:rsidR="009A1F16" w:rsidRPr="00C30B92">
        <w:rPr>
          <w:sz w:val="24"/>
        </w:rPr>
        <w:t xml:space="preserve"> building</w:t>
      </w:r>
      <w:r>
        <w:rPr>
          <w:sz w:val="24"/>
        </w:rPr>
        <w:t xml:space="preserve"> and</w:t>
      </w:r>
      <w:r w:rsidRPr="00C30B92">
        <w:rPr>
          <w:sz w:val="24"/>
        </w:rPr>
        <w:t xml:space="preserve"> public toilet facilities</w:t>
      </w:r>
      <w:r w:rsidR="009A1F16" w:rsidRPr="00C30B92">
        <w:rPr>
          <w:sz w:val="24"/>
        </w:rPr>
        <w:t xml:space="preserve">.  </w:t>
      </w:r>
    </w:p>
    <w:p w14:paraId="32B5C5BF" w14:textId="0270036A" w:rsidR="00950A32" w:rsidRDefault="00950A32" w:rsidP="00FB0F35">
      <w:pPr>
        <w:spacing w:after="0"/>
        <w:jc w:val="both"/>
        <w:rPr>
          <w:sz w:val="24"/>
        </w:rPr>
      </w:pPr>
    </w:p>
    <w:p w14:paraId="1E3F9EE6" w14:textId="46342258" w:rsidR="00950A32" w:rsidRPr="00C30B92" w:rsidRDefault="00950A32" w:rsidP="00FB0F35">
      <w:pPr>
        <w:spacing w:after="0"/>
        <w:jc w:val="both"/>
        <w:rPr>
          <w:sz w:val="24"/>
        </w:rPr>
      </w:pPr>
      <w:r>
        <w:rPr>
          <w:sz w:val="24"/>
        </w:rPr>
        <w:t xml:space="preserve">Poor mobile phone and broadband coverage is of serious concern to the </w:t>
      </w:r>
      <w:proofErr w:type="spellStart"/>
      <w:r>
        <w:rPr>
          <w:sz w:val="24"/>
        </w:rPr>
        <w:t>Feeny</w:t>
      </w:r>
      <w:proofErr w:type="spellEnd"/>
      <w:r>
        <w:rPr>
          <w:sz w:val="24"/>
        </w:rPr>
        <w:t xml:space="preserve"> community. </w:t>
      </w:r>
      <w:r w:rsidR="00D52C39">
        <w:rPr>
          <w:sz w:val="24"/>
        </w:rPr>
        <w:t xml:space="preserve">This has hampered efforts to promote economic development in the village as well as increasing </w:t>
      </w:r>
      <w:r w:rsidR="00C6188F">
        <w:rPr>
          <w:sz w:val="24"/>
        </w:rPr>
        <w:t>t</w:t>
      </w:r>
      <w:r w:rsidR="00D52C39">
        <w:rPr>
          <w:sz w:val="24"/>
        </w:rPr>
        <w:t xml:space="preserve">he risk of isolation by </w:t>
      </w:r>
      <w:proofErr w:type="spellStart"/>
      <w:r w:rsidR="00D52C39">
        <w:rPr>
          <w:sz w:val="24"/>
        </w:rPr>
        <w:t>Feeny</w:t>
      </w:r>
      <w:proofErr w:type="spellEnd"/>
      <w:r w:rsidR="00D52C39">
        <w:rPr>
          <w:sz w:val="24"/>
        </w:rPr>
        <w:t xml:space="preserve"> residents. The issue was highlighted during consultation as a priority.  </w:t>
      </w:r>
    </w:p>
    <w:p w14:paraId="17666930" w14:textId="53E89B08" w:rsidR="00FD40FB" w:rsidRPr="00C30B92" w:rsidRDefault="00FD40FB" w:rsidP="00FB0F35">
      <w:pPr>
        <w:spacing w:after="0"/>
        <w:jc w:val="both"/>
        <w:rPr>
          <w:b/>
          <w:sz w:val="28"/>
          <w:szCs w:val="24"/>
        </w:rPr>
      </w:pPr>
    </w:p>
    <w:p w14:paraId="73B56E03" w14:textId="7DF6D63D" w:rsidR="009A1F16" w:rsidRPr="009A1F16" w:rsidRDefault="009A1F16" w:rsidP="00FB0F35">
      <w:pPr>
        <w:spacing w:after="0"/>
        <w:jc w:val="both"/>
        <w:rPr>
          <w:b/>
          <w:sz w:val="24"/>
          <w:szCs w:val="24"/>
        </w:rPr>
      </w:pPr>
      <w:r w:rsidRPr="009A1F16">
        <w:rPr>
          <w:b/>
          <w:sz w:val="24"/>
          <w:szCs w:val="24"/>
        </w:rPr>
        <w:t>Recreation</w:t>
      </w:r>
    </w:p>
    <w:p w14:paraId="2843698F" w14:textId="3405859F" w:rsidR="001731EA" w:rsidRPr="003A6A66" w:rsidRDefault="009A1F16" w:rsidP="001731EA">
      <w:pPr>
        <w:jc w:val="both"/>
        <w:rPr>
          <w:sz w:val="24"/>
          <w:szCs w:val="24"/>
        </w:rPr>
      </w:pPr>
      <w:proofErr w:type="spellStart"/>
      <w:r w:rsidRPr="006E35BA">
        <w:rPr>
          <w:sz w:val="24"/>
        </w:rPr>
        <w:t>Feeny</w:t>
      </w:r>
      <w:proofErr w:type="spellEnd"/>
      <w:r w:rsidRPr="006E35BA">
        <w:rPr>
          <w:sz w:val="24"/>
        </w:rPr>
        <w:t xml:space="preserve"> Playpark </w:t>
      </w:r>
      <w:r w:rsidR="006E35BA">
        <w:rPr>
          <w:sz w:val="24"/>
        </w:rPr>
        <w:t>provides valuable facilities in the village</w:t>
      </w:r>
      <w:r w:rsidR="001D49F6">
        <w:rPr>
          <w:sz w:val="24"/>
        </w:rPr>
        <w:t xml:space="preserve">; with regards to this facility it was felt that consideration should be given to the installation </w:t>
      </w:r>
      <w:r w:rsidR="001D49F6" w:rsidRPr="001D49F6">
        <w:rPr>
          <w:sz w:val="24"/>
          <w:szCs w:val="24"/>
        </w:rPr>
        <w:t>of lighting at the playpark</w:t>
      </w:r>
      <w:r w:rsidR="006E35BA">
        <w:rPr>
          <w:sz w:val="24"/>
        </w:rPr>
        <w:t xml:space="preserve">. </w:t>
      </w:r>
      <w:r w:rsidR="003A6A66" w:rsidRPr="009A1F16">
        <w:rPr>
          <w:sz w:val="24"/>
        </w:rPr>
        <w:t xml:space="preserve">Recreational and green spaces </w:t>
      </w:r>
      <w:r w:rsidR="003A6A66">
        <w:rPr>
          <w:sz w:val="24"/>
        </w:rPr>
        <w:t>were identified as a need; i</w:t>
      </w:r>
      <w:r w:rsidR="006E35BA">
        <w:rPr>
          <w:sz w:val="24"/>
        </w:rPr>
        <w:t xml:space="preserve">nterest was expressed in provision of a </w:t>
      </w:r>
      <w:r w:rsidRPr="006E35BA">
        <w:rPr>
          <w:sz w:val="24"/>
        </w:rPr>
        <w:t>MUGA facility</w:t>
      </w:r>
      <w:r w:rsidR="006E35BA">
        <w:rPr>
          <w:sz w:val="24"/>
        </w:rPr>
        <w:t xml:space="preserve"> which would cater for older children</w:t>
      </w:r>
      <w:r w:rsidR="003A6A66">
        <w:rPr>
          <w:sz w:val="24"/>
        </w:rPr>
        <w:t xml:space="preserve"> while c</w:t>
      </w:r>
      <w:r w:rsidR="006E35BA">
        <w:rPr>
          <w:sz w:val="24"/>
        </w:rPr>
        <w:t>onsultation also highlighted a wish to</w:t>
      </w:r>
      <w:r w:rsidRPr="006E35BA">
        <w:rPr>
          <w:sz w:val="24"/>
        </w:rPr>
        <w:t xml:space="preserve"> see</w:t>
      </w:r>
      <w:r w:rsidR="006E35BA">
        <w:rPr>
          <w:sz w:val="24"/>
        </w:rPr>
        <w:t xml:space="preserve"> commencement</w:t>
      </w:r>
      <w:r w:rsidRPr="006E35BA">
        <w:rPr>
          <w:sz w:val="24"/>
        </w:rPr>
        <w:t xml:space="preserve"> on community allotments </w:t>
      </w:r>
      <w:proofErr w:type="gramStart"/>
      <w:r w:rsidRPr="006E35BA">
        <w:rPr>
          <w:sz w:val="24"/>
        </w:rPr>
        <w:t>in the near future</w:t>
      </w:r>
      <w:proofErr w:type="gramEnd"/>
      <w:r w:rsidRPr="006E35BA">
        <w:rPr>
          <w:sz w:val="24"/>
        </w:rPr>
        <w:t>.</w:t>
      </w:r>
      <w:r w:rsidR="003A6A66">
        <w:rPr>
          <w:sz w:val="24"/>
        </w:rPr>
        <w:t xml:space="preserve"> Development of </w:t>
      </w:r>
      <w:r w:rsidR="00E10034">
        <w:rPr>
          <w:sz w:val="24"/>
        </w:rPr>
        <w:t xml:space="preserve">a </w:t>
      </w:r>
      <w:r w:rsidR="00E10034" w:rsidRPr="003A6A66">
        <w:rPr>
          <w:sz w:val="24"/>
          <w:szCs w:val="24"/>
        </w:rPr>
        <w:t>walking trail in the form of a “magic mile” was also raised</w:t>
      </w:r>
      <w:r w:rsidR="003A6A66" w:rsidRPr="003A6A66">
        <w:rPr>
          <w:sz w:val="24"/>
          <w:szCs w:val="24"/>
        </w:rPr>
        <w:t xml:space="preserve"> – it was felt that this could be installed</w:t>
      </w:r>
      <w:r w:rsidR="001731EA" w:rsidRPr="003A6A66">
        <w:rPr>
          <w:sz w:val="24"/>
          <w:szCs w:val="24"/>
        </w:rPr>
        <w:t xml:space="preserve"> within the green park boundaries with outdoor gym stations at intervals </w:t>
      </w:r>
      <w:proofErr w:type="gramStart"/>
      <w:r w:rsidR="003A6A66">
        <w:rPr>
          <w:sz w:val="24"/>
          <w:szCs w:val="24"/>
        </w:rPr>
        <w:t>in order to</w:t>
      </w:r>
      <w:proofErr w:type="gramEnd"/>
      <w:r w:rsidR="003A6A66">
        <w:rPr>
          <w:sz w:val="24"/>
          <w:szCs w:val="24"/>
        </w:rPr>
        <w:t xml:space="preserve"> </w:t>
      </w:r>
      <w:r w:rsidR="001731EA" w:rsidRPr="003A6A66">
        <w:rPr>
          <w:sz w:val="24"/>
          <w:szCs w:val="24"/>
        </w:rPr>
        <w:t>encourage all ages to walk and exercise.</w:t>
      </w:r>
    </w:p>
    <w:p w14:paraId="271C51C1" w14:textId="2690861F" w:rsidR="00A5455D" w:rsidRDefault="006E35BA" w:rsidP="00FB0F35">
      <w:pPr>
        <w:spacing w:after="0"/>
        <w:jc w:val="both"/>
        <w:rPr>
          <w:sz w:val="24"/>
        </w:rPr>
      </w:pPr>
      <w:r>
        <w:rPr>
          <w:sz w:val="24"/>
        </w:rPr>
        <w:t>Potential to</w:t>
      </w:r>
      <w:r w:rsidR="00154F34">
        <w:rPr>
          <w:sz w:val="24"/>
        </w:rPr>
        <w:t xml:space="preserve"> develop walkways</w:t>
      </w:r>
      <w:r w:rsidR="00A5455D">
        <w:rPr>
          <w:sz w:val="24"/>
        </w:rPr>
        <w:t xml:space="preserve"> at sites such as </w:t>
      </w:r>
      <w:proofErr w:type="spellStart"/>
      <w:r w:rsidR="00C30B92" w:rsidRPr="006E35BA">
        <w:rPr>
          <w:sz w:val="24"/>
        </w:rPr>
        <w:t>Tandragee</w:t>
      </w:r>
      <w:proofErr w:type="spellEnd"/>
      <w:r w:rsidR="00C30B92" w:rsidRPr="006E35BA">
        <w:rPr>
          <w:sz w:val="24"/>
        </w:rPr>
        <w:t xml:space="preserve"> Fort</w:t>
      </w:r>
      <w:r w:rsidR="00A5455D">
        <w:rPr>
          <w:sz w:val="24"/>
        </w:rPr>
        <w:t xml:space="preserve"> was also raised; it was felt such proposals could h</w:t>
      </w:r>
      <w:r w:rsidR="00C30B92" w:rsidRPr="006E35BA">
        <w:rPr>
          <w:sz w:val="24"/>
        </w:rPr>
        <w:t xml:space="preserve">ighlight </w:t>
      </w:r>
      <w:r w:rsidR="00A5455D">
        <w:rPr>
          <w:sz w:val="24"/>
        </w:rPr>
        <w:t>the site’</w:t>
      </w:r>
      <w:r w:rsidR="00C30B92" w:rsidRPr="006E35BA">
        <w:rPr>
          <w:sz w:val="24"/>
        </w:rPr>
        <w:t>s presence and history</w:t>
      </w:r>
      <w:r w:rsidR="00A5455D">
        <w:rPr>
          <w:sz w:val="24"/>
        </w:rPr>
        <w:t xml:space="preserve"> – currently p</w:t>
      </w:r>
      <w:r w:rsidR="00C30B92" w:rsidRPr="006E35BA">
        <w:rPr>
          <w:sz w:val="24"/>
        </w:rPr>
        <w:t xml:space="preserve">eople are apprehensive to use </w:t>
      </w:r>
      <w:r w:rsidR="00A5455D">
        <w:rPr>
          <w:sz w:val="24"/>
        </w:rPr>
        <w:t xml:space="preserve">the </w:t>
      </w:r>
      <w:r w:rsidR="00C30B92" w:rsidRPr="006E35BA">
        <w:rPr>
          <w:sz w:val="24"/>
        </w:rPr>
        <w:t>facility as they do not wish to trespass</w:t>
      </w:r>
      <w:r w:rsidR="00A5455D">
        <w:rPr>
          <w:sz w:val="24"/>
        </w:rPr>
        <w:t xml:space="preserve">, highlighting the need for consultation with landowners. </w:t>
      </w:r>
    </w:p>
    <w:p w14:paraId="379EF815" w14:textId="77777777" w:rsidR="00A5455D" w:rsidRDefault="00A5455D" w:rsidP="00FB0F35">
      <w:pPr>
        <w:spacing w:after="0"/>
        <w:jc w:val="both"/>
        <w:rPr>
          <w:b/>
          <w:sz w:val="24"/>
          <w:szCs w:val="24"/>
        </w:rPr>
      </w:pPr>
    </w:p>
    <w:p w14:paraId="23E4DBE2" w14:textId="04792C23" w:rsidR="009A1F16" w:rsidRPr="009A1F16" w:rsidRDefault="009A1F16" w:rsidP="00FB0F35">
      <w:pPr>
        <w:spacing w:after="0"/>
        <w:jc w:val="both"/>
        <w:rPr>
          <w:b/>
          <w:sz w:val="24"/>
          <w:szCs w:val="24"/>
        </w:rPr>
      </w:pPr>
      <w:r w:rsidRPr="009A1F16">
        <w:rPr>
          <w:b/>
          <w:sz w:val="24"/>
          <w:szCs w:val="24"/>
        </w:rPr>
        <w:lastRenderedPageBreak/>
        <w:t>Environment</w:t>
      </w:r>
    </w:p>
    <w:p w14:paraId="344306AA" w14:textId="2C5DE1C3" w:rsidR="00E10034" w:rsidRDefault="00E10034" w:rsidP="009A1F16">
      <w:pPr>
        <w:jc w:val="both"/>
        <w:rPr>
          <w:sz w:val="24"/>
        </w:rPr>
      </w:pPr>
      <w:r>
        <w:rPr>
          <w:sz w:val="24"/>
        </w:rPr>
        <w:t xml:space="preserve">In terms of the village environment, </w:t>
      </w:r>
      <w:proofErr w:type="gramStart"/>
      <w:r>
        <w:rPr>
          <w:sz w:val="24"/>
        </w:rPr>
        <w:t>a number of</w:t>
      </w:r>
      <w:proofErr w:type="gramEnd"/>
      <w:r>
        <w:rPr>
          <w:sz w:val="24"/>
        </w:rPr>
        <w:t xml:space="preserve"> maintenance issue</w:t>
      </w:r>
      <w:r w:rsidR="00D52C39">
        <w:rPr>
          <w:sz w:val="24"/>
        </w:rPr>
        <w:t>s</w:t>
      </w:r>
      <w:r>
        <w:rPr>
          <w:sz w:val="24"/>
        </w:rPr>
        <w:t xml:space="preserve"> were raised including removal of g</w:t>
      </w:r>
      <w:r w:rsidR="009A1F16" w:rsidRPr="009A1F16">
        <w:rPr>
          <w:sz w:val="24"/>
        </w:rPr>
        <w:t xml:space="preserve">rass from footpaths, </w:t>
      </w:r>
      <w:r>
        <w:rPr>
          <w:sz w:val="24"/>
        </w:rPr>
        <w:t xml:space="preserve">provision of </w:t>
      </w:r>
      <w:r w:rsidR="009A1F16" w:rsidRPr="009A1F16">
        <w:rPr>
          <w:sz w:val="24"/>
        </w:rPr>
        <w:t xml:space="preserve">public seating </w:t>
      </w:r>
      <w:r w:rsidR="00E12E25">
        <w:rPr>
          <w:sz w:val="24"/>
        </w:rPr>
        <w:t xml:space="preserve">in the </w:t>
      </w:r>
      <w:proofErr w:type="spellStart"/>
      <w:r w:rsidR="009A1F16" w:rsidRPr="009A1F16">
        <w:rPr>
          <w:sz w:val="24"/>
        </w:rPr>
        <w:t>centre</w:t>
      </w:r>
      <w:proofErr w:type="spellEnd"/>
      <w:r w:rsidR="009A1F16" w:rsidRPr="009A1F16">
        <w:rPr>
          <w:sz w:val="24"/>
        </w:rPr>
        <w:t xml:space="preserve"> of</w:t>
      </w:r>
      <w:r w:rsidR="0054675C">
        <w:rPr>
          <w:sz w:val="24"/>
        </w:rPr>
        <w:t xml:space="preserve"> the</w:t>
      </w:r>
      <w:r w:rsidR="009A1F16" w:rsidRPr="009A1F16">
        <w:rPr>
          <w:sz w:val="24"/>
        </w:rPr>
        <w:t xml:space="preserve"> village</w:t>
      </w:r>
      <w:r>
        <w:rPr>
          <w:sz w:val="24"/>
        </w:rPr>
        <w:t xml:space="preserve"> and signage</w:t>
      </w:r>
      <w:r w:rsidR="009A1F16" w:rsidRPr="009A1F16">
        <w:rPr>
          <w:sz w:val="24"/>
        </w:rPr>
        <w:t xml:space="preserve"> to identify </w:t>
      </w:r>
      <w:r>
        <w:rPr>
          <w:sz w:val="24"/>
        </w:rPr>
        <w:t>the C</w:t>
      </w:r>
      <w:r w:rsidR="009A1F16" w:rsidRPr="009A1F16">
        <w:rPr>
          <w:sz w:val="24"/>
        </w:rPr>
        <w:t xml:space="preserve">ommunity </w:t>
      </w:r>
      <w:r>
        <w:rPr>
          <w:sz w:val="24"/>
        </w:rPr>
        <w:t>A</w:t>
      </w:r>
      <w:r w:rsidR="009A1F16" w:rsidRPr="009A1F16">
        <w:rPr>
          <w:sz w:val="24"/>
        </w:rPr>
        <w:t>ssociation</w:t>
      </w:r>
      <w:r>
        <w:rPr>
          <w:sz w:val="24"/>
        </w:rPr>
        <w:t xml:space="preserve"> premises</w:t>
      </w:r>
      <w:r w:rsidR="009A1F16" w:rsidRPr="009A1F16">
        <w:rPr>
          <w:sz w:val="24"/>
        </w:rPr>
        <w:t xml:space="preserve"> as a tourist information </w:t>
      </w:r>
      <w:r>
        <w:rPr>
          <w:sz w:val="24"/>
        </w:rPr>
        <w:t>point</w:t>
      </w:r>
      <w:r w:rsidR="009A1F16" w:rsidRPr="009A1F16">
        <w:rPr>
          <w:sz w:val="24"/>
        </w:rPr>
        <w:t xml:space="preserve">. </w:t>
      </w:r>
    </w:p>
    <w:p w14:paraId="53FE1A8A" w14:textId="7C052C41" w:rsidR="001731EA" w:rsidRDefault="0054675C" w:rsidP="009A1F16">
      <w:pPr>
        <w:jc w:val="both"/>
        <w:rPr>
          <w:sz w:val="24"/>
        </w:rPr>
      </w:pPr>
      <w:r>
        <w:rPr>
          <w:sz w:val="24"/>
        </w:rPr>
        <w:t>It was felt that there was a need to</w:t>
      </w:r>
      <w:r w:rsidR="00D52C39">
        <w:rPr>
          <w:sz w:val="24"/>
        </w:rPr>
        <w:t xml:space="preserve"> </w:t>
      </w:r>
      <w:r>
        <w:rPr>
          <w:sz w:val="24"/>
        </w:rPr>
        <w:t xml:space="preserve">enhance </w:t>
      </w:r>
      <w:r w:rsidRPr="009A1F16">
        <w:rPr>
          <w:sz w:val="24"/>
        </w:rPr>
        <w:t>info</w:t>
      </w:r>
      <w:r>
        <w:rPr>
          <w:sz w:val="24"/>
        </w:rPr>
        <w:t>rmation</w:t>
      </w:r>
      <w:r w:rsidRPr="009A1F16">
        <w:rPr>
          <w:sz w:val="24"/>
        </w:rPr>
        <w:t xml:space="preserve"> and facilities on </w:t>
      </w:r>
      <w:r>
        <w:rPr>
          <w:sz w:val="24"/>
        </w:rPr>
        <w:t xml:space="preserve">the </w:t>
      </w:r>
      <w:r w:rsidRPr="009A1F16">
        <w:rPr>
          <w:sz w:val="24"/>
        </w:rPr>
        <w:t xml:space="preserve">heritage trail, </w:t>
      </w:r>
      <w:r>
        <w:rPr>
          <w:sz w:val="24"/>
        </w:rPr>
        <w:t>including ensuring</w:t>
      </w:r>
      <w:r w:rsidRPr="009A1F16">
        <w:rPr>
          <w:sz w:val="24"/>
        </w:rPr>
        <w:t xml:space="preserve"> access is up to date and footbridge is maintained. Signage to highlight heritage trail</w:t>
      </w:r>
      <w:r>
        <w:rPr>
          <w:sz w:val="24"/>
        </w:rPr>
        <w:t xml:space="preserve"> was also identified as a need. </w:t>
      </w:r>
    </w:p>
    <w:p w14:paraId="61F324ED" w14:textId="6E9C4982" w:rsidR="00472B22" w:rsidRPr="00472B22" w:rsidRDefault="00472B22" w:rsidP="00472B22">
      <w:pPr>
        <w:spacing w:after="0"/>
        <w:jc w:val="both"/>
        <w:rPr>
          <w:rFonts w:cs="Arial"/>
          <w:b/>
          <w:sz w:val="24"/>
          <w:szCs w:val="24"/>
        </w:rPr>
      </w:pPr>
      <w:r w:rsidRPr="00472B22">
        <w:rPr>
          <w:rFonts w:cs="Arial"/>
          <w:b/>
          <w:sz w:val="24"/>
          <w:szCs w:val="24"/>
        </w:rPr>
        <w:t>Next Steps</w:t>
      </w:r>
    </w:p>
    <w:p w14:paraId="09F5ED79" w14:textId="778FC7DB" w:rsidR="00472B22" w:rsidRPr="00472B22" w:rsidRDefault="00472B22" w:rsidP="00472B22">
      <w:pPr>
        <w:spacing w:after="0"/>
        <w:jc w:val="both"/>
        <w:rPr>
          <w:rFonts w:cs="Arial"/>
          <w:sz w:val="24"/>
          <w:szCs w:val="24"/>
        </w:rPr>
      </w:pPr>
      <w:r w:rsidRPr="00472B22">
        <w:rPr>
          <w:rFonts w:cs="Arial"/>
          <w:sz w:val="24"/>
          <w:szCs w:val="24"/>
        </w:rPr>
        <w:t xml:space="preserve">On completion of consultations, a draft Action Plan was drawn up and circulated for discussion. This afforded </w:t>
      </w:r>
      <w:proofErr w:type="spellStart"/>
      <w:r w:rsidRPr="00472B22">
        <w:rPr>
          <w:rFonts w:cs="Arial"/>
          <w:sz w:val="24"/>
          <w:szCs w:val="24"/>
        </w:rPr>
        <w:t>Feeny</w:t>
      </w:r>
      <w:proofErr w:type="spellEnd"/>
      <w:r w:rsidRPr="00472B22">
        <w:rPr>
          <w:rFonts w:cs="Arial"/>
          <w:sz w:val="24"/>
          <w:szCs w:val="24"/>
        </w:rPr>
        <w:t xml:space="preserve"> residents the opportunity to review the proposed actions and confirm priority needs and issues. A final Village Plan and Action Plan was then produced.</w:t>
      </w:r>
    </w:p>
    <w:p w14:paraId="399A3749" w14:textId="77777777" w:rsidR="009A1F16" w:rsidRPr="009E68C9" w:rsidRDefault="009A1F16" w:rsidP="00FB0F35">
      <w:pPr>
        <w:spacing w:after="0"/>
        <w:jc w:val="both"/>
        <w:rPr>
          <w:sz w:val="24"/>
          <w:szCs w:val="24"/>
        </w:rPr>
      </w:pPr>
    </w:p>
    <w:p w14:paraId="42144CA9" w14:textId="77777777" w:rsidR="00FB0F35" w:rsidRDefault="00FB0F35" w:rsidP="00FB0F35">
      <w:pPr>
        <w:spacing w:after="0" w:line="240" w:lineRule="auto"/>
        <w:ind w:left="714" w:hanging="357"/>
      </w:pPr>
      <w:r>
        <w:br w:type="page"/>
      </w:r>
    </w:p>
    <w:p w14:paraId="1FCDB442" w14:textId="6176DEFE" w:rsidR="00FB0F35" w:rsidRDefault="008C6829" w:rsidP="00FB0F35">
      <w:pPr>
        <w:spacing w:after="0" w:line="240" w:lineRule="auto"/>
        <w:jc w:val="both"/>
        <w:rPr>
          <w:rFonts w:cs="Arial"/>
          <w:b/>
          <w:color w:val="1F497D"/>
          <w:sz w:val="40"/>
          <w:szCs w:val="40"/>
        </w:rPr>
      </w:pPr>
      <w:r>
        <w:rPr>
          <w:rFonts w:cs="Arial"/>
          <w:b/>
          <w:color w:val="1F497D"/>
          <w:sz w:val="40"/>
          <w:szCs w:val="40"/>
        </w:rPr>
        <w:lastRenderedPageBreak/>
        <w:t>5.0</w:t>
      </w:r>
      <w:r>
        <w:rPr>
          <w:rFonts w:cs="Arial"/>
          <w:b/>
          <w:color w:val="1F497D"/>
          <w:sz w:val="40"/>
          <w:szCs w:val="40"/>
        </w:rPr>
        <w:tab/>
        <w:t xml:space="preserve">A </w:t>
      </w:r>
      <w:r w:rsidR="00FB0F35">
        <w:rPr>
          <w:rFonts w:cs="Arial"/>
          <w:b/>
          <w:color w:val="1F497D"/>
          <w:sz w:val="40"/>
          <w:szCs w:val="40"/>
        </w:rPr>
        <w:t xml:space="preserve">VISION AND PLAN FOR </w:t>
      </w:r>
      <w:r w:rsidR="006E35BA">
        <w:rPr>
          <w:rFonts w:cs="Arial"/>
          <w:b/>
          <w:color w:val="1F497D"/>
          <w:sz w:val="40"/>
          <w:szCs w:val="40"/>
        </w:rPr>
        <w:t>FEENY</w:t>
      </w:r>
      <w:r w:rsidR="00FB0F35">
        <w:rPr>
          <w:rFonts w:cs="Arial"/>
          <w:b/>
          <w:color w:val="1F497D"/>
          <w:sz w:val="40"/>
          <w:szCs w:val="40"/>
        </w:rPr>
        <w:t xml:space="preserve"> </w:t>
      </w:r>
    </w:p>
    <w:p w14:paraId="3188F8AE" w14:textId="77777777" w:rsidR="00FB0F35" w:rsidRDefault="00FB0F35" w:rsidP="00FB0F35">
      <w:pPr>
        <w:spacing w:after="0" w:line="240" w:lineRule="auto"/>
        <w:jc w:val="both"/>
        <w:rPr>
          <w:rFonts w:cs="Arial"/>
          <w:sz w:val="24"/>
        </w:rPr>
      </w:pPr>
    </w:p>
    <w:p w14:paraId="0384BC8D" w14:textId="77777777" w:rsidR="00FB0F35" w:rsidRDefault="00FB0F35" w:rsidP="00FB0F35">
      <w:pPr>
        <w:spacing w:after="0" w:line="240" w:lineRule="auto"/>
        <w:jc w:val="both"/>
        <w:rPr>
          <w:rFonts w:cs="Arial"/>
        </w:rPr>
      </w:pPr>
    </w:p>
    <w:p w14:paraId="01D8FBD3" w14:textId="77777777" w:rsidR="008C6829" w:rsidRPr="00EE44A9" w:rsidRDefault="008C6829" w:rsidP="008C6829">
      <w:pPr>
        <w:spacing w:after="0"/>
        <w:jc w:val="both"/>
        <w:rPr>
          <w:rFonts w:cs="Arial"/>
          <w:sz w:val="24"/>
          <w:szCs w:val="24"/>
        </w:rPr>
      </w:pPr>
      <w:bookmarkStart w:id="6" w:name="_Hlk507509789"/>
      <w:r w:rsidRPr="00EE44A9">
        <w:rPr>
          <w:rFonts w:cs="Arial"/>
          <w:sz w:val="24"/>
          <w:szCs w:val="24"/>
        </w:rPr>
        <w:t xml:space="preserve">This Section puts forward the </w:t>
      </w:r>
      <w:r>
        <w:rPr>
          <w:rFonts w:cs="Arial"/>
          <w:sz w:val="24"/>
          <w:szCs w:val="24"/>
        </w:rPr>
        <w:t xml:space="preserve">action </w:t>
      </w:r>
      <w:r w:rsidRPr="00EE44A9">
        <w:rPr>
          <w:rFonts w:cs="Arial"/>
          <w:sz w:val="24"/>
          <w:szCs w:val="24"/>
        </w:rPr>
        <w:t xml:space="preserve">plan proposals for </w:t>
      </w:r>
      <w:proofErr w:type="spellStart"/>
      <w:r>
        <w:rPr>
          <w:rFonts w:cs="Arial"/>
          <w:sz w:val="24"/>
          <w:szCs w:val="24"/>
        </w:rPr>
        <w:t>Feeny</w:t>
      </w:r>
      <w:proofErr w:type="spellEnd"/>
      <w:r w:rsidRPr="00EE44A9">
        <w:rPr>
          <w:rFonts w:cs="Arial"/>
          <w:sz w:val="24"/>
          <w:szCs w:val="24"/>
        </w:rPr>
        <w:t xml:space="preserve">. An over-arching vision for the area is set out followed by proposals for action under each of the themes </w:t>
      </w:r>
      <w:r>
        <w:rPr>
          <w:rFonts w:cs="Arial"/>
          <w:sz w:val="24"/>
          <w:szCs w:val="24"/>
        </w:rPr>
        <w:t>informed by the consultation</w:t>
      </w:r>
      <w:r w:rsidRPr="00EE44A9">
        <w:rPr>
          <w:rFonts w:cs="Arial"/>
          <w:sz w:val="24"/>
          <w:szCs w:val="24"/>
        </w:rPr>
        <w:t xml:space="preserve"> process. </w:t>
      </w:r>
    </w:p>
    <w:p w14:paraId="7C418013" w14:textId="77777777" w:rsidR="008C6829" w:rsidRPr="00EE44A9" w:rsidRDefault="008C6829" w:rsidP="008C6829">
      <w:pPr>
        <w:spacing w:after="0"/>
        <w:jc w:val="both"/>
        <w:rPr>
          <w:rFonts w:cs="Arial"/>
          <w:b/>
          <w:color w:val="1F497D"/>
          <w:sz w:val="32"/>
          <w:szCs w:val="32"/>
        </w:rPr>
      </w:pPr>
    </w:p>
    <w:p w14:paraId="77DB6278" w14:textId="250B0C2C" w:rsidR="008C6829" w:rsidRPr="00EE44A9" w:rsidRDefault="008C6829" w:rsidP="008C6829">
      <w:pPr>
        <w:spacing w:after="0"/>
        <w:jc w:val="both"/>
        <w:rPr>
          <w:rFonts w:cs="Arial"/>
          <w:b/>
          <w:color w:val="1F497D"/>
          <w:sz w:val="32"/>
          <w:szCs w:val="32"/>
        </w:rPr>
      </w:pPr>
      <w:r w:rsidRPr="00EE44A9">
        <w:rPr>
          <w:rFonts w:cs="Arial"/>
          <w:b/>
          <w:color w:val="1F497D"/>
          <w:sz w:val="32"/>
          <w:szCs w:val="32"/>
        </w:rPr>
        <w:t>Vision</w:t>
      </w:r>
      <w:r>
        <w:rPr>
          <w:rFonts w:cs="Arial"/>
          <w:b/>
          <w:color w:val="1F497D"/>
          <w:sz w:val="32"/>
          <w:szCs w:val="32"/>
        </w:rPr>
        <w:t xml:space="preserve"> </w:t>
      </w:r>
    </w:p>
    <w:p w14:paraId="365D9965" w14:textId="32AC5176" w:rsidR="008C6829" w:rsidRDefault="008C6829" w:rsidP="008C6829">
      <w:pPr>
        <w:spacing w:after="0"/>
        <w:jc w:val="both"/>
        <w:rPr>
          <w:rFonts w:cs="Arial"/>
          <w:sz w:val="24"/>
          <w:szCs w:val="24"/>
        </w:rPr>
      </w:pPr>
      <w:r w:rsidRPr="00EE44A9">
        <w:rPr>
          <w:rFonts w:cs="Arial"/>
          <w:sz w:val="24"/>
          <w:szCs w:val="24"/>
        </w:rPr>
        <w:t xml:space="preserve">The vision </w:t>
      </w:r>
      <w:r>
        <w:rPr>
          <w:rFonts w:cs="Arial"/>
          <w:sz w:val="24"/>
          <w:szCs w:val="24"/>
        </w:rPr>
        <w:t xml:space="preserve">established for </w:t>
      </w:r>
      <w:proofErr w:type="spellStart"/>
      <w:r w:rsidR="006E35BA">
        <w:rPr>
          <w:rFonts w:cs="Arial"/>
          <w:sz w:val="24"/>
          <w:szCs w:val="24"/>
        </w:rPr>
        <w:t>Feeny</w:t>
      </w:r>
      <w:proofErr w:type="spellEnd"/>
      <w:r w:rsidRPr="00EE44A9">
        <w:rPr>
          <w:rFonts w:cs="Arial"/>
          <w:sz w:val="24"/>
          <w:szCs w:val="24"/>
        </w:rPr>
        <w:t xml:space="preserve"> </w:t>
      </w:r>
      <w:r w:rsidRPr="004E46F0">
        <w:rPr>
          <w:rFonts w:cs="Arial"/>
          <w:sz w:val="24"/>
          <w:szCs w:val="24"/>
        </w:rPr>
        <w:t>in the 2012 Strategic Vision and Action Plan and reinf</w:t>
      </w:r>
      <w:r w:rsidRPr="00EE44A9">
        <w:rPr>
          <w:rFonts w:cs="Arial"/>
          <w:sz w:val="24"/>
          <w:szCs w:val="24"/>
        </w:rPr>
        <w:t xml:space="preserve">orced here </w:t>
      </w:r>
      <w:proofErr w:type="gramStart"/>
      <w:r>
        <w:rPr>
          <w:rFonts w:cs="Arial"/>
          <w:sz w:val="24"/>
          <w:szCs w:val="24"/>
        </w:rPr>
        <w:t>was</w:t>
      </w:r>
      <w:r w:rsidRPr="00EE44A9">
        <w:rPr>
          <w:rFonts w:cs="Arial"/>
          <w:sz w:val="24"/>
          <w:szCs w:val="24"/>
        </w:rPr>
        <w:t>:</w:t>
      </w:r>
      <w:r>
        <w:rPr>
          <w:rFonts w:cs="Arial"/>
          <w:sz w:val="24"/>
          <w:szCs w:val="24"/>
        </w:rPr>
        <w:t>-</w:t>
      </w:r>
      <w:proofErr w:type="gramEnd"/>
    </w:p>
    <w:p w14:paraId="3FD27EA6" w14:textId="77777777" w:rsidR="008C6829" w:rsidRDefault="008C6829" w:rsidP="008C6829">
      <w:pPr>
        <w:spacing w:after="0"/>
        <w:jc w:val="both"/>
        <w:rPr>
          <w:rFonts w:cs="Arial"/>
          <w:sz w:val="24"/>
          <w:szCs w:val="24"/>
        </w:rPr>
      </w:pPr>
    </w:p>
    <w:tbl>
      <w:tblPr>
        <w:tblW w:w="9121"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firstRow="1" w:lastRow="1" w:firstColumn="1" w:lastColumn="1" w:noHBand="0" w:noVBand="0"/>
      </w:tblPr>
      <w:tblGrid>
        <w:gridCol w:w="9121"/>
      </w:tblGrid>
      <w:tr w:rsidR="008C6829" w:rsidRPr="00854E80" w14:paraId="16C1FC36" w14:textId="77777777" w:rsidTr="004E46F0">
        <w:trPr>
          <w:trHeight w:val="462"/>
          <w:jc w:val="center"/>
        </w:trPr>
        <w:tc>
          <w:tcPr>
            <w:tcW w:w="9121" w:type="dxa"/>
            <w:tcBorders>
              <w:bottom w:val="single" w:sz="18" w:space="0" w:color="4F81BD"/>
            </w:tcBorders>
          </w:tcPr>
          <w:p w14:paraId="095180AC" w14:textId="77777777" w:rsidR="008C6829" w:rsidRPr="005C2EEF" w:rsidRDefault="008C6829" w:rsidP="002E1789">
            <w:pPr>
              <w:tabs>
                <w:tab w:val="num" w:pos="1800"/>
              </w:tabs>
              <w:spacing w:after="0"/>
              <w:jc w:val="center"/>
              <w:rPr>
                <w:rFonts w:cs="Arial"/>
                <w:b/>
                <w:bCs/>
                <w:color w:val="1F3864" w:themeColor="accent1" w:themeShade="80"/>
                <w:sz w:val="28"/>
                <w:szCs w:val="28"/>
              </w:rPr>
            </w:pPr>
            <w:r w:rsidRPr="005C2EEF">
              <w:rPr>
                <w:rFonts w:cs="Arial"/>
                <w:b/>
                <w:bCs/>
                <w:color w:val="1F3864" w:themeColor="accent1" w:themeShade="80"/>
                <w:sz w:val="28"/>
                <w:szCs w:val="28"/>
              </w:rPr>
              <w:t>Vision</w:t>
            </w:r>
          </w:p>
        </w:tc>
      </w:tr>
      <w:tr w:rsidR="008C6829" w:rsidRPr="00854E80" w14:paraId="43F2B37D" w14:textId="77777777" w:rsidTr="004E46F0">
        <w:trPr>
          <w:trHeight w:val="845"/>
          <w:jc w:val="center"/>
        </w:trPr>
        <w:tc>
          <w:tcPr>
            <w:tcW w:w="9121" w:type="dxa"/>
            <w:shd w:val="clear" w:color="auto" w:fill="D3DFEE"/>
          </w:tcPr>
          <w:p w14:paraId="2AF56029" w14:textId="77777777" w:rsidR="008C6829" w:rsidRPr="005C2EEF" w:rsidRDefault="008C6829" w:rsidP="002E1789">
            <w:pPr>
              <w:spacing w:after="0" w:line="240" w:lineRule="auto"/>
              <w:ind w:left="360"/>
              <w:jc w:val="both"/>
              <w:rPr>
                <w:rFonts w:cs="Arial"/>
                <w:bCs/>
                <w:szCs w:val="24"/>
              </w:rPr>
            </w:pPr>
          </w:p>
          <w:p w14:paraId="2276D5BF" w14:textId="026BA343" w:rsidR="008C6829" w:rsidRPr="005C2EEF" w:rsidRDefault="004E46F0" w:rsidP="002E1789">
            <w:pPr>
              <w:spacing w:after="120"/>
              <w:jc w:val="center"/>
              <w:rPr>
                <w:rFonts w:cs="Arial"/>
                <w:bCs/>
                <w:szCs w:val="24"/>
              </w:rPr>
            </w:pPr>
            <w:r w:rsidRPr="004E46F0">
              <w:rPr>
                <w:rFonts w:cs="Arial"/>
                <w:bCs/>
                <w:sz w:val="24"/>
                <w:szCs w:val="24"/>
              </w:rPr>
              <w:t xml:space="preserve">“To </w:t>
            </w:r>
            <w:r>
              <w:rPr>
                <w:rFonts w:cs="Arial"/>
                <w:bCs/>
                <w:sz w:val="24"/>
                <w:szCs w:val="24"/>
              </w:rPr>
              <w:t>sustain</w:t>
            </w:r>
            <w:r w:rsidRPr="004E46F0">
              <w:rPr>
                <w:rFonts w:cs="Arial"/>
                <w:bCs/>
                <w:sz w:val="24"/>
                <w:szCs w:val="24"/>
              </w:rPr>
              <w:t xml:space="preserve"> </w:t>
            </w:r>
            <w:proofErr w:type="spellStart"/>
            <w:r w:rsidRPr="004E46F0">
              <w:rPr>
                <w:rFonts w:cs="Arial"/>
                <w:bCs/>
                <w:sz w:val="24"/>
                <w:szCs w:val="24"/>
              </w:rPr>
              <w:t>Feeny</w:t>
            </w:r>
            <w:proofErr w:type="spellEnd"/>
            <w:r w:rsidRPr="004E46F0">
              <w:rPr>
                <w:rFonts w:cs="Arial"/>
                <w:bCs/>
                <w:sz w:val="24"/>
                <w:szCs w:val="24"/>
              </w:rPr>
              <w:t xml:space="preserve"> as an attractive and effective engine for social, business and tourism life</w:t>
            </w:r>
            <w:r>
              <w:rPr>
                <w:rFonts w:cs="Arial"/>
                <w:bCs/>
                <w:sz w:val="24"/>
                <w:szCs w:val="24"/>
              </w:rPr>
              <w:t>, supporting physical improvements with social, economic and environmental benefits</w:t>
            </w:r>
            <w:r w:rsidRPr="004E46F0">
              <w:rPr>
                <w:rFonts w:cs="Arial"/>
                <w:bCs/>
                <w:sz w:val="24"/>
                <w:szCs w:val="24"/>
              </w:rPr>
              <w:t>”.</w:t>
            </w:r>
          </w:p>
        </w:tc>
      </w:tr>
    </w:tbl>
    <w:p w14:paraId="50DC979A" w14:textId="77777777" w:rsidR="008C6829" w:rsidRDefault="008C6829" w:rsidP="008C6829">
      <w:pPr>
        <w:spacing w:after="0"/>
        <w:jc w:val="both"/>
        <w:rPr>
          <w:rFonts w:cs="Arial"/>
          <w:sz w:val="24"/>
          <w:szCs w:val="24"/>
        </w:rPr>
      </w:pPr>
    </w:p>
    <w:p w14:paraId="39B0DCF1" w14:textId="77777777" w:rsidR="008C6829" w:rsidRPr="00EE44A9" w:rsidRDefault="008C6829" w:rsidP="008C6829">
      <w:pPr>
        <w:spacing w:after="0"/>
        <w:jc w:val="both"/>
        <w:rPr>
          <w:rFonts w:cs="Arial"/>
          <w:sz w:val="24"/>
          <w:szCs w:val="24"/>
        </w:rPr>
      </w:pPr>
    </w:p>
    <w:p w14:paraId="5118D5E7" w14:textId="77777777" w:rsidR="008C6829" w:rsidRPr="00854E80" w:rsidRDefault="008C6829" w:rsidP="008C6829">
      <w:pPr>
        <w:spacing w:after="0"/>
        <w:jc w:val="both"/>
        <w:rPr>
          <w:rFonts w:cs="Arial"/>
          <w:b/>
          <w:color w:val="1F497D"/>
          <w:sz w:val="32"/>
          <w:szCs w:val="32"/>
          <w:lang w:val="en-GB"/>
        </w:rPr>
      </w:pPr>
      <w:r w:rsidRPr="00854E80">
        <w:rPr>
          <w:rFonts w:cs="Arial"/>
          <w:b/>
          <w:color w:val="1F497D"/>
          <w:sz w:val="32"/>
          <w:szCs w:val="32"/>
          <w:lang w:val="en-GB"/>
        </w:rPr>
        <w:t xml:space="preserve">SWOT Analysis </w:t>
      </w:r>
    </w:p>
    <w:p w14:paraId="40D2DC47" w14:textId="77777777" w:rsidR="008C6829" w:rsidRPr="00854E80" w:rsidRDefault="008C6829" w:rsidP="008C6829">
      <w:pPr>
        <w:jc w:val="both"/>
        <w:rPr>
          <w:rFonts w:cs="Arial"/>
          <w:sz w:val="24"/>
          <w:szCs w:val="24"/>
          <w:lang w:val="en-GB"/>
        </w:rPr>
      </w:pPr>
      <w:r>
        <w:rPr>
          <w:rFonts w:cs="Arial"/>
          <w:sz w:val="24"/>
          <w:szCs w:val="24"/>
          <w:lang w:val="en-GB"/>
        </w:rPr>
        <w:t>Following analysis of community consultation feedback, a</w:t>
      </w:r>
      <w:r w:rsidRPr="00854E80">
        <w:rPr>
          <w:rFonts w:cs="Arial"/>
          <w:sz w:val="24"/>
          <w:szCs w:val="24"/>
          <w:lang w:val="en-GB"/>
        </w:rPr>
        <w:t xml:space="preserve"> SWOT analysis </w:t>
      </w:r>
      <w:r>
        <w:rPr>
          <w:rFonts w:cs="Arial"/>
          <w:sz w:val="24"/>
          <w:szCs w:val="24"/>
          <w:lang w:val="en-GB"/>
        </w:rPr>
        <w:t xml:space="preserve">for </w:t>
      </w:r>
      <w:proofErr w:type="spellStart"/>
      <w:r>
        <w:rPr>
          <w:rFonts w:cs="Arial"/>
          <w:sz w:val="24"/>
          <w:szCs w:val="24"/>
          <w:lang w:val="en-GB"/>
        </w:rPr>
        <w:t>Feeny</w:t>
      </w:r>
      <w:proofErr w:type="spellEnd"/>
      <w:r>
        <w:rPr>
          <w:rFonts w:cs="Arial"/>
          <w:sz w:val="24"/>
          <w:szCs w:val="24"/>
          <w:lang w:val="en-GB"/>
        </w:rPr>
        <w:t xml:space="preserve"> was developed </w:t>
      </w:r>
      <w:r w:rsidRPr="00854E80">
        <w:rPr>
          <w:rFonts w:cs="Arial"/>
          <w:sz w:val="24"/>
          <w:szCs w:val="24"/>
          <w:lang w:val="en-GB"/>
        </w:rPr>
        <w:t>as follows:</w:t>
      </w:r>
    </w:p>
    <w:tbl>
      <w:tblPr>
        <w:tblW w:w="960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firstRow="1" w:lastRow="1" w:firstColumn="1" w:lastColumn="1" w:noHBand="0" w:noVBand="0"/>
      </w:tblPr>
      <w:tblGrid>
        <w:gridCol w:w="4786"/>
        <w:gridCol w:w="4820"/>
      </w:tblGrid>
      <w:tr w:rsidR="008C6829" w:rsidRPr="00854E80" w14:paraId="2E8BC0EC" w14:textId="77777777" w:rsidTr="002E1789">
        <w:tc>
          <w:tcPr>
            <w:tcW w:w="4786" w:type="dxa"/>
            <w:tcBorders>
              <w:bottom w:val="single" w:sz="18" w:space="0" w:color="4F81BD"/>
            </w:tcBorders>
          </w:tcPr>
          <w:p w14:paraId="74597611" w14:textId="77777777" w:rsidR="008C6829" w:rsidRPr="00854E80" w:rsidRDefault="008C6829" w:rsidP="002E1789">
            <w:pPr>
              <w:tabs>
                <w:tab w:val="num" w:pos="1800"/>
              </w:tabs>
              <w:spacing w:after="0"/>
              <w:jc w:val="both"/>
              <w:rPr>
                <w:rFonts w:cs="Arial"/>
                <w:b/>
                <w:bCs/>
                <w:sz w:val="28"/>
                <w:szCs w:val="28"/>
              </w:rPr>
            </w:pPr>
            <w:r w:rsidRPr="00854E80">
              <w:rPr>
                <w:rFonts w:cs="Arial"/>
                <w:b/>
                <w:bCs/>
                <w:sz w:val="28"/>
                <w:szCs w:val="28"/>
              </w:rPr>
              <w:t>Strengths</w:t>
            </w:r>
          </w:p>
        </w:tc>
        <w:tc>
          <w:tcPr>
            <w:tcW w:w="4820" w:type="dxa"/>
            <w:tcBorders>
              <w:bottom w:val="single" w:sz="18" w:space="0" w:color="4F81BD"/>
            </w:tcBorders>
          </w:tcPr>
          <w:p w14:paraId="2713680F" w14:textId="77777777" w:rsidR="008C6829" w:rsidRPr="00854E80" w:rsidRDefault="008C6829" w:rsidP="002E1789">
            <w:pPr>
              <w:tabs>
                <w:tab w:val="num" w:pos="1800"/>
              </w:tabs>
              <w:spacing w:after="0"/>
              <w:jc w:val="both"/>
              <w:rPr>
                <w:rFonts w:cs="Arial"/>
                <w:b/>
                <w:bCs/>
                <w:sz w:val="28"/>
                <w:szCs w:val="28"/>
              </w:rPr>
            </w:pPr>
            <w:r w:rsidRPr="00854E80">
              <w:rPr>
                <w:rFonts w:cs="Arial"/>
                <w:b/>
                <w:bCs/>
                <w:sz w:val="28"/>
                <w:szCs w:val="28"/>
              </w:rPr>
              <w:t>Weaknesses</w:t>
            </w:r>
          </w:p>
        </w:tc>
      </w:tr>
      <w:tr w:rsidR="008C6829" w:rsidRPr="00854E80" w14:paraId="770092B4" w14:textId="77777777" w:rsidTr="002E1789">
        <w:tc>
          <w:tcPr>
            <w:tcW w:w="4786" w:type="dxa"/>
            <w:shd w:val="clear" w:color="auto" w:fill="D3DFEE"/>
          </w:tcPr>
          <w:p w14:paraId="4274DD6C" w14:textId="2F64184F" w:rsidR="008C6829" w:rsidRDefault="008C6829" w:rsidP="008C6829">
            <w:pPr>
              <w:numPr>
                <w:ilvl w:val="0"/>
                <w:numId w:val="17"/>
              </w:numPr>
              <w:spacing w:after="0" w:line="240" w:lineRule="auto"/>
              <w:jc w:val="both"/>
              <w:rPr>
                <w:rFonts w:cs="Arial"/>
                <w:bCs/>
                <w:sz w:val="24"/>
                <w:szCs w:val="24"/>
              </w:rPr>
            </w:pPr>
            <w:r>
              <w:rPr>
                <w:rFonts w:cs="Arial"/>
                <w:bCs/>
                <w:sz w:val="24"/>
                <w:szCs w:val="24"/>
              </w:rPr>
              <w:t xml:space="preserve">Local heritage </w:t>
            </w:r>
            <w:r w:rsidR="00472B22">
              <w:rPr>
                <w:rFonts w:cs="Arial"/>
                <w:bCs/>
                <w:sz w:val="24"/>
                <w:szCs w:val="24"/>
              </w:rPr>
              <w:t>and sites of historical interest</w:t>
            </w:r>
          </w:p>
          <w:p w14:paraId="37235143" w14:textId="69133B27" w:rsidR="00E23A22" w:rsidRDefault="00E23A22" w:rsidP="008C6829">
            <w:pPr>
              <w:numPr>
                <w:ilvl w:val="0"/>
                <w:numId w:val="17"/>
              </w:numPr>
              <w:spacing w:after="0" w:line="240" w:lineRule="auto"/>
              <w:jc w:val="both"/>
              <w:rPr>
                <w:rFonts w:cs="Arial"/>
                <w:bCs/>
                <w:sz w:val="24"/>
                <w:szCs w:val="24"/>
              </w:rPr>
            </w:pPr>
            <w:r>
              <w:rPr>
                <w:rFonts w:cs="Arial"/>
                <w:bCs/>
                <w:sz w:val="24"/>
                <w:szCs w:val="24"/>
              </w:rPr>
              <w:t>Good working relations between groups</w:t>
            </w:r>
          </w:p>
          <w:p w14:paraId="3F0742F0" w14:textId="77777777" w:rsidR="00B91455" w:rsidRPr="006E52E8" w:rsidRDefault="00E23A22" w:rsidP="008C6829">
            <w:pPr>
              <w:numPr>
                <w:ilvl w:val="0"/>
                <w:numId w:val="17"/>
              </w:numPr>
              <w:spacing w:after="0" w:line="240" w:lineRule="auto"/>
              <w:jc w:val="both"/>
              <w:rPr>
                <w:rFonts w:cs="Arial"/>
                <w:bCs/>
                <w:sz w:val="24"/>
                <w:szCs w:val="24"/>
              </w:rPr>
            </w:pPr>
            <w:r w:rsidRPr="006E52E8">
              <w:rPr>
                <w:rFonts w:cs="Arial"/>
                <w:bCs/>
                <w:sz w:val="24"/>
                <w:szCs w:val="24"/>
              </w:rPr>
              <w:t xml:space="preserve">AONB </w:t>
            </w:r>
          </w:p>
          <w:p w14:paraId="21D12C19" w14:textId="61FC5C7A" w:rsidR="00E23A22" w:rsidRPr="006E52E8" w:rsidRDefault="00B91455" w:rsidP="008C6829">
            <w:pPr>
              <w:numPr>
                <w:ilvl w:val="0"/>
                <w:numId w:val="17"/>
              </w:numPr>
              <w:spacing w:after="0" w:line="240" w:lineRule="auto"/>
              <w:jc w:val="both"/>
              <w:rPr>
                <w:rFonts w:cs="Arial"/>
                <w:bCs/>
                <w:sz w:val="24"/>
                <w:szCs w:val="24"/>
              </w:rPr>
            </w:pPr>
            <w:r w:rsidRPr="006E52E8">
              <w:rPr>
                <w:rFonts w:cs="Arial"/>
                <w:bCs/>
                <w:sz w:val="24"/>
                <w:szCs w:val="24"/>
              </w:rPr>
              <w:t xml:space="preserve">North </w:t>
            </w:r>
            <w:proofErr w:type="spellStart"/>
            <w:r w:rsidR="00E23A22" w:rsidRPr="006E52E8">
              <w:rPr>
                <w:rFonts w:cs="Arial"/>
                <w:bCs/>
                <w:sz w:val="24"/>
                <w:szCs w:val="24"/>
              </w:rPr>
              <w:t>Sperrins</w:t>
            </w:r>
            <w:proofErr w:type="spellEnd"/>
            <w:r w:rsidRPr="006E52E8">
              <w:rPr>
                <w:rFonts w:cs="Arial"/>
                <w:bCs/>
                <w:sz w:val="24"/>
                <w:szCs w:val="24"/>
              </w:rPr>
              <w:t xml:space="preserve"> Heritage Trail</w:t>
            </w:r>
          </w:p>
          <w:p w14:paraId="185F6136" w14:textId="77777777" w:rsidR="008C6829" w:rsidRPr="00536DDB" w:rsidRDefault="008C6829" w:rsidP="002E1789">
            <w:pPr>
              <w:spacing w:after="0" w:line="240" w:lineRule="auto"/>
              <w:ind w:left="360"/>
              <w:jc w:val="both"/>
              <w:rPr>
                <w:rFonts w:cs="Arial"/>
                <w:bCs/>
                <w:sz w:val="24"/>
                <w:szCs w:val="24"/>
              </w:rPr>
            </w:pPr>
          </w:p>
        </w:tc>
        <w:tc>
          <w:tcPr>
            <w:tcW w:w="4820" w:type="dxa"/>
            <w:shd w:val="clear" w:color="auto" w:fill="D3DFEE"/>
          </w:tcPr>
          <w:p w14:paraId="1E211A74" w14:textId="06B8487F" w:rsidR="008C6829" w:rsidRPr="00854E80" w:rsidRDefault="00E23A22" w:rsidP="008C6829">
            <w:pPr>
              <w:numPr>
                <w:ilvl w:val="0"/>
                <w:numId w:val="16"/>
              </w:numPr>
              <w:spacing w:after="0" w:line="240" w:lineRule="auto"/>
              <w:jc w:val="both"/>
              <w:rPr>
                <w:rFonts w:cs="Arial"/>
                <w:bCs/>
                <w:sz w:val="24"/>
                <w:szCs w:val="24"/>
              </w:rPr>
            </w:pPr>
            <w:r>
              <w:rPr>
                <w:rFonts w:cs="Arial"/>
                <w:bCs/>
                <w:sz w:val="24"/>
                <w:szCs w:val="24"/>
              </w:rPr>
              <w:t xml:space="preserve">Poor mobile phone and broadband reception </w:t>
            </w:r>
          </w:p>
        </w:tc>
      </w:tr>
      <w:tr w:rsidR="008C6829" w:rsidRPr="00854E80" w14:paraId="2A816F83" w14:textId="77777777" w:rsidTr="002E1789">
        <w:tc>
          <w:tcPr>
            <w:tcW w:w="4786" w:type="dxa"/>
          </w:tcPr>
          <w:p w14:paraId="6C08F6ED" w14:textId="77777777" w:rsidR="008C6829" w:rsidRPr="00854E80" w:rsidRDefault="008C6829" w:rsidP="002E1789">
            <w:pPr>
              <w:tabs>
                <w:tab w:val="num" w:pos="1800"/>
              </w:tabs>
              <w:spacing w:after="0"/>
              <w:jc w:val="both"/>
              <w:rPr>
                <w:rFonts w:cs="Arial"/>
                <w:b/>
                <w:bCs/>
                <w:sz w:val="28"/>
                <w:szCs w:val="28"/>
              </w:rPr>
            </w:pPr>
            <w:r w:rsidRPr="00854E80">
              <w:rPr>
                <w:rFonts w:cs="Arial"/>
                <w:b/>
                <w:bCs/>
                <w:sz w:val="28"/>
                <w:szCs w:val="28"/>
              </w:rPr>
              <w:t>Opportunities</w:t>
            </w:r>
          </w:p>
        </w:tc>
        <w:tc>
          <w:tcPr>
            <w:tcW w:w="4820" w:type="dxa"/>
          </w:tcPr>
          <w:p w14:paraId="2EF5E5E6" w14:textId="77777777" w:rsidR="008C6829" w:rsidRPr="00854E80" w:rsidRDefault="008C6829" w:rsidP="002E1789">
            <w:pPr>
              <w:tabs>
                <w:tab w:val="num" w:pos="1800"/>
              </w:tabs>
              <w:spacing w:after="0"/>
              <w:jc w:val="both"/>
              <w:rPr>
                <w:rFonts w:cs="Arial"/>
                <w:b/>
                <w:bCs/>
                <w:sz w:val="28"/>
                <w:szCs w:val="28"/>
              </w:rPr>
            </w:pPr>
            <w:r w:rsidRPr="00854E80">
              <w:rPr>
                <w:rFonts w:cs="Arial"/>
                <w:b/>
                <w:bCs/>
                <w:sz w:val="28"/>
                <w:szCs w:val="28"/>
              </w:rPr>
              <w:t>Threats</w:t>
            </w:r>
          </w:p>
        </w:tc>
      </w:tr>
      <w:tr w:rsidR="008C6829" w:rsidRPr="00854E80" w14:paraId="4EB3BC7A" w14:textId="77777777" w:rsidTr="002E1789">
        <w:tc>
          <w:tcPr>
            <w:tcW w:w="4786" w:type="dxa"/>
            <w:tcBorders>
              <w:top w:val="double" w:sz="6" w:space="0" w:color="4F81BD"/>
            </w:tcBorders>
          </w:tcPr>
          <w:p w14:paraId="6A15F6D7" w14:textId="2F4EC3C7" w:rsidR="008C6829" w:rsidRDefault="008C6829" w:rsidP="008C6829">
            <w:pPr>
              <w:numPr>
                <w:ilvl w:val="0"/>
                <w:numId w:val="15"/>
              </w:numPr>
              <w:spacing w:after="0" w:line="240" w:lineRule="auto"/>
              <w:jc w:val="both"/>
              <w:rPr>
                <w:rFonts w:cs="Arial"/>
                <w:bCs/>
                <w:sz w:val="24"/>
                <w:szCs w:val="24"/>
              </w:rPr>
            </w:pPr>
            <w:r>
              <w:rPr>
                <w:rFonts w:cs="Arial"/>
                <w:bCs/>
                <w:sz w:val="24"/>
                <w:szCs w:val="24"/>
              </w:rPr>
              <w:t xml:space="preserve">Use of the natural environment for </w:t>
            </w:r>
            <w:r w:rsidR="00E23A22">
              <w:rPr>
                <w:rFonts w:cs="Arial"/>
                <w:bCs/>
                <w:sz w:val="24"/>
                <w:szCs w:val="24"/>
              </w:rPr>
              <w:t xml:space="preserve">outdoor recreation </w:t>
            </w:r>
            <w:r>
              <w:rPr>
                <w:rFonts w:cs="Arial"/>
                <w:bCs/>
                <w:sz w:val="24"/>
                <w:szCs w:val="24"/>
              </w:rPr>
              <w:t>and leisure</w:t>
            </w:r>
          </w:p>
          <w:p w14:paraId="7BB9800E" w14:textId="7192276D" w:rsidR="002A0D1C" w:rsidRDefault="002A0D1C" w:rsidP="008C6829">
            <w:pPr>
              <w:numPr>
                <w:ilvl w:val="0"/>
                <w:numId w:val="15"/>
              </w:numPr>
              <w:spacing w:after="0" w:line="240" w:lineRule="auto"/>
              <w:jc w:val="both"/>
              <w:rPr>
                <w:rFonts w:cs="Arial"/>
                <w:bCs/>
                <w:sz w:val="24"/>
                <w:szCs w:val="24"/>
              </w:rPr>
            </w:pPr>
            <w:r>
              <w:rPr>
                <w:rFonts w:cs="Arial"/>
                <w:bCs/>
                <w:sz w:val="24"/>
                <w:szCs w:val="24"/>
              </w:rPr>
              <w:t>Development of existing green space</w:t>
            </w:r>
          </w:p>
          <w:p w14:paraId="0115EFD0" w14:textId="72881179" w:rsidR="00E23A22" w:rsidRDefault="00E23A22" w:rsidP="008C6829">
            <w:pPr>
              <w:numPr>
                <w:ilvl w:val="0"/>
                <w:numId w:val="15"/>
              </w:numPr>
              <w:spacing w:after="0" w:line="240" w:lineRule="auto"/>
              <w:jc w:val="both"/>
              <w:rPr>
                <w:rFonts w:cs="Arial"/>
                <w:bCs/>
                <w:sz w:val="24"/>
                <w:szCs w:val="24"/>
              </w:rPr>
            </w:pPr>
            <w:r>
              <w:rPr>
                <w:rFonts w:cs="Arial"/>
                <w:bCs/>
                <w:sz w:val="24"/>
                <w:szCs w:val="24"/>
              </w:rPr>
              <w:t>Geo-tourism</w:t>
            </w:r>
          </w:p>
          <w:p w14:paraId="429FCEF4" w14:textId="44D8DBAC" w:rsidR="00E23A22" w:rsidRPr="00854E80" w:rsidRDefault="00E23A22" w:rsidP="008C6829">
            <w:pPr>
              <w:numPr>
                <w:ilvl w:val="0"/>
                <w:numId w:val="15"/>
              </w:numPr>
              <w:spacing w:after="0" w:line="240" w:lineRule="auto"/>
              <w:jc w:val="both"/>
              <w:rPr>
                <w:rFonts w:cs="Arial"/>
                <w:bCs/>
                <w:sz w:val="24"/>
                <w:szCs w:val="24"/>
              </w:rPr>
            </w:pPr>
            <w:r>
              <w:rPr>
                <w:rFonts w:cs="Arial"/>
                <w:bCs/>
                <w:sz w:val="24"/>
                <w:szCs w:val="24"/>
              </w:rPr>
              <w:t xml:space="preserve">Tourist accommodation provision </w:t>
            </w:r>
          </w:p>
        </w:tc>
        <w:tc>
          <w:tcPr>
            <w:tcW w:w="4820" w:type="dxa"/>
            <w:tcBorders>
              <w:top w:val="double" w:sz="6" w:space="0" w:color="4F81BD"/>
            </w:tcBorders>
          </w:tcPr>
          <w:p w14:paraId="07D342BB" w14:textId="42ED81B4" w:rsidR="008C6829" w:rsidRPr="00854E80" w:rsidRDefault="008C6829" w:rsidP="008C6829">
            <w:pPr>
              <w:numPr>
                <w:ilvl w:val="0"/>
                <w:numId w:val="15"/>
              </w:numPr>
              <w:spacing w:after="0" w:line="240" w:lineRule="auto"/>
              <w:jc w:val="both"/>
              <w:rPr>
                <w:rFonts w:cs="Arial"/>
                <w:bCs/>
                <w:sz w:val="24"/>
                <w:szCs w:val="24"/>
              </w:rPr>
            </w:pPr>
            <w:r>
              <w:rPr>
                <w:rFonts w:cs="Arial"/>
                <w:bCs/>
                <w:sz w:val="24"/>
                <w:szCs w:val="24"/>
              </w:rPr>
              <w:t xml:space="preserve"> </w:t>
            </w:r>
            <w:r w:rsidR="00E75981">
              <w:rPr>
                <w:rFonts w:cs="Arial"/>
                <w:bCs/>
                <w:sz w:val="24"/>
                <w:szCs w:val="24"/>
              </w:rPr>
              <w:t>Need to provide accessible and energy efficient measures at Community Centre</w:t>
            </w:r>
          </w:p>
        </w:tc>
      </w:tr>
    </w:tbl>
    <w:p w14:paraId="6052652B" w14:textId="77777777" w:rsidR="008C6829" w:rsidRDefault="008C6829" w:rsidP="008C6829"/>
    <w:p w14:paraId="53FFFC16" w14:textId="77777777" w:rsidR="008C6829" w:rsidRPr="00EE44A9" w:rsidRDefault="008C6829" w:rsidP="008C6829">
      <w:pPr>
        <w:spacing w:after="0"/>
        <w:jc w:val="both"/>
        <w:rPr>
          <w:rFonts w:cs="Arial"/>
          <w:sz w:val="24"/>
          <w:szCs w:val="24"/>
          <w:lang w:val="en-GB"/>
        </w:rPr>
      </w:pPr>
      <w:r w:rsidRPr="00EE44A9">
        <w:rPr>
          <w:rFonts w:cs="Arial"/>
          <w:sz w:val="24"/>
          <w:szCs w:val="24"/>
          <w:lang w:val="en-GB"/>
        </w:rPr>
        <w:t xml:space="preserve">As the planning process developed, the consultation feedback was </w:t>
      </w:r>
      <w:r>
        <w:rPr>
          <w:rFonts w:cs="Arial"/>
          <w:sz w:val="24"/>
          <w:szCs w:val="24"/>
          <w:lang w:val="en-GB"/>
        </w:rPr>
        <w:t xml:space="preserve">drawn together </w:t>
      </w:r>
      <w:r w:rsidRPr="00EE44A9">
        <w:rPr>
          <w:rFonts w:cs="Arial"/>
          <w:sz w:val="24"/>
          <w:szCs w:val="24"/>
          <w:lang w:val="en-GB"/>
        </w:rPr>
        <w:t xml:space="preserve">into strategic themes or priority areas for sustaining and developing </w:t>
      </w:r>
      <w:r>
        <w:rPr>
          <w:rFonts w:cs="Arial"/>
          <w:sz w:val="24"/>
          <w:szCs w:val="24"/>
          <w:lang w:val="en-GB"/>
        </w:rPr>
        <w:t xml:space="preserve">the village and </w:t>
      </w:r>
      <w:proofErr w:type="spellStart"/>
      <w:r>
        <w:rPr>
          <w:rFonts w:cs="Arial"/>
          <w:sz w:val="24"/>
          <w:szCs w:val="24"/>
          <w:lang w:val="en-GB"/>
        </w:rPr>
        <w:t>Feeny</w:t>
      </w:r>
      <w:proofErr w:type="spellEnd"/>
      <w:r>
        <w:rPr>
          <w:rFonts w:cs="Arial"/>
          <w:sz w:val="24"/>
          <w:szCs w:val="24"/>
          <w:lang w:val="en-GB"/>
        </w:rPr>
        <w:t xml:space="preserve"> community.</w:t>
      </w:r>
      <w:r w:rsidRPr="00EE44A9">
        <w:rPr>
          <w:rFonts w:cs="Arial"/>
          <w:sz w:val="24"/>
          <w:szCs w:val="24"/>
          <w:lang w:val="en-GB"/>
        </w:rPr>
        <w:t xml:space="preserve"> </w:t>
      </w:r>
      <w:r w:rsidRPr="00997EA7">
        <w:rPr>
          <w:rFonts w:cs="Arial"/>
          <w:sz w:val="24"/>
          <w:szCs w:val="24"/>
          <w:lang w:val="en-GB"/>
        </w:rPr>
        <w:t xml:space="preserve">As much as possible, the selected themes sought to build on the work identified and actioned under the previous </w:t>
      </w:r>
      <w:r w:rsidRPr="00030579">
        <w:rPr>
          <w:rFonts w:cs="Arial"/>
          <w:sz w:val="24"/>
          <w:szCs w:val="24"/>
          <w:lang w:val="en-GB"/>
        </w:rPr>
        <w:t>Action Plan while also</w:t>
      </w:r>
      <w:r w:rsidRPr="00EE44A9">
        <w:rPr>
          <w:rFonts w:cs="Arial"/>
          <w:sz w:val="24"/>
          <w:szCs w:val="24"/>
          <w:lang w:val="en-GB"/>
        </w:rPr>
        <w:t xml:space="preserve"> being responsive to the new policy </w:t>
      </w:r>
      <w:r w:rsidRPr="00EE44A9">
        <w:rPr>
          <w:rFonts w:cs="Arial"/>
          <w:sz w:val="24"/>
          <w:szCs w:val="24"/>
          <w:lang w:val="en-GB"/>
        </w:rPr>
        <w:lastRenderedPageBreak/>
        <w:t>and strategic environment, including the Community Plan for Causeway Coast and Glens.</w:t>
      </w:r>
      <w:r>
        <w:rPr>
          <w:rFonts w:cs="Arial"/>
          <w:sz w:val="24"/>
          <w:szCs w:val="24"/>
          <w:lang w:val="en-GB"/>
        </w:rPr>
        <w:t xml:space="preserve"> The following themes were </w:t>
      </w:r>
      <w:proofErr w:type="gramStart"/>
      <w:r>
        <w:rPr>
          <w:rFonts w:cs="Arial"/>
          <w:sz w:val="24"/>
          <w:szCs w:val="24"/>
          <w:lang w:val="en-GB"/>
        </w:rPr>
        <w:t>proposed:-</w:t>
      </w:r>
      <w:proofErr w:type="gramEnd"/>
    </w:p>
    <w:p w14:paraId="1E76AD30" w14:textId="77777777" w:rsidR="008C6829" w:rsidRPr="00EE44A9" w:rsidRDefault="008C6829" w:rsidP="008C6829">
      <w:pPr>
        <w:spacing w:after="0"/>
        <w:jc w:val="both"/>
        <w:rPr>
          <w:rFonts w:cs="Arial"/>
          <w:sz w:val="24"/>
          <w:szCs w:val="24"/>
          <w:lang w:val="en-GB"/>
        </w:rPr>
      </w:pPr>
    </w:p>
    <w:p w14:paraId="49DED212" w14:textId="77777777" w:rsidR="008C6829" w:rsidRDefault="008C6829" w:rsidP="008C6829">
      <w:pPr>
        <w:numPr>
          <w:ilvl w:val="0"/>
          <w:numId w:val="18"/>
        </w:numPr>
        <w:spacing w:after="0"/>
        <w:jc w:val="both"/>
        <w:rPr>
          <w:rFonts w:cs="Arial"/>
          <w:sz w:val="24"/>
          <w:szCs w:val="24"/>
          <w:lang w:val="en-GB"/>
        </w:rPr>
      </w:pPr>
      <w:r>
        <w:rPr>
          <w:rFonts w:cs="Arial"/>
          <w:sz w:val="24"/>
          <w:szCs w:val="24"/>
          <w:lang w:val="en-GB"/>
        </w:rPr>
        <w:t>Maximising Our Assets</w:t>
      </w:r>
    </w:p>
    <w:p w14:paraId="042DC8E5" w14:textId="77777777" w:rsidR="008C6829" w:rsidRDefault="008C6829" w:rsidP="008C6829">
      <w:pPr>
        <w:numPr>
          <w:ilvl w:val="0"/>
          <w:numId w:val="18"/>
        </w:numPr>
        <w:spacing w:after="0"/>
        <w:jc w:val="both"/>
        <w:rPr>
          <w:rFonts w:cs="Arial"/>
          <w:sz w:val="24"/>
          <w:szCs w:val="24"/>
          <w:lang w:val="en-GB"/>
        </w:rPr>
      </w:pPr>
      <w:r>
        <w:rPr>
          <w:rFonts w:cs="Arial"/>
          <w:sz w:val="24"/>
          <w:szCs w:val="24"/>
          <w:lang w:val="en-GB"/>
        </w:rPr>
        <w:t>Recreation and Leisure</w:t>
      </w:r>
    </w:p>
    <w:p w14:paraId="6B80B030" w14:textId="77777777" w:rsidR="008C6829" w:rsidRDefault="008C6829" w:rsidP="008C6829">
      <w:pPr>
        <w:numPr>
          <w:ilvl w:val="0"/>
          <w:numId w:val="18"/>
        </w:numPr>
        <w:spacing w:after="0"/>
        <w:jc w:val="both"/>
        <w:rPr>
          <w:rFonts w:cs="Arial"/>
          <w:sz w:val="24"/>
          <w:szCs w:val="24"/>
          <w:lang w:val="en-GB"/>
        </w:rPr>
      </w:pPr>
      <w:r>
        <w:rPr>
          <w:rFonts w:cs="Arial"/>
          <w:sz w:val="24"/>
          <w:szCs w:val="24"/>
          <w:lang w:val="en-GB"/>
        </w:rPr>
        <w:t xml:space="preserve">Building Our Capacity </w:t>
      </w:r>
    </w:p>
    <w:p w14:paraId="42F407B7" w14:textId="77777777" w:rsidR="008C6829" w:rsidRDefault="008C6829" w:rsidP="008C6829">
      <w:pPr>
        <w:spacing w:after="0" w:line="240" w:lineRule="auto"/>
        <w:jc w:val="both"/>
        <w:rPr>
          <w:rFonts w:cs="Arial"/>
          <w:sz w:val="24"/>
          <w:szCs w:val="24"/>
          <w:lang w:val="en-GB"/>
        </w:rPr>
      </w:pPr>
    </w:p>
    <w:p w14:paraId="4C40747D" w14:textId="4D008531" w:rsidR="008C6829" w:rsidRDefault="008C6829" w:rsidP="00C0281C">
      <w:pPr>
        <w:spacing w:after="0"/>
        <w:jc w:val="both"/>
        <w:rPr>
          <w:rFonts w:cs="Arial"/>
          <w:b/>
          <w:color w:val="1F4E79"/>
          <w:sz w:val="32"/>
          <w:szCs w:val="32"/>
        </w:rPr>
      </w:pPr>
      <w:r>
        <w:rPr>
          <w:rFonts w:cs="Arial"/>
          <w:sz w:val="24"/>
          <w:szCs w:val="24"/>
          <w:lang w:val="en-GB"/>
        </w:rPr>
        <w:t xml:space="preserve">Action Plans for each theme are presented </w:t>
      </w:r>
      <w:proofErr w:type="gramStart"/>
      <w:r>
        <w:rPr>
          <w:rFonts w:cs="Arial"/>
          <w:sz w:val="24"/>
          <w:szCs w:val="24"/>
          <w:lang w:val="en-GB"/>
        </w:rPr>
        <w:t>overleaf:-</w:t>
      </w:r>
      <w:proofErr w:type="gramEnd"/>
      <w:r>
        <w:rPr>
          <w:rFonts w:cs="Arial"/>
          <w:b/>
          <w:color w:val="1F4E79"/>
          <w:sz w:val="32"/>
          <w:szCs w:val="32"/>
        </w:rPr>
        <w:br w:type="page"/>
      </w:r>
    </w:p>
    <w:p w14:paraId="5FC1CD54" w14:textId="77777777" w:rsidR="008C6829" w:rsidRDefault="008C6829" w:rsidP="008C6829">
      <w:pPr>
        <w:spacing w:after="0" w:line="240" w:lineRule="auto"/>
        <w:jc w:val="both"/>
        <w:rPr>
          <w:rFonts w:cs="Arial"/>
          <w:b/>
          <w:color w:val="1F4E79"/>
          <w:sz w:val="32"/>
          <w:szCs w:val="32"/>
        </w:rPr>
        <w:sectPr w:rsidR="008C6829" w:rsidSect="002E1789">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709" w:footer="709" w:gutter="0"/>
          <w:cols w:space="708"/>
          <w:docGrid w:linePitch="360"/>
        </w:sectPr>
      </w:pPr>
    </w:p>
    <w:p w14:paraId="28EEFB44" w14:textId="77777777" w:rsidR="008C6829" w:rsidRDefault="008C6829" w:rsidP="008C6829">
      <w:pPr>
        <w:spacing w:after="0" w:line="240" w:lineRule="auto"/>
        <w:jc w:val="both"/>
        <w:rPr>
          <w:rFonts w:cs="Arial"/>
          <w:b/>
          <w:color w:val="1F4E79"/>
          <w:sz w:val="32"/>
          <w:szCs w:val="32"/>
        </w:rPr>
      </w:pPr>
      <w:r w:rsidRPr="00EE44A9">
        <w:rPr>
          <w:rFonts w:cs="Arial"/>
          <w:b/>
          <w:color w:val="1F4E79"/>
          <w:sz w:val="32"/>
          <w:szCs w:val="32"/>
        </w:rPr>
        <w:lastRenderedPageBreak/>
        <w:t xml:space="preserve">Theme: </w:t>
      </w:r>
      <w:proofErr w:type="spellStart"/>
      <w:r w:rsidRPr="00997EA7">
        <w:rPr>
          <w:rFonts w:cs="Arial"/>
          <w:b/>
          <w:color w:val="1F4E79"/>
          <w:sz w:val="32"/>
          <w:szCs w:val="32"/>
        </w:rPr>
        <w:t>Maximising</w:t>
      </w:r>
      <w:proofErr w:type="spellEnd"/>
      <w:r w:rsidRPr="00997EA7">
        <w:rPr>
          <w:rFonts w:cs="Arial"/>
          <w:b/>
          <w:color w:val="1F4E79"/>
          <w:sz w:val="32"/>
          <w:szCs w:val="32"/>
        </w:rPr>
        <w:t xml:space="preserve"> Our Assets</w:t>
      </w:r>
    </w:p>
    <w:p w14:paraId="732A1AD2" w14:textId="77777777" w:rsidR="008C6829" w:rsidRPr="00EE44A9" w:rsidRDefault="008C6829" w:rsidP="008C6829">
      <w:pPr>
        <w:spacing w:after="0" w:line="240" w:lineRule="auto"/>
        <w:jc w:val="both"/>
        <w:rPr>
          <w:rFonts w:cs="Arial"/>
          <w:color w:val="1F4E79"/>
          <w:sz w:val="24"/>
          <w:szCs w:val="24"/>
          <w:lang w:val="en-GB"/>
        </w:rPr>
      </w:pPr>
    </w:p>
    <w:p w14:paraId="3153D031" w14:textId="3F4E7AFE" w:rsidR="008C6829" w:rsidRPr="00EE44A9" w:rsidRDefault="008C6829" w:rsidP="008C6829">
      <w:pPr>
        <w:tabs>
          <w:tab w:val="num" w:pos="1800"/>
        </w:tabs>
        <w:jc w:val="both"/>
        <w:rPr>
          <w:rFonts w:cs="Arial"/>
          <w:b/>
          <w:color w:val="1F497D"/>
          <w:sz w:val="24"/>
          <w:szCs w:val="24"/>
        </w:rPr>
      </w:pPr>
      <w:r w:rsidRPr="006F2493">
        <w:rPr>
          <w:rFonts w:cs="Arial"/>
          <w:b/>
          <w:color w:val="1F4E79"/>
          <w:sz w:val="28"/>
          <w:szCs w:val="28"/>
        </w:rPr>
        <w:t>Rationale:</w:t>
      </w:r>
      <w:r w:rsidR="004F1DFD" w:rsidRPr="006F2493">
        <w:rPr>
          <w:rFonts w:cs="Arial"/>
          <w:b/>
          <w:color w:val="1F4E79"/>
          <w:sz w:val="28"/>
          <w:szCs w:val="28"/>
        </w:rPr>
        <w:t xml:space="preserve"> </w:t>
      </w:r>
      <w:r w:rsidR="004F1DFD" w:rsidRPr="006F2493">
        <w:rPr>
          <w:rFonts w:cs="Arial"/>
          <w:color w:val="1F4E79"/>
          <w:sz w:val="28"/>
          <w:szCs w:val="28"/>
        </w:rPr>
        <w:t>To develop and maintain the</w:t>
      </w:r>
      <w:r w:rsidR="004F1DFD" w:rsidRPr="006F2493">
        <w:rPr>
          <w:rFonts w:cs="Arial"/>
          <w:color w:val="1F497D"/>
          <w:sz w:val="24"/>
          <w:szCs w:val="24"/>
        </w:rPr>
        <w:t xml:space="preserve"> </w:t>
      </w:r>
      <w:r w:rsidR="00454FE8" w:rsidRPr="006F2493">
        <w:rPr>
          <w:rFonts w:cs="Arial"/>
          <w:color w:val="1F497D"/>
          <w:sz w:val="28"/>
          <w:szCs w:val="24"/>
        </w:rPr>
        <w:t>village</w:t>
      </w:r>
      <w:r w:rsidR="004F1DFD" w:rsidRPr="006F2493">
        <w:rPr>
          <w:rFonts w:cs="Arial"/>
          <w:b/>
          <w:color w:val="1F497D"/>
          <w:sz w:val="28"/>
          <w:szCs w:val="24"/>
        </w:rPr>
        <w:t xml:space="preserve"> </w:t>
      </w:r>
      <w:r w:rsidR="00454FE8" w:rsidRPr="006F2493">
        <w:rPr>
          <w:rFonts w:cs="Arial"/>
          <w:color w:val="1F497D"/>
          <w:sz w:val="28"/>
          <w:szCs w:val="24"/>
        </w:rPr>
        <w:t>to benefit community, social and tourism interests</w:t>
      </w:r>
      <w:r w:rsidR="006F2493" w:rsidRPr="006F2493">
        <w:rPr>
          <w:rFonts w:cs="Arial"/>
          <w:color w:val="1F497D"/>
          <w:sz w:val="28"/>
          <w:szCs w:val="24"/>
        </w:rPr>
        <w:t>, using the village’s</w:t>
      </w:r>
      <w:r w:rsidR="006F2493">
        <w:rPr>
          <w:rFonts w:cs="Arial"/>
          <w:color w:val="1F497D"/>
          <w:sz w:val="28"/>
          <w:szCs w:val="24"/>
        </w:rPr>
        <w:t xml:space="preserve"> location and natural and physical assets to promote renewal.</w:t>
      </w:r>
    </w:p>
    <w:tbl>
      <w:tblPr>
        <w:tblW w:w="1482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19"/>
        <w:gridCol w:w="2067"/>
        <w:gridCol w:w="3088"/>
        <w:gridCol w:w="1347"/>
        <w:gridCol w:w="1558"/>
        <w:gridCol w:w="1691"/>
        <w:gridCol w:w="1289"/>
        <w:gridCol w:w="1963"/>
      </w:tblGrid>
      <w:tr w:rsidR="00C6188F" w:rsidRPr="007B0A67" w14:paraId="014D01B5" w14:textId="77777777" w:rsidTr="007543E3">
        <w:tc>
          <w:tcPr>
            <w:tcW w:w="1819" w:type="dxa"/>
          </w:tcPr>
          <w:p w14:paraId="7766C2D6" w14:textId="77777777" w:rsidR="008C6829" w:rsidRPr="00EE44A9" w:rsidRDefault="008C6829" w:rsidP="002E1789">
            <w:pPr>
              <w:spacing w:after="0" w:line="240" w:lineRule="auto"/>
              <w:rPr>
                <w:b/>
                <w:color w:val="1F497D"/>
              </w:rPr>
            </w:pPr>
            <w:r w:rsidRPr="00EE44A9">
              <w:rPr>
                <w:b/>
                <w:color w:val="1F497D"/>
              </w:rPr>
              <w:t>Project</w:t>
            </w:r>
          </w:p>
          <w:p w14:paraId="3C4D802E" w14:textId="77777777" w:rsidR="008C6829" w:rsidRPr="00EE44A9" w:rsidRDefault="008C6829" w:rsidP="002E1789">
            <w:pPr>
              <w:spacing w:after="0" w:line="240" w:lineRule="auto"/>
              <w:rPr>
                <w:b/>
                <w:color w:val="1F497D"/>
              </w:rPr>
            </w:pPr>
            <w:r w:rsidRPr="00EE44A9">
              <w:rPr>
                <w:b/>
                <w:color w:val="1F497D"/>
              </w:rPr>
              <w:t>Action</w:t>
            </w:r>
          </w:p>
        </w:tc>
        <w:tc>
          <w:tcPr>
            <w:tcW w:w="2067" w:type="dxa"/>
          </w:tcPr>
          <w:p w14:paraId="043B490B" w14:textId="77777777" w:rsidR="008C6829" w:rsidRPr="00EE44A9" w:rsidRDefault="008C6829" w:rsidP="002E1789">
            <w:pPr>
              <w:spacing w:after="0" w:line="240" w:lineRule="auto"/>
              <w:rPr>
                <w:b/>
                <w:color w:val="1F497D"/>
              </w:rPr>
            </w:pPr>
            <w:r w:rsidRPr="00EE44A9">
              <w:rPr>
                <w:b/>
                <w:color w:val="1F497D"/>
              </w:rPr>
              <w:t>Why is it an Issue?</w:t>
            </w:r>
          </w:p>
        </w:tc>
        <w:tc>
          <w:tcPr>
            <w:tcW w:w="3088" w:type="dxa"/>
          </w:tcPr>
          <w:p w14:paraId="716DE6C9" w14:textId="77777777" w:rsidR="008C6829" w:rsidRPr="00EE44A9" w:rsidRDefault="008C6829" w:rsidP="002E1789">
            <w:pPr>
              <w:spacing w:after="0" w:line="240" w:lineRule="auto"/>
              <w:rPr>
                <w:b/>
                <w:color w:val="1F497D"/>
              </w:rPr>
            </w:pPr>
            <w:r w:rsidRPr="00EE44A9">
              <w:rPr>
                <w:b/>
                <w:color w:val="1F497D"/>
              </w:rPr>
              <w:t>How Will it be Tackled?</w:t>
            </w:r>
          </w:p>
        </w:tc>
        <w:tc>
          <w:tcPr>
            <w:tcW w:w="1347" w:type="dxa"/>
          </w:tcPr>
          <w:p w14:paraId="203BAB47" w14:textId="77777777" w:rsidR="008C6829" w:rsidRPr="00EE44A9" w:rsidRDefault="008C6829" w:rsidP="002E1789">
            <w:pPr>
              <w:spacing w:after="0" w:line="240" w:lineRule="auto"/>
              <w:rPr>
                <w:b/>
                <w:color w:val="1F497D"/>
              </w:rPr>
            </w:pPr>
            <w:r w:rsidRPr="00EE44A9">
              <w:rPr>
                <w:b/>
                <w:color w:val="1F497D"/>
              </w:rPr>
              <w:t xml:space="preserve">Priority and </w:t>
            </w:r>
          </w:p>
          <w:p w14:paraId="2C2678D1" w14:textId="77777777" w:rsidR="008C6829" w:rsidRPr="00EE44A9" w:rsidRDefault="008C6829" w:rsidP="002E1789">
            <w:pPr>
              <w:spacing w:after="0" w:line="240" w:lineRule="auto"/>
              <w:rPr>
                <w:b/>
                <w:color w:val="1F497D"/>
              </w:rPr>
            </w:pPr>
            <w:r w:rsidRPr="00EE44A9">
              <w:rPr>
                <w:b/>
                <w:color w:val="1F497D"/>
              </w:rPr>
              <w:t>Timeframe</w:t>
            </w:r>
          </w:p>
        </w:tc>
        <w:tc>
          <w:tcPr>
            <w:tcW w:w="1558" w:type="dxa"/>
          </w:tcPr>
          <w:p w14:paraId="5AF5C257" w14:textId="77777777" w:rsidR="008C6829" w:rsidRPr="00712906" w:rsidRDefault="008C6829" w:rsidP="002E1789">
            <w:pPr>
              <w:spacing w:after="0" w:line="240" w:lineRule="auto"/>
              <w:rPr>
                <w:b/>
                <w:color w:val="1F497D"/>
              </w:rPr>
            </w:pPr>
            <w:r w:rsidRPr="00712906">
              <w:rPr>
                <w:b/>
                <w:color w:val="1F497D"/>
              </w:rPr>
              <w:t>Indicative Cost £</w:t>
            </w:r>
          </w:p>
        </w:tc>
        <w:tc>
          <w:tcPr>
            <w:tcW w:w="1691" w:type="dxa"/>
          </w:tcPr>
          <w:p w14:paraId="212D6A56" w14:textId="77777777" w:rsidR="008C6829" w:rsidRPr="00EE44A9" w:rsidRDefault="008C6829" w:rsidP="002E1789">
            <w:pPr>
              <w:spacing w:after="0" w:line="240" w:lineRule="auto"/>
              <w:rPr>
                <w:b/>
                <w:color w:val="1F497D"/>
              </w:rPr>
            </w:pPr>
            <w:r w:rsidRPr="00EE44A9">
              <w:rPr>
                <w:b/>
                <w:color w:val="1F497D"/>
              </w:rPr>
              <w:t>Potential Funding Sources</w:t>
            </w:r>
          </w:p>
        </w:tc>
        <w:tc>
          <w:tcPr>
            <w:tcW w:w="1289" w:type="dxa"/>
          </w:tcPr>
          <w:p w14:paraId="665519D7" w14:textId="77777777" w:rsidR="008C6829" w:rsidRPr="00EE44A9" w:rsidRDefault="008C6829" w:rsidP="002E1789">
            <w:pPr>
              <w:spacing w:after="0" w:line="240" w:lineRule="auto"/>
              <w:rPr>
                <w:b/>
                <w:color w:val="1F497D"/>
              </w:rPr>
            </w:pPr>
            <w:r>
              <w:rPr>
                <w:b/>
                <w:color w:val="1F497D"/>
              </w:rPr>
              <w:t>Potential partners (</w:t>
            </w:r>
            <w:proofErr w:type="spellStart"/>
            <w:r>
              <w:rPr>
                <w:b/>
                <w:color w:val="1F497D"/>
              </w:rPr>
              <w:t>inc.</w:t>
            </w:r>
            <w:proofErr w:type="spellEnd"/>
            <w:r>
              <w:rPr>
                <w:b/>
                <w:color w:val="1F497D"/>
              </w:rPr>
              <w:t xml:space="preserve"> lead)</w:t>
            </w:r>
          </w:p>
        </w:tc>
        <w:tc>
          <w:tcPr>
            <w:tcW w:w="1963" w:type="dxa"/>
          </w:tcPr>
          <w:p w14:paraId="69CD3A93" w14:textId="5843DAD0" w:rsidR="008C6829" w:rsidRPr="00EE44A9" w:rsidRDefault="00A9014F" w:rsidP="002E1789">
            <w:pPr>
              <w:spacing w:after="0" w:line="240" w:lineRule="auto"/>
              <w:rPr>
                <w:b/>
                <w:color w:val="1F497D"/>
              </w:rPr>
            </w:pPr>
            <w:r>
              <w:rPr>
                <w:b/>
                <w:color w:val="1F497D"/>
              </w:rPr>
              <w:t xml:space="preserve">Linkage to Community Planning </w:t>
            </w:r>
            <w:r w:rsidR="008C6829" w:rsidRPr="00EE44A9">
              <w:rPr>
                <w:b/>
                <w:color w:val="1F497D"/>
              </w:rPr>
              <w:t>Outcome</w:t>
            </w:r>
            <w:r>
              <w:rPr>
                <w:b/>
                <w:color w:val="1F497D"/>
              </w:rPr>
              <w:t>s</w:t>
            </w:r>
          </w:p>
        </w:tc>
      </w:tr>
      <w:tr w:rsidR="00C6188F" w:rsidRPr="0026522B" w14:paraId="222B23CF" w14:textId="77777777" w:rsidTr="007543E3">
        <w:tc>
          <w:tcPr>
            <w:tcW w:w="1819" w:type="dxa"/>
          </w:tcPr>
          <w:p w14:paraId="02472A3D" w14:textId="77777777" w:rsidR="008C6829" w:rsidRDefault="008C6829" w:rsidP="002E1789">
            <w:pPr>
              <w:spacing w:after="0" w:line="240" w:lineRule="auto"/>
              <w:jc w:val="both"/>
              <w:rPr>
                <w:rFonts w:cs="Arial"/>
              </w:rPr>
            </w:pPr>
            <w:r>
              <w:rPr>
                <w:rFonts w:cs="Arial"/>
              </w:rPr>
              <w:t xml:space="preserve">Village Renewal </w:t>
            </w:r>
          </w:p>
        </w:tc>
        <w:tc>
          <w:tcPr>
            <w:tcW w:w="2067" w:type="dxa"/>
          </w:tcPr>
          <w:p w14:paraId="7F2C2373" w14:textId="77777777" w:rsidR="008C6829" w:rsidRDefault="008C6829" w:rsidP="002E1789">
            <w:pPr>
              <w:spacing w:after="0" w:line="240" w:lineRule="auto"/>
              <w:jc w:val="both"/>
              <w:rPr>
                <w:rFonts w:cs="Arial"/>
              </w:rPr>
            </w:pPr>
            <w:r>
              <w:rPr>
                <w:rFonts w:cs="Arial"/>
              </w:rPr>
              <w:t xml:space="preserve">There are areas which </w:t>
            </w:r>
            <w:proofErr w:type="gramStart"/>
            <w:r>
              <w:rPr>
                <w:rFonts w:cs="Arial"/>
              </w:rPr>
              <w:t>are in need of</w:t>
            </w:r>
            <w:proofErr w:type="gramEnd"/>
            <w:r>
              <w:rPr>
                <w:rFonts w:cs="Arial"/>
              </w:rPr>
              <w:t xml:space="preserve"> maintenance in the village; to create a focal point in the village</w:t>
            </w:r>
          </w:p>
        </w:tc>
        <w:tc>
          <w:tcPr>
            <w:tcW w:w="3088" w:type="dxa"/>
          </w:tcPr>
          <w:p w14:paraId="5B58EE71" w14:textId="77777777" w:rsidR="008C6829" w:rsidRDefault="008C6829" w:rsidP="008C6829">
            <w:pPr>
              <w:pStyle w:val="ListParagraph"/>
              <w:numPr>
                <w:ilvl w:val="0"/>
                <w:numId w:val="19"/>
              </w:numPr>
              <w:spacing w:after="0" w:line="240" w:lineRule="auto"/>
              <w:jc w:val="both"/>
            </w:pPr>
            <w:r>
              <w:t xml:space="preserve">Village tidy up – weeding of footpaths </w:t>
            </w:r>
            <w:proofErr w:type="spellStart"/>
            <w:r>
              <w:t>etc</w:t>
            </w:r>
            <w:proofErr w:type="spellEnd"/>
          </w:p>
          <w:p w14:paraId="7DC059B6" w14:textId="77777777" w:rsidR="008C6829" w:rsidRPr="0054675C" w:rsidRDefault="008C6829" w:rsidP="008C6829">
            <w:pPr>
              <w:pStyle w:val="ListParagraph"/>
              <w:numPr>
                <w:ilvl w:val="0"/>
                <w:numId w:val="19"/>
              </w:numPr>
              <w:spacing w:after="0" w:line="240" w:lineRule="auto"/>
              <w:jc w:val="both"/>
              <w:rPr>
                <w:b/>
              </w:rPr>
            </w:pPr>
            <w:r w:rsidRPr="0054675C">
              <w:rPr>
                <w:b/>
              </w:rPr>
              <w:t>Provision of public seating in village to create a meeting space</w:t>
            </w:r>
          </w:p>
        </w:tc>
        <w:tc>
          <w:tcPr>
            <w:tcW w:w="1347" w:type="dxa"/>
          </w:tcPr>
          <w:p w14:paraId="573E9433" w14:textId="041970E1" w:rsidR="008C6829" w:rsidRDefault="00A9014F" w:rsidP="002E1789">
            <w:pPr>
              <w:spacing w:after="0" w:line="240" w:lineRule="auto"/>
              <w:jc w:val="both"/>
              <w:rPr>
                <w:rFonts w:cs="Arial"/>
              </w:rPr>
            </w:pPr>
            <w:r>
              <w:rPr>
                <w:rFonts w:cs="Arial"/>
              </w:rPr>
              <w:t>High; Year 1</w:t>
            </w:r>
          </w:p>
        </w:tc>
        <w:tc>
          <w:tcPr>
            <w:tcW w:w="1558" w:type="dxa"/>
          </w:tcPr>
          <w:p w14:paraId="31EF10BB" w14:textId="77777777" w:rsidR="008C6829" w:rsidRPr="00C6188F" w:rsidRDefault="00A9014F" w:rsidP="007543E3">
            <w:pPr>
              <w:pStyle w:val="ListParagraph"/>
              <w:numPr>
                <w:ilvl w:val="0"/>
                <w:numId w:val="29"/>
              </w:numPr>
              <w:spacing w:after="0" w:line="240" w:lineRule="auto"/>
              <w:rPr>
                <w:rFonts w:cs="Arial"/>
              </w:rPr>
            </w:pPr>
            <w:r w:rsidRPr="00C6188F">
              <w:rPr>
                <w:rFonts w:cs="Arial"/>
              </w:rPr>
              <w:t>n/a</w:t>
            </w:r>
          </w:p>
          <w:p w14:paraId="2962817D" w14:textId="77777777" w:rsidR="004E264A" w:rsidRPr="00C6188F" w:rsidRDefault="004E264A" w:rsidP="002E1789">
            <w:pPr>
              <w:spacing w:after="0" w:line="240" w:lineRule="auto"/>
              <w:rPr>
                <w:rFonts w:cs="Arial"/>
              </w:rPr>
            </w:pPr>
          </w:p>
          <w:p w14:paraId="19EBEDD3" w14:textId="77777777" w:rsidR="004E264A" w:rsidRPr="00C6188F" w:rsidRDefault="004E264A" w:rsidP="002E1789">
            <w:pPr>
              <w:spacing w:after="0" w:line="240" w:lineRule="auto"/>
              <w:rPr>
                <w:rFonts w:cs="Arial"/>
              </w:rPr>
            </w:pPr>
          </w:p>
          <w:p w14:paraId="16C856C0" w14:textId="5E6661F1" w:rsidR="004E264A" w:rsidRPr="00C6188F" w:rsidRDefault="004E264A" w:rsidP="007543E3">
            <w:pPr>
              <w:pStyle w:val="ListParagraph"/>
              <w:numPr>
                <w:ilvl w:val="0"/>
                <w:numId w:val="29"/>
              </w:numPr>
              <w:spacing w:after="0" w:line="240" w:lineRule="auto"/>
              <w:rPr>
                <w:rFonts w:cs="Arial"/>
                <w:b/>
              </w:rPr>
            </w:pPr>
            <w:r w:rsidRPr="00C6188F">
              <w:rPr>
                <w:rFonts w:cs="Arial"/>
                <w:b/>
              </w:rPr>
              <w:t>£</w:t>
            </w:r>
            <w:r w:rsidR="00C6188F" w:rsidRPr="00C6188F">
              <w:rPr>
                <w:rFonts w:cs="Arial"/>
                <w:b/>
              </w:rPr>
              <w:t>10,000</w:t>
            </w:r>
          </w:p>
        </w:tc>
        <w:tc>
          <w:tcPr>
            <w:tcW w:w="1691" w:type="dxa"/>
          </w:tcPr>
          <w:p w14:paraId="59415E5F" w14:textId="77777777" w:rsidR="008C6829" w:rsidRDefault="00A9014F" w:rsidP="002E1789">
            <w:pPr>
              <w:spacing w:after="0" w:line="240" w:lineRule="auto"/>
              <w:rPr>
                <w:rFonts w:cs="Arial"/>
              </w:rPr>
            </w:pPr>
            <w:r>
              <w:rPr>
                <w:rFonts w:cs="Arial"/>
              </w:rPr>
              <w:t>-</w:t>
            </w:r>
          </w:p>
          <w:p w14:paraId="711963EF" w14:textId="77777777" w:rsidR="00A9014F" w:rsidRDefault="00A9014F" w:rsidP="002E1789">
            <w:pPr>
              <w:spacing w:after="0" w:line="240" w:lineRule="auto"/>
              <w:rPr>
                <w:rFonts w:cs="Arial"/>
              </w:rPr>
            </w:pPr>
          </w:p>
          <w:p w14:paraId="1EB4BEA5" w14:textId="5BB3B9CA" w:rsidR="00A9014F" w:rsidRPr="004E264A" w:rsidRDefault="004E264A" w:rsidP="004E264A">
            <w:pPr>
              <w:spacing w:after="0" w:line="240" w:lineRule="auto"/>
              <w:jc w:val="both"/>
              <w:rPr>
                <w:rFonts w:cs="Arial"/>
                <w:b/>
              </w:rPr>
            </w:pPr>
            <w:r>
              <w:rPr>
                <w:rFonts w:cs="Arial"/>
                <w:b/>
              </w:rPr>
              <w:t xml:space="preserve">RDP </w:t>
            </w:r>
            <w:r w:rsidR="00A9014F" w:rsidRPr="004E264A">
              <w:rPr>
                <w:rFonts w:cs="Arial"/>
                <w:b/>
              </w:rPr>
              <w:t>Village Renewal</w:t>
            </w:r>
          </w:p>
        </w:tc>
        <w:tc>
          <w:tcPr>
            <w:tcW w:w="1289" w:type="dxa"/>
          </w:tcPr>
          <w:p w14:paraId="68A1CB2E" w14:textId="5F483001" w:rsidR="006E52E8" w:rsidRDefault="006E52E8" w:rsidP="006E52E8">
            <w:pPr>
              <w:spacing w:after="0" w:line="240" w:lineRule="auto"/>
              <w:rPr>
                <w:rFonts w:cs="Arial"/>
              </w:rPr>
            </w:pPr>
            <w:r>
              <w:rPr>
                <w:rFonts w:cs="Arial"/>
              </w:rPr>
              <w:t>Council Community Association</w:t>
            </w:r>
          </w:p>
          <w:p w14:paraId="170290F1" w14:textId="17E2E529" w:rsidR="008C6829" w:rsidRPr="00193507" w:rsidRDefault="008C6829" w:rsidP="006E52E8">
            <w:pPr>
              <w:spacing w:after="0" w:line="240" w:lineRule="auto"/>
              <w:rPr>
                <w:rFonts w:cs="Arial"/>
              </w:rPr>
            </w:pPr>
          </w:p>
        </w:tc>
        <w:tc>
          <w:tcPr>
            <w:tcW w:w="1963" w:type="dxa"/>
          </w:tcPr>
          <w:p w14:paraId="7A50CA1B" w14:textId="30DDCD10" w:rsidR="008C6829" w:rsidRDefault="006E52E8" w:rsidP="002E1789">
            <w:pPr>
              <w:spacing w:after="0" w:line="240" w:lineRule="auto"/>
              <w:rPr>
                <w:rFonts w:cs="Arial"/>
              </w:rPr>
            </w:pPr>
            <w:r>
              <w:rPr>
                <w:rFonts w:cs="Arial"/>
              </w:rPr>
              <w:t>Outcome</w:t>
            </w:r>
            <w:r w:rsidR="00003DB4">
              <w:rPr>
                <w:rFonts w:cs="Arial"/>
              </w:rPr>
              <w:t xml:space="preserve"> 1; </w:t>
            </w:r>
            <w:r w:rsidR="004E264A">
              <w:rPr>
                <w:rFonts w:cs="Arial"/>
              </w:rPr>
              <w:t>8</w:t>
            </w:r>
          </w:p>
          <w:p w14:paraId="5DFEA1AC" w14:textId="77777777" w:rsidR="00003DB4" w:rsidRDefault="00003DB4" w:rsidP="002E1789">
            <w:pPr>
              <w:spacing w:after="0" w:line="240" w:lineRule="auto"/>
              <w:rPr>
                <w:rFonts w:cs="Arial"/>
              </w:rPr>
            </w:pPr>
          </w:p>
          <w:p w14:paraId="587F2E96" w14:textId="5C9BFC84" w:rsidR="00003DB4" w:rsidRPr="00193507" w:rsidRDefault="00003DB4" w:rsidP="002E1789">
            <w:pPr>
              <w:spacing w:after="0" w:line="240" w:lineRule="auto"/>
              <w:rPr>
                <w:rFonts w:cs="Arial"/>
              </w:rPr>
            </w:pPr>
            <w:r>
              <w:rPr>
                <w:rFonts w:cs="Arial"/>
              </w:rPr>
              <w:t xml:space="preserve">Health &amp; wellbeing; </w:t>
            </w:r>
            <w:r w:rsidR="004E264A">
              <w:rPr>
                <w:rFonts w:cs="Arial"/>
              </w:rPr>
              <w:t>Environment</w:t>
            </w:r>
          </w:p>
        </w:tc>
      </w:tr>
      <w:tr w:rsidR="00C6188F" w:rsidRPr="0026522B" w14:paraId="2D76E7FA" w14:textId="77777777" w:rsidTr="007543E3">
        <w:tc>
          <w:tcPr>
            <w:tcW w:w="1819" w:type="dxa"/>
            <w:vMerge w:val="restart"/>
          </w:tcPr>
          <w:p w14:paraId="6C098494" w14:textId="7CB892A5" w:rsidR="008C6829" w:rsidRPr="00193507" w:rsidRDefault="00493011" w:rsidP="002E1789">
            <w:pPr>
              <w:spacing w:after="0" w:line="240" w:lineRule="auto"/>
              <w:jc w:val="both"/>
              <w:rPr>
                <w:rFonts w:cs="Arial"/>
              </w:rPr>
            </w:pPr>
            <w:r>
              <w:rPr>
                <w:rFonts w:cs="Arial"/>
              </w:rPr>
              <w:t xml:space="preserve">Enhancing </w:t>
            </w:r>
            <w:r w:rsidR="008C6829">
              <w:rPr>
                <w:rFonts w:cs="Arial"/>
              </w:rPr>
              <w:t>Community Association premises</w:t>
            </w:r>
          </w:p>
        </w:tc>
        <w:tc>
          <w:tcPr>
            <w:tcW w:w="2067" w:type="dxa"/>
          </w:tcPr>
          <w:p w14:paraId="44300D70" w14:textId="61D9410D" w:rsidR="008C6829" w:rsidRPr="00193507" w:rsidRDefault="008C6829" w:rsidP="002E1789">
            <w:pPr>
              <w:spacing w:after="0" w:line="240" w:lineRule="auto"/>
              <w:jc w:val="both"/>
              <w:rPr>
                <w:rFonts w:cs="Arial"/>
              </w:rPr>
            </w:pPr>
            <w:r>
              <w:rPr>
                <w:rFonts w:cs="Arial"/>
              </w:rPr>
              <w:t xml:space="preserve">To enable the Association to promote both its work and the wider </w:t>
            </w:r>
            <w:proofErr w:type="spellStart"/>
            <w:r w:rsidR="006E35BA">
              <w:rPr>
                <w:rFonts w:cs="Arial"/>
              </w:rPr>
              <w:t>Feeny</w:t>
            </w:r>
            <w:proofErr w:type="spellEnd"/>
            <w:r>
              <w:rPr>
                <w:rFonts w:cs="Arial"/>
              </w:rPr>
              <w:t xml:space="preserve"> area</w:t>
            </w:r>
          </w:p>
        </w:tc>
        <w:tc>
          <w:tcPr>
            <w:tcW w:w="3088" w:type="dxa"/>
          </w:tcPr>
          <w:p w14:paraId="02805C48" w14:textId="25C71765" w:rsidR="008C6829" w:rsidRDefault="008C6829" w:rsidP="008C6829">
            <w:pPr>
              <w:pStyle w:val="ListParagraph"/>
              <w:numPr>
                <w:ilvl w:val="0"/>
                <w:numId w:val="24"/>
              </w:numPr>
              <w:spacing w:after="0" w:line="240" w:lineRule="auto"/>
              <w:jc w:val="both"/>
            </w:pPr>
            <w:r w:rsidRPr="00071CAC">
              <w:t>Provision of signage to identify Community Association as a</w:t>
            </w:r>
            <w:r w:rsidR="00C6188F">
              <w:t>n</w:t>
            </w:r>
            <w:r w:rsidRPr="00071CAC">
              <w:t xml:space="preserve"> information </w:t>
            </w:r>
            <w:r>
              <w:t>point</w:t>
            </w:r>
          </w:p>
          <w:p w14:paraId="1160DA6D" w14:textId="720A1550" w:rsidR="008C6829" w:rsidRPr="002D4497" w:rsidRDefault="004E264A" w:rsidP="008C6829">
            <w:pPr>
              <w:pStyle w:val="ListParagraph"/>
              <w:numPr>
                <w:ilvl w:val="0"/>
                <w:numId w:val="24"/>
              </w:numPr>
              <w:spacing w:after="0" w:line="240" w:lineRule="auto"/>
              <w:jc w:val="both"/>
              <w:rPr>
                <w:rFonts w:cs="Arial"/>
              </w:rPr>
            </w:pPr>
            <w:r>
              <w:t>Enhanc</w:t>
            </w:r>
            <w:r w:rsidR="008C6829" w:rsidRPr="002D4497">
              <w:t xml:space="preserve">ing front door entrance to be more energy efficient and disability friendly  </w:t>
            </w:r>
          </w:p>
          <w:p w14:paraId="4BA837C7" w14:textId="77777777" w:rsidR="008C6829" w:rsidRPr="00071CAC" w:rsidRDefault="008C6829" w:rsidP="002E1789">
            <w:pPr>
              <w:spacing w:after="0" w:line="240" w:lineRule="auto"/>
              <w:rPr>
                <w:rFonts w:cs="Arial"/>
              </w:rPr>
            </w:pPr>
          </w:p>
        </w:tc>
        <w:tc>
          <w:tcPr>
            <w:tcW w:w="1347" w:type="dxa"/>
          </w:tcPr>
          <w:p w14:paraId="0F70B645" w14:textId="77777777" w:rsidR="008C6829" w:rsidRPr="000E2DDB" w:rsidRDefault="008C6829" w:rsidP="002E1789">
            <w:pPr>
              <w:spacing w:after="0" w:line="240" w:lineRule="auto"/>
              <w:jc w:val="both"/>
              <w:rPr>
                <w:rFonts w:cs="Arial"/>
              </w:rPr>
            </w:pPr>
            <w:r>
              <w:rPr>
                <w:rFonts w:cs="Arial"/>
              </w:rPr>
              <w:t>High; Year 1</w:t>
            </w:r>
          </w:p>
        </w:tc>
        <w:tc>
          <w:tcPr>
            <w:tcW w:w="1558" w:type="dxa"/>
          </w:tcPr>
          <w:p w14:paraId="7E3C6D7F" w14:textId="25801A08" w:rsidR="008C6829" w:rsidRPr="00C6188F" w:rsidRDefault="004E264A" w:rsidP="007543E3">
            <w:pPr>
              <w:pStyle w:val="ListParagraph"/>
              <w:numPr>
                <w:ilvl w:val="0"/>
                <w:numId w:val="30"/>
              </w:numPr>
              <w:spacing w:after="0" w:line="240" w:lineRule="auto"/>
              <w:rPr>
                <w:rFonts w:cs="Arial"/>
                <w:b/>
              </w:rPr>
            </w:pPr>
            <w:r w:rsidRPr="00C6188F">
              <w:rPr>
                <w:rFonts w:cs="Arial"/>
                <w:b/>
              </w:rPr>
              <w:t>£</w:t>
            </w:r>
            <w:r w:rsidR="00C6188F" w:rsidRPr="00C6188F">
              <w:rPr>
                <w:rFonts w:cs="Arial"/>
                <w:b/>
              </w:rPr>
              <w:t>2</w:t>
            </w:r>
            <w:r w:rsidRPr="00C6188F">
              <w:rPr>
                <w:rFonts w:cs="Arial"/>
                <w:b/>
              </w:rPr>
              <w:t>,000</w:t>
            </w:r>
          </w:p>
          <w:p w14:paraId="40F1B9B8" w14:textId="77777777" w:rsidR="004E264A" w:rsidRPr="004E264A" w:rsidRDefault="004E264A" w:rsidP="002E1789">
            <w:pPr>
              <w:spacing w:after="0" w:line="240" w:lineRule="auto"/>
              <w:rPr>
                <w:rFonts w:cs="Arial"/>
                <w:highlight w:val="yellow"/>
              </w:rPr>
            </w:pPr>
          </w:p>
          <w:p w14:paraId="7296CFBF" w14:textId="66A174E0" w:rsidR="004E264A" w:rsidRDefault="004E264A" w:rsidP="002E1789">
            <w:pPr>
              <w:spacing w:after="0" w:line="240" w:lineRule="auto"/>
              <w:rPr>
                <w:rFonts w:cs="Arial"/>
                <w:highlight w:val="yellow"/>
              </w:rPr>
            </w:pPr>
          </w:p>
          <w:p w14:paraId="5B0D9774" w14:textId="77777777" w:rsidR="00C6188F" w:rsidRPr="004E264A" w:rsidRDefault="00C6188F" w:rsidP="002E1789">
            <w:pPr>
              <w:spacing w:after="0" w:line="240" w:lineRule="auto"/>
              <w:rPr>
                <w:rFonts w:cs="Arial"/>
                <w:highlight w:val="yellow"/>
              </w:rPr>
            </w:pPr>
          </w:p>
          <w:p w14:paraId="720D3AE6" w14:textId="4A3B4E1D" w:rsidR="004E264A" w:rsidRPr="007543E3" w:rsidRDefault="004E264A" w:rsidP="007543E3">
            <w:pPr>
              <w:pStyle w:val="ListParagraph"/>
              <w:numPr>
                <w:ilvl w:val="0"/>
                <w:numId w:val="30"/>
              </w:numPr>
              <w:spacing w:after="0" w:line="240" w:lineRule="auto"/>
              <w:rPr>
                <w:rFonts w:cs="Arial"/>
              </w:rPr>
            </w:pPr>
            <w:r w:rsidRPr="00712906">
              <w:rPr>
                <w:rFonts w:cs="Arial"/>
              </w:rPr>
              <w:t>£10,000</w:t>
            </w:r>
          </w:p>
        </w:tc>
        <w:tc>
          <w:tcPr>
            <w:tcW w:w="1691" w:type="dxa"/>
          </w:tcPr>
          <w:p w14:paraId="2C7B3376" w14:textId="77777777" w:rsidR="008C6829" w:rsidRDefault="00C6188F" w:rsidP="002E1789">
            <w:pPr>
              <w:spacing w:after="0" w:line="240" w:lineRule="auto"/>
              <w:rPr>
                <w:rFonts w:cs="Arial"/>
                <w:b/>
              </w:rPr>
            </w:pPr>
            <w:r>
              <w:rPr>
                <w:rFonts w:cs="Arial"/>
                <w:b/>
              </w:rPr>
              <w:t xml:space="preserve">RDP </w:t>
            </w:r>
            <w:r w:rsidRPr="004E264A">
              <w:rPr>
                <w:rFonts w:cs="Arial"/>
                <w:b/>
              </w:rPr>
              <w:t>Village Renewal</w:t>
            </w:r>
          </w:p>
          <w:p w14:paraId="68D4C6D3" w14:textId="77777777" w:rsidR="00C6188F" w:rsidRDefault="00C6188F" w:rsidP="002E1789">
            <w:pPr>
              <w:spacing w:after="0" w:line="240" w:lineRule="auto"/>
              <w:rPr>
                <w:rFonts w:cs="Arial"/>
              </w:rPr>
            </w:pPr>
          </w:p>
          <w:p w14:paraId="36909C33" w14:textId="77777777" w:rsidR="00C6188F" w:rsidRDefault="00C6188F" w:rsidP="002E1789">
            <w:pPr>
              <w:spacing w:after="0" w:line="240" w:lineRule="auto"/>
              <w:rPr>
                <w:rFonts w:cs="Arial"/>
              </w:rPr>
            </w:pPr>
          </w:p>
          <w:p w14:paraId="00996E7D" w14:textId="69B88548" w:rsidR="00C6188F" w:rsidRPr="00193507" w:rsidRDefault="00712906" w:rsidP="002E1789">
            <w:pPr>
              <w:spacing w:after="0" w:line="240" w:lineRule="auto"/>
              <w:rPr>
                <w:rFonts w:cs="Arial"/>
              </w:rPr>
            </w:pPr>
            <w:r>
              <w:rPr>
                <w:rFonts w:cs="Arial"/>
              </w:rPr>
              <w:t>Council</w:t>
            </w:r>
          </w:p>
        </w:tc>
        <w:tc>
          <w:tcPr>
            <w:tcW w:w="1289" w:type="dxa"/>
          </w:tcPr>
          <w:p w14:paraId="3B3BC226" w14:textId="3E509F9B" w:rsidR="008C6829" w:rsidRDefault="006E52E8" w:rsidP="002E1789">
            <w:pPr>
              <w:spacing w:after="0" w:line="240" w:lineRule="auto"/>
              <w:rPr>
                <w:rFonts w:cs="Arial"/>
              </w:rPr>
            </w:pPr>
            <w:r>
              <w:rPr>
                <w:rFonts w:cs="Arial"/>
              </w:rPr>
              <w:t>Community Association</w:t>
            </w:r>
          </w:p>
          <w:p w14:paraId="1930584D" w14:textId="3A82FF00" w:rsidR="006E52E8" w:rsidRPr="00193507" w:rsidRDefault="006E52E8" w:rsidP="002E1789">
            <w:pPr>
              <w:spacing w:after="0" w:line="240" w:lineRule="auto"/>
              <w:rPr>
                <w:rFonts w:cs="Arial"/>
              </w:rPr>
            </w:pPr>
            <w:r>
              <w:rPr>
                <w:rFonts w:cs="Arial"/>
              </w:rPr>
              <w:t xml:space="preserve">Council </w:t>
            </w:r>
          </w:p>
        </w:tc>
        <w:tc>
          <w:tcPr>
            <w:tcW w:w="1963" w:type="dxa"/>
          </w:tcPr>
          <w:p w14:paraId="06DD7DA0" w14:textId="42F1C94E" w:rsidR="00B02C4D" w:rsidRDefault="00B02C4D" w:rsidP="00B02C4D">
            <w:pPr>
              <w:spacing w:after="0" w:line="240" w:lineRule="auto"/>
              <w:rPr>
                <w:rFonts w:cs="Arial"/>
              </w:rPr>
            </w:pPr>
            <w:r>
              <w:rPr>
                <w:rFonts w:cs="Arial"/>
              </w:rPr>
              <w:t xml:space="preserve">Outcome 1; </w:t>
            </w:r>
            <w:r w:rsidR="00493011">
              <w:rPr>
                <w:rFonts w:cs="Arial"/>
              </w:rPr>
              <w:t>6</w:t>
            </w:r>
          </w:p>
          <w:p w14:paraId="7A291D0B" w14:textId="77777777" w:rsidR="00B02C4D" w:rsidRDefault="00B02C4D" w:rsidP="00B02C4D">
            <w:pPr>
              <w:spacing w:after="0" w:line="240" w:lineRule="auto"/>
              <w:rPr>
                <w:rFonts w:cs="Arial"/>
              </w:rPr>
            </w:pPr>
          </w:p>
          <w:p w14:paraId="6EB83FDD" w14:textId="6C131A06" w:rsidR="008C6829" w:rsidRPr="00193507" w:rsidRDefault="00493011" w:rsidP="00B02C4D">
            <w:pPr>
              <w:spacing w:after="0" w:line="240" w:lineRule="auto"/>
              <w:rPr>
                <w:rFonts w:cs="Arial"/>
              </w:rPr>
            </w:pPr>
            <w:r>
              <w:rPr>
                <w:rFonts w:cs="Arial"/>
              </w:rPr>
              <w:t>H</w:t>
            </w:r>
            <w:r w:rsidR="00B02C4D">
              <w:rPr>
                <w:rFonts w:cs="Arial"/>
              </w:rPr>
              <w:t>ealth &amp; wellbeing;</w:t>
            </w:r>
            <w:r>
              <w:rPr>
                <w:rFonts w:cs="Arial"/>
              </w:rPr>
              <w:t xml:space="preserve"> Landscape; </w:t>
            </w:r>
          </w:p>
        </w:tc>
      </w:tr>
      <w:tr w:rsidR="00C6188F" w:rsidRPr="0026522B" w14:paraId="43B5BE66" w14:textId="77777777" w:rsidTr="007543E3">
        <w:tc>
          <w:tcPr>
            <w:tcW w:w="1819" w:type="dxa"/>
          </w:tcPr>
          <w:p w14:paraId="45AE263B" w14:textId="77777777" w:rsidR="008C6829" w:rsidRDefault="008C6829" w:rsidP="002E1789">
            <w:pPr>
              <w:spacing w:after="0" w:line="240" w:lineRule="auto"/>
              <w:jc w:val="both"/>
              <w:rPr>
                <w:rFonts w:cs="Arial"/>
              </w:rPr>
            </w:pPr>
            <w:r>
              <w:rPr>
                <w:rFonts w:cs="Arial"/>
              </w:rPr>
              <w:t xml:space="preserve">Tourism infrastructure </w:t>
            </w:r>
          </w:p>
        </w:tc>
        <w:tc>
          <w:tcPr>
            <w:tcW w:w="2067" w:type="dxa"/>
          </w:tcPr>
          <w:p w14:paraId="44FD790E" w14:textId="77777777" w:rsidR="008C6829" w:rsidRPr="00193507" w:rsidRDefault="008C6829" w:rsidP="002E1789">
            <w:pPr>
              <w:spacing w:after="0" w:line="240" w:lineRule="auto"/>
              <w:jc w:val="both"/>
              <w:rPr>
                <w:rFonts w:cs="Arial"/>
              </w:rPr>
            </w:pPr>
            <w:r>
              <w:rPr>
                <w:rFonts w:cs="Arial"/>
              </w:rPr>
              <w:t xml:space="preserve">To enable the village to promote its heritage and share history with residents and visitors </w:t>
            </w:r>
          </w:p>
        </w:tc>
        <w:tc>
          <w:tcPr>
            <w:tcW w:w="3088" w:type="dxa"/>
          </w:tcPr>
          <w:p w14:paraId="18619837" w14:textId="28D52BDF" w:rsidR="0054675C" w:rsidRPr="0054675C" w:rsidRDefault="00B43A73" w:rsidP="008C6829">
            <w:pPr>
              <w:pStyle w:val="ListParagraph"/>
              <w:numPr>
                <w:ilvl w:val="0"/>
                <w:numId w:val="20"/>
              </w:numPr>
              <w:spacing w:after="0" w:line="240" w:lineRule="auto"/>
              <w:jc w:val="both"/>
              <w:rPr>
                <w:b/>
              </w:rPr>
            </w:pPr>
            <w:r>
              <w:rPr>
                <w:b/>
              </w:rPr>
              <w:t>I</w:t>
            </w:r>
            <w:r w:rsidR="008C6829" w:rsidRPr="0054675C">
              <w:rPr>
                <w:b/>
              </w:rPr>
              <w:t>nformation facilities on heritage trail</w:t>
            </w:r>
            <w:r w:rsidR="0054675C" w:rsidRPr="0054675C">
              <w:rPr>
                <w:b/>
              </w:rPr>
              <w:t xml:space="preserve">, including </w:t>
            </w:r>
            <w:r w:rsidR="0054675C">
              <w:rPr>
                <w:b/>
              </w:rPr>
              <w:t>s</w:t>
            </w:r>
            <w:r w:rsidR="0054675C" w:rsidRPr="0054675C">
              <w:rPr>
                <w:b/>
              </w:rPr>
              <w:t xml:space="preserve">ignage </w:t>
            </w:r>
          </w:p>
          <w:p w14:paraId="3A39D3E9" w14:textId="22119A85" w:rsidR="008C6829" w:rsidRPr="002D4497" w:rsidRDefault="008C6829" w:rsidP="008C6829">
            <w:pPr>
              <w:pStyle w:val="ListParagraph"/>
              <w:numPr>
                <w:ilvl w:val="0"/>
                <w:numId w:val="20"/>
              </w:numPr>
              <w:spacing w:after="0" w:line="240" w:lineRule="auto"/>
              <w:jc w:val="both"/>
            </w:pPr>
            <w:r w:rsidRPr="002D4497">
              <w:t>Ensure access is up to date and footbridge is maintained</w:t>
            </w:r>
          </w:p>
          <w:p w14:paraId="57836723" w14:textId="71FF747E" w:rsidR="008C6829" w:rsidRPr="002D4497" w:rsidRDefault="008C6829" w:rsidP="0054675C">
            <w:pPr>
              <w:pStyle w:val="ListParagraph"/>
              <w:spacing w:after="0" w:line="240" w:lineRule="auto"/>
              <w:ind w:left="360"/>
              <w:jc w:val="both"/>
              <w:rPr>
                <w:rFonts w:cs="Arial"/>
              </w:rPr>
            </w:pPr>
          </w:p>
        </w:tc>
        <w:tc>
          <w:tcPr>
            <w:tcW w:w="1347" w:type="dxa"/>
          </w:tcPr>
          <w:p w14:paraId="67188D38" w14:textId="77777777" w:rsidR="008C6829" w:rsidRPr="00E3003E" w:rsidRDefault="008C6829" w:rsidP="002E1789">
            <w:pPr>
              <w:pStyle w:val="ListParagraph"/>
              <w:spacing w:after="0" w:line="240" w:lineRule="auto"/>
              <w:ind w:left="0"/>
              <w:jc w:val="both"/>
              <w:rPr>
                <w:rFonts w:cs="Arial"/>
              </w:rPr>
            </w:pPr>
            <w:r>
              <w:rPr>
                <w:rFonts w:cs="Arial"/>
              </w:rPr>
              <w:t>High; Year 1</w:t>
            </w:r>
          </w:p>
        </w:tc>
        <w:tc>
          <w:tcPr>
            <w:tcW w:w="1558" w:type="dxa"/>
          </w:tcPr>
          <w:p w14:paraId="783CA4A8" w14:textId="091D8D07" w:rsidR="008C6829" w:rsidRPr="00C6188F" w:rsidRDefault="007543E3" w:rsidP="007543E3">
            <w:pPr>
              <w:pStyle w:val="ListParagraph"/>
              <w:numPr>
                <w:ilvl w:val="0"/>
                <w:numId w:val="31"/>
              </w:numPr>
              <w:spacing w:after="0" w:line="240" w:lineRule="auto"/>
              <w:rPr>
                <w:rFonts w:cs="Arial"/>
                <w:b/>
              </w:rPr>
            </w:pPr>
            <w:r w:rsidRPr="00C6188F">
              <w:rPr>
                <w:rFonts w:cs="Arial"/>
                <w:b/>
              </w:rPr>
              <w:t>£</w:t>
            </w:r>
            <w:r w:rsidR="00C6188F" w:rsidRPr="00C6188F">
              <w:rPr>
                <w:rFonts w:cs="Arial"/>
                <w:b/>
              </w:rPr>
              <w:t>1</w:t>
            </w:r>
            <w:r w:rsidR="00C6188F">
              <w:rPr>
                <w:rFonts w:cs="Arial"/>
                <w:b/>
              </w:rPr>
              <w:t>5</w:t>
            </w:r>
            <w:r w:rsidR="00C6188F" w:rsidRPr="00C6188F">
              <w:rPr>
                <w:rFonts w:cs="Arial"/>
                <w:b/>
              </w:rPr>
              <w:t>,000</w:t>
            </w:r>
          </w:p>
          <w:p w14:paraId="2BBBD7CA" w14:textId="77777777" w:rsidR="007543E3" w:rsidRDefault="007543E3" w:rsidP="002E1789">
            <w:pPr>
              <w:spacing w:after="0" w:line="240" w:lineRule="auto"/>
              <w:rPr>
                <w:rFonts w:cs="Arial"/>
              </w:rPr>
            </w:pPr>
          </w:p>
          <w:p w14:paraId="48B9861E" w14:textId="77777777" w:rsidR="007543E3" w:rsidRDefault="007543E3" w:rsidP="002E1789">
            <w:pPr>
              <w:spacing w:after="0" w:line="240" w:lineRule="auto"/>
              <w:rPr>
                <w:rFonts w:cs="Arial"/>
              </w:rPr>
            </w:pPr>
          </w:p>
          <w:p w14:paraId="005F66E9" w14:textId="66FB968A" w:rsidR="00C6188F" w:rsidRPr="00C6188F" w:rsidRDefault="007543E3" w:rsidP="00C6188F">
            <w:pPr>
              <w:pStyle w:val="ListParagraph"/>
              <w:numPr>
                <w:ilvl w:val="0"/>
                <w:numId w:val="31"/>
              </w:numPr>
              <w:spacing w:after="0" w:line="240" w:lineRule="auto"/>
              <w:rPr>
                <w:rFonts w:cs="Arial"/>
              </w:rPr>
            </w:pPr>
            <w:r>
              <w:rPr>
                <w:rFonts w:cs="Arial"/>
              </w:rPr>
              <w:t>-</w:t>
            </w:r>
            <w:r w:rsidR="00C6188F" w:rsidRPr="00C6188F">
              <w:rPr>
                <w:rFonts w:cs="Arial"/>
              </w:rPr>
              <w:t xml:space="preserve"> n/a</w:t>
            </w:r>
          </w:p>
          <w:p w14:paraId="33EE7F93" w14:textId="105B11C1" w:rsidR="007543E3" w:rsidRPr="00193507" w:rsidRDefault="007543E3" w:rsidP="002E1789">
            <w:pPr>
              <w:spacing w:after="0" w:line="240" w:lineRule="auto"/>
              <w:rPr>
                <w:rFonts w:cs="Arial"/>
              </w:rPr>
            </w:pPr>
          </w:p>
        </w:tc>
        <w:tc>
          <w:tcPr>
            <w:tcW w:w="1691" w:type="dxa"/>
          </w:tcPr>
          <w:p w14:paraId="03E2CF62" w14:textId="77777777" w:rsidR="008C6829" w:rsidRPr="004E264A" w:rsidRDefault="004E264A" w:rsidP="004E264A">
            <w:pPr>
              <w:pStyle w:val="ListParagraph"/>
              <w:numPr>
                <w:ilvl w:val="0"/>
                <w:numId w:val="28"/>
              </w:numPr>
              <w:spacing w:after="0" w:line="240" w:lineRule="auto"/>
              <w:rPr>
                <w:rFonts w:cs="Arial"/>
                <w:b/>
              </w:rPr>
            </w:pPr>
            <w:r w:rsidRPr="004E264A">
              <w:rPr>
                <w:rFonts w:cs="Arial"/>
                <w:b/>
              </w:rPr>
              <w:t>RDP Village Renewal</w:t>
            </w:r>
          </w:p>
          <w:p w14:paraId="72EA6DF9" w14:textId="77777777" w:rsidR="004E264A" w:rsidRDefault="004E264A" w:rsidP="002E1789">
            <w:pPr>
              <w:spacing w:after="0" w:line="240" w:lineRule="auto"/>
              <w:rPr>
                <w:rFonts w:cs="Arial"/>
              </w:rPr>
            </w:pPr>
          </w:p>
          <w:p w14:paraId="5FA10943" w14:textId="2689E0D2" w:rsidR="004E264A" w:rsidRPr="004E264A" w:rsidRDefault="004E264A" w:rsidP="004E264A">
            <w:pPr>
              <w:pStyle w:val="ListParagraph"/>
              <w:numPr>
                <w:ilvl w:val="0"/>
                <w:numId w:val="28"/>
              </w:numPr>
              <w:spacing w:after="0" w:line="240" w:lineRule="auto"/>
              <w:rPr>
                <w:rFonts w:cs="Arial"/>
              </w:rPr>
            </w:pPr>
            <w:r w:rsidRPr="004E264A">
              <w:rPr>
                <w:rFonts w:cs="Arial"/>
              </w:rPr>
              <w:t>-</w:t>
            </w:r>
          </w:p>
        </w:tc>
        <w:tc>
          <w:tcPr>
            <w:tcW w:w="1289" w:type="dxa"/>
          </w:tcPr>
          <w:p w14:paraId="6F668DDF" w14:textId="4C6B2E05" w:rsidR="006E52E8" w:rsidRDefault="006E52E8" w:rsidP="006E52E8">
            <w:pPr>
              <w:spacing w:after="0" w:line="240" w:lineRule="auto"/>
              <w:rPr>
                <w:rFonts w:cs="Arial"/>
              </w:rPr>
            </w:pPr>
            <w:r>
              <w:rPr>
                <w:rFonts w:cs="Arial"/>
              </w:rPr>
              <w:t>Council Community Association</w:t>
            </w:r>
          </w:p>
          <w:p w14:paraId="3FED2788" w14:textId="7C575182" w:rsidR="008C6829" w:rsidRPr="00193507" w:rsidRDefault="008C6829" w:rsidP="006E52E8">
            <w:pPr>
              <w:spacing w:after="0" w:line="240" w:lineRule="auto"/>
              <w:rPr>
                <w:rFonts w:cs="Arial"/>
              </w:rPr>
            </w:pPr>
          </w:p>
        </w:tc>
        <w:tc>
          <w:tcPr>
            <w:tcW w:w="1963" w:type="dxa"/>
          </w:tcPr>
          <w:p w14:paraId="17CBCDE1" w14:textId="3FC35071" w:rsidR="008C6829" w:rsidRDefault="00493011" w:rsidP="002E1789">
            <w:pPr>
              <w:spacing w:after="0" w:line="240" w:lineRule="auto"/>
              <w:rPr>
                <w:rFonts w:cs="Arial"/>
              </w:rPr>
            </w:pPr>
            <w:r>
              <w:rPr>
                <w:rFonts w:cs="Arial"/>
              </w:rPr>
              <w:t xml:space="preserve">Outcomes 6 &amp; 8 </w:t>
            </w:r>
          </w:p>
          <w:p w14:paraId="77DA7C05" w14:textId="77777777" w:rsidR="00493011" w:rsidRDefault="00493011" w:rsidP="002E1789">
            <w:pPr>
              <w:spacing w:after="0" w:line="240" w:lineRule="auto"/>
              <w:rPr>
                <w:rFonts w:cs="Arial"/>
              </w:rPr>
            </w:pPr>
          </w:p>
          <w:p w14:paraId="08125E3B" w14:textId="1BE94846" w:rsidR="00493011" w:rsidRPr="00193507" w:rsidRDefault="00493011" w:rsidP="00493011">
            <w:pPr>
              <w:spacing w:after="0" w:line="240" w:lineRule="auto"/>
              <w:jc w:val="both"/>
              <w:rPr>
                <w:rFonts w:cs="Arial"/>
              </w:rPr>
            </w:pPr>
            <w:r>
              <w:rPr>
                <w:rFonts w:cs="Arial"/>
              </w:rPr>
              <w:t xml:space="preserve">Landscape; Environment </w:t>
            </w:r>
          </w:p>
        </w:tc>
      </w:tr>
    </w:tbl>
    <w:p w14:paraId="1EE748A4" w14:textId="328CF317" w:rsidR="008C6829" w:rsidRDefault="006E52E8" w:rsidP="006F2493">
      <w:pPr>
        <w:spacing w:after="0" w:line="240" w:lineRule="auto"/>
        <w:rPr>
          <w:rFonts w:cs="Arial"/>
          <w:b/>
          <w:color w:val="1F4E79"/>
          <w:sz w:val="32"/>
          <w:szCs w:val="32"/>
        </w:rPr>
      </w:pPr>
      <w:r>
        <w:rPr>
          <w:rFonts w:cs="Arial"/>
          <w:b/>
          <w:color w:val="1F4E79"/>
          <w:sz w:val="32"/>
          <w:szCs w:val="32"/>
        </w:rPr>
        <w:br w:type="page"/>
      </w:r>
      <w:r w:rsidR="008C6829" w:rsidRPr="00EE44A9">
        <w:rPr>
          <w:rFonts w:cs="Arial"/>
          <w:b/>
          <w:color w:val="1F4E79"/>
          <w:sz w:val="32"/>
          <w:szCs w:val="32"/>
        </w:rPr>
        <w:lastRenderedPageBreak/>
        <w:t xml:space="preserve">Theme: </w:t>
      </w:r>
      <w:r w:rsidR="008C6829">
        <w:rPr>
          <w:rFonts w:cs="Arial"/>
          <w:b/>
          <w:color w:val="1F4E79"/>
          <w:sz w:val="32"/>
          <w:szCs w:val="32"/>
        </w:rPr>
        <w:t>Recreation and Leisure</w:t>
      </w:r>
    </w:p>
    <w:p w14:paraId="29DA8A8E" w14:textId="77777777" w:rsidR="008C6829" w:rsidRPr="00EE44A9" w:rsidRDefault="008C6829" w:rsidP="008C6829">
      <w:pPr>
        <w:spacing w:after="0" w:line="240" w:lineRule="auto"/>
        <w:jc w:val="both"/>
        <w:rPr>
          <w:rFonts w:cs="Arial"/>
          <w:color w:val="1F4E79"/>
          <w:sz w:val="24"/>
          <w:szCs w:val="24"/>
          <w:lang w:val="en-GB"/>
        </w:rPr>
      </w:pPr>
    </w:p>
    <w:p w14:paraId="40022E4C" w14:textId="114C2DFD" w:rsidR="008C6829" w:rsidRPr="006F2493" w:rsidRDefault="008C6829" w:rsidP="008C6829">
      <w:pPr>
        <w:tabs>
          <w:tab w:val="num" w:pos="1800"/>
        </w:tabs>
        <w:jc w:val="both"/>
        <w:rPr>
          <w:rFonts w:cs="Arial"/>
          <w:color w:val="1F497D"/>
          <w:sz w:val="24"/>
          <w:szCs w:val="24"/>
        </w:rPr>
      </w:pPr>
      <w:r w:rsidRPr="006F2493">
        <w:rPr>
          <w:rFonts w:cs="Arial"/>
          <w:b/>
          <w:color w:val="1F4E79"/>
          <w:sz w:val="28"/>
          <w:szCs w:val="28"/>
        </w:rPr>
        <w:t>Rationale:</w:t>
      </w:r>
      <w:r w:rsidR="006F2493">
        <w:rPr>
          <w:rFonts w:cs="Arial"/>
          <w:b/>
          <w:color w:val="1F4E79"/>
          <w:sz w:val="28"/>
          <w:szCs w:val="28"/>
        </w:rPr>
        <w:t xml:space="preserve"> T</w:t>
      </w:r>
      <w:r w:rsidR="006F2493">
        <w:rPr>
          <w:rFonts w:cs="Arial"/>
          <w:color w:val="1F4E79"/>
          <w:sz w:val="28"/>
          <w:szCs w:val="28"/>
        </w:rPr>
        <w:t xml:space="preserve">o provide the </w:t>
      </w:r>
      <w:proofErr w:type="spellStart"/>
      <w:r w:rsidR="006F2493">
        <w:rPr>
          <w:rFonts w:cs="Arial"/>
          <w:color w:val="1F4E79"/>
          <w:sz w:val="28"/>
          <w:szCs w:val="28"/>
        </w:rPr>
        <w:t>Feeny</w:t>
      </w:r>
      <w:proofErr w:type="spellEnd"/>
      <w:r w:rsidR="006F2493">
        <w:rPr>
          <w:rFonts w:cs="Arial"/>
          <w:color w:val="1F4E79"/>
          <w:sz w:val="28"/>
          <w:szCs w:val="28"/>
        </w:rPr>
        <w:t xml:space="preserve"> community with access to recreation and leisure facilities to promote health, wellbeing and positive relationships. </w:t>
      </w:r>
    </w:p>
    <w:tbl>
      <w:tblPr>
        <w:tblW w:w="1482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55"/>
        <w:gridCol w:w="2149"/>
        <w:gridCol w:w="3265"/>
        <w:gridCol w:w="1390"/>
        <w:gridCol w:w="1302"/>
        <w:gridCol w:w="1533"/>
        <w:gridCol w:w="1293"/>
        <w:gridCol w:w="2035"/>
      </w:tblGrid>
      <w:tr w:rsidR="00A9014F" w:rsidRPr="007B0A67" w14:paraId="4A50C5A2" w14:textId="77777777" w:rsidTr="002E1789">
        <w:tc>
          <w:tcPr>
            <w:tcW w:w="1874" w:type="dxa"/>
          </w:tcPr>
          <w:p w14:paraId="2EB6E2BE" w14:textId="77777777" w:rsidR="00A9014F" w:rsidRPr="00EE44A9" w:rsidRDefault="00A9014F" w:rsidP="00A9014F">
            <w:pPr>
              <w:spacing w:after="0" w:line="240" w:lineRule="auto"/>
              <w:rPr>
                <w:b/>
                <w:color w:val="1F497D"/>
              </w:rPr>
            </w:pPr>
            <w:r w:rsidRPr="00EE44A9">
              <w:rPr>
                <w:b/>
                <w:color w:val="1F497D"/>
              </w:rPr>
              <w:t>Project</w:t>
            </w:r>
          </w:p>
          <w:p w14:paraId="3925514A" w14:textId="77777777" w:rsidR="00A9014F" w:rsidRPr="00EE44A9" w:rsidRDefault="00A9014F" w:rsidP="00A9014F">
            <w:pPr>
              <w:spacing w:after="0" w:line="240" w:lineRule="auto"/>
              <w:rPr>
                <w:b/>
                <w:color w:val="1F497D"/>
              </w:rPr>
            </w:pPr>
            <w:r w:rsidRPr="00EE44A9">
              <w:rPr>
                <w:b/>
                <w:color w:val="1F497D"/>
              </w:rPr>
              <w:t>Action</w:t>
            </w:r>
          </w:p>
        </w:tc>
        <w:tc>
          <w:tcPr>
            <w:tcW w:w="2174" w:type="dxa"/>
          </w:tcPr>
          <w:p w14:paraId="67AC5B8C" w14:textId="77777777" w:rsidR="00A9014F" w:rsidRPr="00EE44A9" w:rsidRDefault="00A9014F" w:rsidP="00A9014F">
            <w:pPr>
              <w:spacing w:after="0" w:line="240" w:lineRule="auto"/>
              <w:rPr>
                <w:b/>
                <w:color w:val="1F497D"/>
              </w:rPr>
            </w:pPr>
            <w:r w:rsidRPr="00EE44A9">
              <w:rPr>
                <w:b/>
                <w:color w:val="1F497D"/>
              </w:rPr>
              <w:t>Why is it an Issue?</w:t>
            </w:r>
          </w:p>
        </w:tc>
        <w:tc>
          <w:tcPr>
            <w:tcW w:w="3312" w:type="dxa"/>
          </w:tcPr>
          <w:p w14:paraId="5A40F7A1" w14:textId="77777777" w:rsidR="00A9014F" w:rsidRPr="00EE44A9" w:rsidRDefault="00A9014F" w:rsidP="00A9014F">
            <w:pPr>
              <w:spacing w:after="0" w:line="240" w:lineRule="auto"/>
              <w:rPr>
                <w:b/>
                <w:color w:val="1F497D"/>
              </w:rPr>
            </w:pPr>
            <w:r w:rsidRPr="00EE44A9">
              <w:rPr>
                <w:b/>
                <w:color w:val="1F497D"/>
              </w:rPr>
              <w:t>How Will it be Tackled?</w:t>
            </w:r>
          </w:p>
        </w:tc>
        <w:tc>
          <w:tcPr>
            <w:tcW w:w="1390" w:type="dxa"/>
          </w:tcPr>
          <w:p w14:paraId="0968B94D" w14:textId="77777777" w:rsidR="00A9014F" w:rsidRPr="00EE44A9" w:rsidRDefault="00A9014F" w:rsidP="00A9014F">
            <w:pPr>
              <w:spacing w:after="0" w:line="240" w:lineRule="auto"/>
              <w:rPr>
                <w:b/>
                <w:color w:val="1F497D"/>
              </w:rPr>
            </w:pPr>
            <w:r w:rsidRPr="00EE44A9">
              <w:rPr>
                <w:b/>
                <w:color w:val="1F497D"/>
              </w:rPr>
              <w:t xml:space="preserve">Priority and </w:t>
            </w:r>
          </w:p>
          <w:p w14:paraId="11998256" w14:textId="77777777" w:rsidR="00A9014F" w:rsidRPr="00EE44A9" w:rsidRDefault="00A9014F" w:rsidP="00A9014F">
            <w:pPr>
              <w:spacing w:after="0" w:line="240" w:lineRule="auto"/>
              <w:rPr>
                <w:b/>
                <w:color w:val="1F497D"/>
              </w:rPr>
            </w:pPr>
            <w:r w:rsidRPr="00EE44A9">
              <w:rPr>
                <w:b/>
                <w:color w:val="1F497D"/>
              </w:rPr>
              <w:t>Timeframe</w:t>
            </w:r>
          </w:p>
        </w:tc>
        <w:tc>
          <w:tcPr>
            <w:tcW w:w="1185" w:type="dxa"/>
          </w:tcPr>
          <w:p w14:paraId="4929DC08" w14:textId="77777777" w:rsidR="00A9014F" w:rsidRPr="00EE44A9" w:rsidRDefault="00A9014F" w:rsidP="00A9014F">
            <w:pPr>
              <w:spacing w:after="0" w:line="240" w:lineRule="auto"/>
              <w:rPr>
                <w:b/>
                <w:color w:val="1F497D"/>
              </w:rPr>
            </w:pPr>
            <w:r w:rsidRPr="00712906">
              <w:rPr>
                <w:b/>
                <w:color w:val="1F497D"/>
              </w:rPr>
              <w:t>Indicative Cost £</w:t>
            </w:r>
          </w:p>
        </w:tc>
        <w:tc>
          <w:tcPr>
            <w:tcW w:w="1538" w:type="dxa"/>
          </w:tcPr>
          <w:p w14:paraId="65EB00FC" w14:textId="77777777" w:rsidR="00A9014F" w:rsidRPr="00EE44A9" w:rsidRDefault="00A9014F" w:rsidP="00A9014F">
            <w:pPr>
              <w:spacing w:after="0" w:line="240" w:lineRule="auto"/>
              <w:rPr>
                <w:b/>
                <w:color w:val="1F497D"/>
              </w:rPr>
            </w:pPr>
            <w:r w:rsidRPr="00EE44A9">
              <w:rPr>
                <w:b/>
                <w:color w:val="1F497D"/>
              </w:rPr>
              <w:t>Potential Funding Sources</w:t>
            </w:r>
          </w:p>
        </w:tc>
        <w:tc>
          <w:tcPr>
            <w:tcW w:w="1294" w:type="dxa"/>
          </w:tcPr>
          <w:p w14:paraId="0391BAD6" w14:textId="77777777" w:rsidR="00A9014F" w:rsidRPr="00EE44A9" w:rsidRDefault="00A9014F" w:rsidP="00A9014F">
            <w:pPr>
              <w:spacing w:after="0" w:line="240" w:lineRule="auto"/>
              <w:rPr>
                <w:b/>
                <w:color w:val="1F497D"/>
              </w:rPr>
            </w:pPr>
            <w:r>
              <w:rPr>
                <w:b/>
                <w:color w:val="1F497D"/>
              </w:rPr>
              <w:t>Potential partners (</w:t>
            </w:r>
            <w:proofErr w:type="spellStart"/>
            <w:r>
              <w:rPr>
                <w:b/>
                <w:color w:val="1F497D"/>
              </w:rPr>
              <w:t>inc.</w:t>
            </w:r>
            <w:proofErr w:type="spellEnd"/>
            <w:r>
              <w:rPr>
                <w:b/>
                <w:color w:val="1F497D"/>
              </w:rPr>
              <w:t xml:space="preserve"> lead)</w:t>
            </w:r>
          </w:p>
        </w:tc>
        <w:tc>
          <w:tcPr>
            <w:tcW w:w="2055" w:type="dxa"/>
          </w:tcPr>
          <w:p w14:paraId="08B95DD1" w14:textId="2156F388" w:rsidR="00A9014F" w:rsidRPr="00EE44A9" w:rsidRDefault="00A9014F" w:rsidP="00A9014F">
            <w:pPr>
              <w:spacing w:after="0" w:line="240" w:lineRule="auto"/>
              <w:rPr>
                <w:b/>
                <w:color w:val="1F497D"/>
              </w:rPr>
            </w:pPr>
            <w:r>
              <w:rPr>
                <w:b/>
                <w:color w:val="1F497D"/>
              </w:rPr>
              <w:t xml:space="preserve">Linkage to Community Planning </w:t>
            </w:r>
            <w:r w:rsidRPr="00EE44A9">
              <w:rPr>
                <w:b/>
                <w:color w:val="1F497D"/>
              </w:rPr>
              <w:t>Outcome</w:t>
            </w:r>
            <w:r>
              <w:rPr>
                <w:b/>
                <w:color w:val="1F497D"/>
              </w:rPr>
              <w:t>s</w:t>
            </w:r>
          </w:p>
        </w:tc>
      </w:tr>
      <w:tr w:rsidR="008C6829" w:rsidRPr="0026522B" w14:paraId="1151AEDD" w14:textId="77777777" w:rsidTr="002E1789">
        <w:tc>
          <w:tcPr>
            <w:tcW w:w="1874" w:type="dxa"/>
          </w:tcPr>
          <w:p w14:paraId="17BAC639" w14:textId="77777777" w:rsidR="008C6829" w:rsidRDefault="008C6829" w:rsidP="002E1789">
            <w:pPr>
              <w:spacing w:after="0" w:line="240" w:lineRule="auto"/>
              <w:jc w:val="both"/>
              <w:rPr>
                <w:rFonts w:cs="Arial"/>
              </w:rPr>
            </w:pPr>
            <w:r>
              <w:rPr>
                <w:rFonts w:cs="Arial"/>
              </w:rPr>
              <w:t xml:space="preserve">Recreation facilities </w:t>
            </w:r>
          </w:p>
        </w:tc>
        <w:tc>
          <w:tcPr>
            <w:tcW w:w="2174" w:type="dxa"/>
          </w:tcPr>
          <w:p w14:paraId="73534189" w14:textId="77777777" w:rsidR="008C6829" w:rsidRPr="00193507" w:rsidRDefault="008C6829" w:rsidP="002E1789">
            <w:pPr>
              <w:spacing w:after="0" w:line="240" w:lineRule="auto"/>
              <w:jc w:val="both"/>
              <w:rPr>
                <w:rFonts w:cs="Arial"/>
              </w:rPr>
            </w:pPr>
            <w:r>
              <w:rPr>
                <w:rFonts w:cs="Arial"/>
              </w:rPr>
              <w:t xml:space="preserve">Support was expressed to develop safe and accessible recreational facilities which can be used by the </w:t>
            </w:r>
            <w:proofErr w:type="spellStart"/>
            <w:r>
              <w:rPr>
                <w:rFonts w:cs="Arial"/>
              </w:rPr>
              <w:t>Feeny</w:t>
            </w:r>
            <w:proofErr w:type="spellEnd"/>
            <w:r>
              <w:rPr>
                <w:rFonts w:cs="Arial"/>
              </w:rPr>
              <w:t xml:space="preserve"> community</w:t>
            </w:r>
          </w:p>
        </w:tc>
        <w:tc>
          <w:tcPr>
            <w:tcW w:w="3312" w:type="dxa"/>
          </w:tcPr>
          <w:p w14:paraId="002168BE" w14:textId="77777777" w:rsidR="00D52C39" w:rsidRPr="0054675C" w:rsidRDefault="00D52C39" w:rsidP="00D52C39">
            <w:pPr>
              <w:pStyle w:val="ListParagraph"/>
              <w:numPr>
                <w:ilvl w:val="0"/>
                <w:numId w:val="21"/>
              </w:numPr>
              <w:spacing w:after="0" w:line="240" w:lineRule="auto"/>
              <w:jc w:val="both"/>
              <w:rPr>
                <w:rFonts w:cs="Arial"/>
                <w:b/>
              </w:rPr>
            </w:pPr>
            <w:r w:rsidRPr="0054675C">
              <w:rPr>
                <w:rFonts w:cs="Arial"/>
                <w:b/>
              </w:rPr>
              <w:t>Community allotments at green space beside play area</w:t>
            </w:r>
          </w:p>
          <w:p w14:paraId="5C0613E3" w14:textId="10805EB3" w:rsidR="008C6829" w:rsidRPr="0054675C" w:rsidRDefault="008C6829" w:rsidP="008C6829">
            <w:pPr>
              <w:pStyle w:val="ListParagraph"/>
              <w:numPr>
                <w:ilvl w:val="0"/>
                <w:numId w:val="21"/>
              </w:numPr>
              <w:spacing w:after="0" w:line="240" w:lineRule="auto"/>
              <w:jc w:val="both"/>
              <w:rPr>
                <w:rFonts w:cs="Arial"/>
                <w:b/>
              </w:rPr>
            </w:pPr>
            <w:r w:rsidRPr="0054675C">
              <w:rPr>
                <w:b/>
              </w:rPr>
              <w:t xml:space="preserve">Installation of a “magic mile” with outdoor gym stations </w:t>
            </w:r>
            <w:r w:rsidR="00F55795" w:rsidRPr="0054675C">
              <w:rPr>
                <w:rFonts w:cs="Arial"/>
                <w:b/>
              </w:rPr>
              <w:t>beside play area</w:t>
            </w:r>
          </w:p>
          <w:p w14:paraId="5C06FA2D" w14:textId="0435C361" w:rsidR="008C6829" w:rsidRPr="000E2DDB" w:rsidRDefault="008C6829" w:rsidP="008C6829">
            <w:pPr>
              <w:pStyle w:val="ListParagraph"/>
              <w:numPr>
                <w:ilvl w:val="0"/>
                <w:numId w:val="21"/>
              </w:numPr>
              <w:spacing w:after="0" w:line="240" w:lineRule="auto"/>
              <w:jc w:val="both"/>
              <w:rPr>
                <w:rFonts w:cs="Arial"/>
              </w:rPr>
            </w:pPr>
            <w:r w:rsidRPr="000E2DDB">
              <w:t>Feasibility study to explore potential for developing recreational space, including a MUGA</w:t>
            </w:r>
          </w:p>
        </w:tc>
        <w:tc>
          <w:tcPr>
            <w:tcW w:w="1390" w:type="dxa"/>
          </w:tcPr>
          <w:p w14:paraId="12B87847" w14:textId="77777777" w:rsidR="008C6829" w:rsidRPr="000E2DDB" w:rsidRDefault="008C6829" w:rsidP="008C6829">
            <w:pPr>
              <w:pStyle w:val="ListParagraph"/>
              <w:numPr>
                <w:ilvl w:val="0"/>
                <w:numId w:val="22"/>
              </w:numPr>
              <w:spacing w:after="0" w:line="240" w:lineRule="auto"/>
              <w:jc w:val="both"/>
              <w:rPr>
                <w:rFonts w:cs="Arial"/>
              </w:rPr>
            </w:pPr>
            <w:r w:rsidRPr="000E2DDB">
              <w:rPr>
                <w:rFonts w:cs="Arial"/>
              </w:rPr>
              <w:t xml:space="preserve">High; Year 1 </w:t>
            </w:r>
          </w:p>
          <w:p w14:paraId="7857B4A8" w14:textId="7CBD973E" w:rsidR="008C6829" w:rsidRDefault="008C6829" w:rsidP="008C6829">
            <w:pPr>
              <w:pStyle w:val="ListParagraph"/>
              <w:numPr>
                <w:ilvl w:val="0"/>
                <w:numId w:val="22"/>
              </w:numPr>
              <w:spacing w:after="0" w:line="240" w:lineRule="auto"/>
              <w:jc w:val="both"/>
              <w:rPr>
                <w:rFonts w:cs="Arial"/>
              </w:rPr>
            </w:pPr>
            <w:r w:rsidRPr="000E2DDB">
              <w:rPr>
                <w:rFonts w:cs="Arial"/>
              </w:rPr>
              <w:t xml:space="preserve">Medium; Year </w:t>
            </w:r>
            <w:r w:rsidR="00D52C39">
              <w:rPr>
                <w:rFonts w:cs="Arial"/>
              </w:rPr>
              <w:t>2</w:t>
            </w:r>
          </w:p>
          <w:p w14:paraId="10601DF0" w14:textId="52692FC4" w:rsidR="00D52C39" w:rsidRDefault="00D52C39" w:rsidP="00D52C39">
            <w:pPr>
              <w:pStyle w:val="ListParagraph"/>
              <w:spacing w:after="0" w:line="240" w:lineRule="auto"/>
              <w:ind w:left="360"/>
              <w:jc w:val="both"/>
              <w:rPr>
                <w:rFonts w:cs="Arial"/>
              </w:rPr>
            </w:pPr>
          </w:p>
          <w:p w14:paraId="57BA7941" w14:textId="77777777" w:rsidR="008C6829" w:rsidRPr="000E2DDB" w:rsidRDefault="008C6829" w:rsidP="008C6829">
            <w:pPr>
              <w:pStyle w:val="ListParagraph"/>
              <w:numPr>
                <w:ilvl w:val="0"/>
                <w:numId w:val="22"/>
              </w:numPr>
              <w:spacing w:after="0" w:line="240" w:lineRule="auto"/>
              <w:jc w:val="both"/>
              <w:rPr>
                <w:rFonts w:cs="Arial"/>
              </w:rPr>
            </w:pPr>
            <w:r>
              <w:rPr>
                <w:rFonts w:cs="Arial"/>
              </w:rPr>
              <w:t>Low</w:t>
            </w:r>
            <w:r w:rsidRPr="000E2DDB">
              <w:rPr>
                <w:rFonts w:cs="Arial"/>
              </w:rPr>
              <w:t>; Year 3</w:t>
            </w:r>
          </w:p>
        </w:tc>
        <w:tc>
          <w:tcPr>
            <w:tcW w:w="1185" w:type="dxa"/>
          </w:tcPr>
          <w:p w14:paraId="6D3356CA" w14:textId="77777777" w:rsidR="008C6829" w:rsidRPr="00712906" w:rsidRDefault="00B02C4D" w:rsidP="00B02C4D">
            <w:pPr>
              <w:pStyle w:val="ListParagraph"/>
              <w:numPr>
                <w:ilvl w:val="0"/>
                <w:numId w:val="27"/>
              </w:numPr>
              <w:spacing w:after="0" w:line="240" w:lineRule="auto"/>
              <w:rPr>
                <w:rFonts w:cs="Arial"/>
                <w:b/>
              </w:rPr>
            </w:pPr>
            <w:r w:rsidRPr="00712906">
              <w:rPr>
                <w:rFonts w:cs="Arial"/>
                <w:b/>
              </w:rPr>
              <w:t>£25,000</w:t>
            </w:r>
          </w:p>
          <w:p w14:paraId="2F511801" w14:textId="77777777" w:rsidR="00B02C4D" w:rsidRPr="00712906" w:rsidRDefault="00B02C4D" w:rsidP="002E1789">
            <w:pPr>
              <w:spacing w:after="0" w:line="240" w:lineRule="auto"/>
              <w:rPr>
                <w:rFonts w:cs="Arial"/>
                <w:b/>
              </w:rPr>
            </w:pPr>
          </w:p>
          <w:p w14:paraId="7E974E91" w14:textId="239EF8F9" w:rsidR="00B02C4D" w:rsidRPr="00712906" w:rsidRDefault="00B02C4D" w:rsidP="00B02C4D">
            <w:pPr>
              <w:pStyle w:val="ListParagraph"/>
              <w:numPr>
                <w:ilvl w:val="0"/>
                <w:numId w:val="27"/>
              </w:numPr>
              <w:spacing w:after="0" w:line="240" w:lineRule="auto"/>
              <w:rPr>
                <w:rFonts w:cs="Arial"/>
                <w:b/>
              </w:rPr>
            </w:pPr>
            <w:r w:rsidRPr="00712906">
              <w:rPr>
                <w:rFonts w:cs="Arial"/>
                <w:b/>
              </w:rPr>
              <w:t>£</w:t>
            </w:r>
            <w:r w:rsidR="00C6188F" w:rsidRPr="00712906">
              <w:rPr>
                <w:rFonts w:cs="Arial"/>
                <w:b/>
              </w:rPr>
              <w:t>50,000</w:t>
            </w:r>
          </w:p>
          <w:p w14:paraId="6837EB97" w14:textId="77777777" w:rsidR="00B02C4D" w:rsidRPr="00712906" w:rsidRDefault="00B02C4D" w:rsidP="002E1789">
            <w:pPr>
              <w:spacing w:after="0" w:line="240" w:lineRule="auto"/>
              <w:rPr>
                <w:rFonts w:cs="Arial"/>
              </w:rPr>
            </w:pPr>
          </w:p>
          <w:p w14:paraId="2DC0E580" w14:textId="77777777" w:rsidR="00B02C4D" w:rsidRPr="00712906" w:rsidRDefault="00B02C4D" w:rsidP="002E1789">
            <w:pPr>
              <w:spacing w:after="0" w:line="240" w:lineRule="auto"/>
              <w:rPr>
                <w:rFonts w:cs="Arial"/>
              </w:rPr>
            </w:pPr>
          </w:p>
          <w:p w14:paraId="27CAA5EE" w14:textId="2DB91DA7" w:rsidR="00B02C4D" w:rsidRPr="00712906" w:rsidRDefault="00B02C4D" w:rsidP="00B02C4D">
            <w:pPr>
              <w:pStyle w:val="ListParagraph"/>
              <w:numPr>
                <w:ilvl w:val="0"/>
                <w:numId w:val="27"/>
              </w:numPr>
              <w:spacing w:after="0" w:line="240" w:lineRule="auto"/>
              <w:rPr>
                <w:rFonts w:cs="Arial"/>
              </w:rPr>
            </w:pPr>
            <w:r w:rsidRPr="00712906">
              <w:rPr>
                <w:rFonts w:cs="Arial"/>
              </w:rPr>
              <w:t>£3,500</w:t>
            </w:r>
          </w:p>
        </w:tc>
        <w:tc>
          <w:tcPr>
            <w:tcW w:w="1538" w:type="dxa"/>
          </w:tcPr>
          <w:p w14:paraId="213286C2" w14:textId="77777777" w:rsidR="008C6829" w:rsidRPr="007543E3" w:rsidRDefault="00B02C4D" w:rsidP="007543E3">
            <w:pPr>
              <w:pStyle w:val="ListParagraph"/>
              <w:numPr>
                <w:ilvl w:val="0"/>
                <w:numId w:val="32"/>
              </w:numPr>
              <w:spacing w:after="0" w:line="240" w:lineRule="auto"/>
              <w:jc w:val="both"/>
              <w:rPr>
                <w:rFonts w:cs="Arial"/>
                <w:b/>
              </w:rPr>
            </w:pPr>
            <w:r w:rsidRPr="007543E3">
              <w:rPr>
                <w:rFonts w:cs="Arial"/>
                <w:b/>
              </w:rPr>
              <w:t>RDP Village Renewal</w:t>
            </w:r>
          </w:p>
          <w:p w14:paraId="68DF5888" w14:textId="77777777" w:rsidR="007543E3" w:rsidRPr="007543E3" w:rsidRDefault="007543E3" w:rsidP="007543E3">
            <w:pPr>
              <w:pStyle w:val="ListParagraph"/>
              <w:numPr>
                <w:ilvl w:val="0"/>
                <w:numId w:val="32"/>
              </w:numPr>
              <w:spacing w:after="0" w:line="240" w:lineRule="auto"/>
              <w:jc w:val="both"/>
              <w:rPr>
                <w:rFonts w:cs="Arial"/>
                <w:b/>
              </w:rPr>
            </w:pPr>
            <w:r w:rsidRPr="007543E3">
              <w:rPr>
                <w:rFonts w:cs="Arial"/>
                <w:b/>
              </w:rPr>
              <w:t>RDP Village Renewal</w:t>
            </w:r>
          </w:p>
          <w:p w14:paraId="244C63D8" w14:textId="7C19A414" w:rsidR="007543E3" w:rsidRPr="007543E3" w:rsidRDefault="007543E3" w:rsidP="007543E3">
            <w:pPr>
              <w:pStyle w:val="ListParagraph"/>
              <w:numPr>
                <w:ilvl w:val="0"/>
                <w:numId w:val="32"/>
              </w:numPr>
              <w:spacing w:after="0" w:line="240" w:lineRule="auto"/>
              <w:jc w:val="both"/>
              <w:rPr>
                <w:rFonts w:cs="Arial"/>
              </w:rPr>
            </w:pPr>
            <w:r w:rsidRPr="007543E3">
              <w:rPr>
                <w:rFonts w:cs="Arial"/>
              </w:rPr>
              <w:t>Council</w:t>
            </w:r>
          </w:p>
        </w:tc>
        <w:tc>
          <w:tcPr>
            <w:tcW w:w="1294" w:type="dxa"/>
          </w:tcPr>
          <w:p w14:paraId="46D15DAB" w14:textId="77777777" w:rsidR="006E52E8" w:rsidRDefault="006E52E8" w:rsidP="006E52E8">
            <w:pPr>
              <w:spacing w:after="0" w:line="240" w:lineRule="auto"/>
              <w:rPr>
                <w:rFonts w:cs="Arial"/>
              </w:rPr>
            </w:pPr>
            <w:r>
              <w:rPr>
                <w:rFonts w:cs="Arial"/>
              </w:rPr>
              <w:t>Community Association</w:t>
            </w:r>
          </w:p>
          <w:p w14:paraId="2EB59FCD" w14:textId="77777777" w:rsidR="008C6829" w:rsidRDefault="006E52E8" w:rsidP="006E52E8">
            <w:pPr>
              <w:spacing w:after="0" w:line="240" w:lineRule="auto"/>
              <w:rPr>
                <w:rFonts w:cs="Arial"/>
              </w:rPr>
            </w:pPr>
            <w:r>
              <w:rPr>
                <w:rFonts w:cs="Arial"/>
              </w:rPr>
              <w:t>Council</w:t>
            </w:r>
          </w:p>
          <w:p w14:paraId="219F1AC8" w14:textId="585374F6" w:rsidR="006E52E8" w:rsidRPr="00193507" w:rsidRDefault="006E52E8" w:rsidP="006E52E8">
            <w:pPr>
              <w:spacing w:after="0" w:line="240" w:lineRule="auto"/>
              <w:rPr>
                <w:rFonts w:cs="Arial"/>
              </w:rPr>
            </w:pPr>
            <w:r>
              <w:rPr>
                <w:rFonts w:cs="Arial"/>
              </w:rPr>
              <w:t>Sport NI</w:t>
            </w:r>
          </w:p>
        </w:tc>
        <w:tc>
          <w:tcPr>
            <w:tcW w:w="2055" w:type="dxa"/>
          </w:tcPr>
          <w:p w14:paraId="45367DA0" w14:textId="094DC5B4" w:rsidR="00B02C4D" w:rsidRDefault="00B02C4D" w:rsidP="00B02C4D">
            <w:pPr>
              <w:spacing w:after="0" w:line="240" w:lineRule="auto"/>
              <w:rPr>
                <w:rFonts w:cs="Arial"/>
              </w:rPr>
            </w:pPr>
            <w:r>
              <w:rPr>
                <w:rFonts w:cs="Arial"/>
              </w:rPr>
              <w:t>Outcome 1; 2; 5</w:t>
            </w:r>
          </w:p>
          <w:p w14:paraId="567E4940" w14:textId="77777777" w:rsidR="00B02C4D" w:rsidRDefault="00B02C4D" w:rsidP="00B02C4D">
            <w:pPr>
              <w:spacing w:after="0" w:line="240" w:lineRule="auto"/>
              <w:rPr>
                <w:rFonts w:cs="Arial"/>
              </w:rPr>
            </w:pPr>
          </w:p>
          <w:p w14:paraId="6FD31ECE" w14:textId="3FA503CE" w:rsidR="008C6829" w:rsidRPr="00193507" w:rsidRDefault="00B02C4D" w:rsidP="00B02C4D">
            <w:pPr>
              <w:spacing w:after="0" w:line="240" w:lineRule="auto"/>
              <w:jc w:val="both"/>
              <w:rPr>
                <w:rFonts w:cs="Arial"/>
              </w:rPr>
            </w:pPr>
            <w:r>
              <w:rPr>
                <w:rFonts w:cs="Arial"/>
              </w:rPr>
              <w:t xml:space="preserve">Health &amp; wellbeing; Children &amp; young people; Positive relationships </w:t>
            </w:r>
          </w:p>
        </w:tc>
      </w:tr>
    </w:tbl>
    <w:p w14:paraId="65BC423F" w14:textId="77777777" w:rsidR="008C6829" w:rsidRDefault="008C6829" w:rsidP="008C6829"/>
    <w:p w14:paraId="02465417" w14:textId="77777777" w:rsidR="008C6829" w:rsidRDefault="008C6829" w:rsidP="008C6829">
      <w:pPr>
        <w:spacing w:after="0" w:line="240" w:lineRule="auto"/>
        <w:ind w:left="714" w:hanging="357"/>
      </w:pPr>
      <w:r>
        <w:br w:type="page"/>
      </w:r>
    </w:p>
    <w:p w14:paraId="5F14AABB" w14:textId="77777777" w:rsidR="008C6829" w:rsidRDefault="008C6829" w:rsidP="008C6829">
      <w:pPr>
        <w:spacing w:after="0" w:line="240" w:lineRule="auto"/>
        <w:jc w:val="both"/>
        <w:rPr>
          <w:rFonts w:cs="Arial"/>
          <w:b/>
          <w:color w:val="1F4E79"/>
          <w:sz w:val="32"/>
          <w:szCs w:val="32"/>
        </w:rPr>
      </w:pPr>
      <w:r w:rsidRPr="00EE44A9">
        <w:rPr>
          <w:rFonts w:cs="Arial"/>
          <w:b/>
          <w:color w:val="1F4E79"/>
          <w:sz w:val="32"/>
          <w:szCs w:val="32"/>
        </w:rPr>
        <w:lastRenderedPageBreak/>
        <w:t xml:space="preserve">Theme: </w:t>
      </w:r>
      <w:r>
        <w:rPr>
          <w:rFonts w:cs="Arial"/>
          <w:b/>
          <w:color w:val="1F4E79"/>
          <w:sz w:val="32"/>
          <w:szCs w:val="32"/>
        </w:rPr>
        <w:t xml:space="preserve">Building Our Capacity </w:t>
      </w:r>
    </w:p>
    <w:p w14:paraId="36E6A081" w14:textId="77777777" w:rsidR="008C6829" w:rsidRPr="00EE44A9" w:rsidRDefault="008C6829" w:rsidP="008C6829">
      <w:pPr>
        <w:spacing w:after="0" w:line="240" w:lineRule="auto"/>
        <w:jc w:val="both"/>
        <w:rPr>
          <w:rFonts w:cs="Arial"/>
          <w:color w:val="1F4E79"/>
          <w:sz w:val="24"/>
          <w:szCs w:val="24"/>
          <w:lang w:val="en-GB"/>
        </w:rPr>
      </w:pPr>
    </w:p>
    <w:p w14:paraId="48A833CE" w14:textId="4CA0DFCA" w:rsidR="008C6829" w:rsidRPr="006F2493" w:rsidRDefault="008C6829" w:rsidP="008C6829">
      <w:pPr>
        <w:tabs>
          <w:tab w:val="num" w:pos="1800"/>
        </w:tabs>
        <w:jc w:val="both"/>
        <w:rPr>
          <w:rFonts w:cs="Arial"/>
          <w:color w:val="1F497D"/>
          <w:sz w:val="24"/>
          <w:szCs w:val="24"/>
        </w:rPr>
      </w:pPr>
      <w:r w:rsidRPr="006F2493">
        <w:rPr>
          <w:rFonts w:cs="Arial"/>
          <w:b/>
          <w:color w:val="1F4E79"/>
          <w:sz w:val="28"/>
          <w:szCs w:val="28"/>
        </w:rPr>
        <w:t>Rationale:</w:t>
      </w:r>
      <w:r w:rsidR="006F2493" w:rsidRPr="006F2493">
        <w:rPr>
          <w:rFonts w:cs="Arial"/>
          <w:b/>
          <w:color w:val="1F4E79"/>
          <w:sz w:val="28"/>
          <w:szCs w:val="28"/>
        </w:rPr>
        <w:t xml:space="preserve"> </w:t>
      </w:r>
      <w:r w:rsidR="006F2493" w:rsidRPr="006F2493">
        <w:rPr>
          <w:rFonts w:cs="Arial"/>
          <w:color w:val="1F4E79"/>
          <w:sz w:val="28"/>
          <w:szCs w:val="28"/>
        </w:rPr>
        <w:t>To build community capacity and confidence, enabling groups to fully participate in village renewal through</w:t>
      </w:r>
      <w:r w:rsidR="006F2493">
        <w:rPr>
          <w:rFonts w:cs="Arial"/>
          <w:color w:val="1F4E79"/>
          <w:sz w:val="28"/>
          <w:szCs w:val="28"/>
        </w:rPr>
        <w:t xml:space="preserve"> gaining skills, confidence and joint working. </w:t>
      </w:r>
    </w:p>
    <w:tbl>
      <w:tblPr>
        <w:tblW w:w="1482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74"/>
        <w:gridCol w:w="2174"/>
        <w:gridCol w:w="3312"/>
        <w:gridCol w:w="1390"/>
        <w:gridCol w:w="1185"/>
        <w:gridCol w:w="1538"/>
        <w:gridCol w:w="1294"/>
        <w:gridCol w:w="2055"/>
      </w:tblGrid>
      <w:tr w:rsidR="00A9014F" w:rsidRPr="007B0A67" w14:paraId="1E751548" w14:textId="77777777" w:rsidTr="002E1789">
        <w:tc>
          <w:tcPr>
            <w:tcW w:w="1874" w:type="dxa"/>
          </w:tcPr>
          <w:p w14:paraId="77D82F7D" w14:textId="77777777" w:rsidR="00A9014F" w:rsidRPr="00EE44A9" w:rsidRDefault="00A9014F" w:rsidP="00A9014F">
            <w:pPr>
              <w:spacing w:after="0" w:line="240" w:lineRule="auto"/>
              <w:rPr>
                <w:b/>
                <w:color w:val="1F497D"/>
              </w:rPr>
            </w:pPr>
            <w:r w:rsidRPr="00EE44A9">
              <w:rPr>
                <w:b/>
                <w:color w:val="1F497D"/>
              </w:rPr>
              <w:t>Project</w:t>
            </w:r>
          </w:p>
          <w:p w14:paraId="3BA2BD74" w14:textId="77777777" w:rsidR="00A9014F" w:rsidRPr="00EE44A9" w:rsidRDefault="00A9014F" w:rsidP="00A9014F">
            <w:pPr>
              <w:spacing w:after="0" w:line="240" w:lineRule="auto"/>
              <w:rPr>
                <w:b/>
                <w:color w:val="1F497D"/>
              </w:rPr>
            </w:pPr>
            <w:r w:rsidRPr="00EE44A9">
              <w:rPr>
                <w:b/>
                <w:color w:val="1F497D"/>
              </w:rPr>
              <w:t>Action</w:t>
            </w:r>
          </w:p>
        </w:tc>
        <w:tc>
          <w:tcPr>
            <w:tcW w:w="2174" w:type="dxa"/>
          </w:tcPr>
          <w:p w14:paraId="6D4AEC78" w14:textId="77777777" w:rsidR="00A9014F" w:rsidRPr="00EE44A9" w:rsidRDefault="00A9014F" w:rsidP="00A9014F">
            <w:pPr>
              <w:spacing w:after="0" w:line="240" w:lineRule="auto"/>
              <w:rPr>
                <w:b/>
                <w:color w:val="1F497D"/>
              </w:rPr>
            </w:pPr>
            <w:r w:rsidRPr="00EE44A9">
              <w:rPr>
                <w:b/>
                <w:color w:val="1F497D"/>
              </w:rPr>
              <w:t>Why is it an Issue?</w:t>
            </w:r>
          </w:p>
        </w:tc>
        <w:tc>
          <w:tcPr>
            <w:tcW w:w="3312" w:type="dxa"/>
          </w:tcPr>
          <w:p w14:paraId="6E5EB5EC" w14:textId="77777777" w:rsidR="00A9014F" w:rsidRPr="00EE44A9" w:rsidRDefault="00A9014F" w:rsidP="00A9014F">
            <w:pPr>
              <w:spacing w:after="0" w:line="240" w:lineRule="auto"/>
              <w:rPr>
                <w:b/>
                <w:color w:val="1F497D"/>
              </w:rPr>
            </w:pPr>
            <w:r w:rsidRPr="00EE44A9">
              <w:rPr>
                <w:b/>
                <w:color w:val="1F497D"/>
              </w:rPr>
              <w:t>How Will it be Tackled?</w:t>
            </w:r>
          </w:p>
        </w:tc>
        <w:tc>
          <w:tcPr>
            <w:tcW w:w="1390" w:type="dxa"/>
          </w:tcPr>
          <w:p w14:paraId="4276022A" w14:textId="77777777" w:rsidR="00A9014F" w:rsidRPr="00EE44A9" w:rsidRDefault="00A9014F" w:rsidP="00A9014F">
            <w:pPr>
              <w:spacing w:after="0" w:line="240" w:lineRule="auto"/>
              <w:rPr>
                <w:b/>
                <w:color w:val="1F497D"/>
              </w:rPr>
            </w:pPr>
            <w:r w:rsidRPr="00EE44A9">
              <w:rPr>
                <w:b/>
                <w:color w:val="1F497D"/>
              </w:rPr>
              <w:t xml:space="preserve">Priority and </w:t>
            </w:r>
          </w:p>
          <w:p w14:paraId="443DE098" w14:textId="77777777" w:rsidR="00A9014F" w:rsidRPr="00EE44A9" w:rsidRDefault="00A9014F" w:rsidP="00A9014F">
            <w:pPr>
              <w:spacing w:after="0" w:line="240" w:lineRule="auto"/>
              <w:rPr>
                <w:b/>
                <w:color w:val="1F497D"/>
              </w:rPr>
            </w:pPr>
            <w:r w:rsidRPr="00EE44A9">
              <w:rPr>
                <w:b/>
                <w:color w:val="1F497D"/>
              </w:rPr>
              <w:t>Timeframe</w:t>
            </w:r>
          </w:p>
        </w:tc>
        <w:tc>
          <w:tcPr>
            <w:tcW w:w="1185" w:type="dxa"/>
          </w:tcPr>
          <w:p w14:paraId="14DE112C" w14:textId="77777777" w:rsidR="00A9014F" w:rsidRPr="00EE44A9" w:rsidRDefault="00A9014F" w:rsidP="00A9014F">
            <w:pPr>
              <w:spacing w:after="0" w:line="240" w:lineRule="auto"/>
              <w:rPr>
                <w:b/>
                <w:color w:val="1F497D"/>
              </w:rPr>
            </w:pPr>
            <w:r w:rsidRPr="00EE44A9">
              <w:rPr>
                <w:b/>
                <w:color w:val="1F497D"/>
              </w:rPr>
              <w:t>Indicative Cost</w:t>
            </w:r>
            <w:r>
              <w:rPr>
                <w:b/>
                <w:color w:val="1F497D"/>
              </w:rPr>
              <w:t xml:space="preserve"> £</w:t>
            </w:r>
          </w:p>
        </w:tc>
        <w:tc>
          <w:tcPr>
            <w:tcW w:w="1538" w:type="dxa"/>
          </w:tcPr>
          <w:p w14:paraId="26457251" w14:textId="77777777" w:rsidR="00A9014F" w:rsidRPr="00EE44A9" w:rsidRDefault="00A9014F" w:rsidP="00A9014F">
            <w:pPr>
              <w:spacing w:after="0" w:line="240" w:lineRule="auto"/>
              <w:rPr>
                <w:b/>
                <w:color w:val="1F497D"/>
              </w:rPr>
            </w:pPr>
            <w:r w:rsidRPr="00EE44A9">
              <w:rPr>
                <w:b/>
                <w:color w:val="1F497D"/>
              </w:rPr>
              <w:t>Potential Funding Sources</w:t>
            </w:r>
          </w:p>
        </w:tc>
        <w:tc>
          <w:tcPr>
            <w:tcW w:w="1294" w:type="dxa"/>
          </w:tcPr>
          <w:p w14:paraId="513F6325" w14:textId="77777777" w:rsidR="00A9014F" w:rsidRPr="00EE44A9" w:rsidRDefault="00A9014F" w:rsidP="00A9014F">
            <w:pPr>
              <w:spacing w:after="0" w:line="240" w:lineRule="auto"/>
              <w:rPr>
                <w:b/>
                <w:color w:val="1F497D"/>
              </w:rPr>
            </w:pPr>
            <w:r>
              <w:rPr>
                <w:b/>
                <w:color w:val="1F497D"/>
              </w:rPr>
              <w:t>Potential partners (</w:t>
            </w:r>
            <w:proofErr w:type="spellStart"/>
            <w:r>
              <w:rPr>
                <w:b/>
                <w:color w:val="1F497D"/>
              </w:rPr>
              <w:t>inc.</w:t>
            </w:r>
            <w:proofErr w:type="spellEnd"/>
            <w:r>
              <w:rPr>
                <w:b/>
                <w:color w:val="1F497D"/>
              </w:rPr>
              <w:t xml:space="preserve"> lead)</w:t>
            </w:r>
          </w:p>
        </w:tc>
        <w:tc>
          <w:tcPr>
            <w:tcW w:w="2055" w:type="dxa"/>
          </w:tcPr>
          <w:p w14:paraId="07CB547E" w14:textId="35D19737" w:rsidR="00A9014F" w:rsidRPr="00EE44A9" w:rsidRDefault="00A9014F" w:rsidP="00A9014F">
            <w:pPr>
              <w:spacing w:after="0" w:line="240" w:lineRule="auto"/>
              <w:rPr>
                <w:b/>
                <w:color w:val="1F497D"/>
              </w:rPr>
            </w:pPr>
            <w:r>
              <w:rPr>
                <w:b/>
                <w:color w:val="1F497D"/>
              </w:rPr>
              <w:t xml:space="preserve">Linkage to Community Planning </w:t>
            </w:r>
            <w:r w:rsidRPr="00EE44A9">
              <w:rPr>
                <w:b/>
                <w:color w:val="1F497D"/>
              </w:rPr>
              <w:t>Outcome</w:t>
            </w:r>
            <w:r>
              <w:rPr>
                <w:b/>
                <w:color w:val="1F497D"/>
              </w:rPr>
              <w:t>s</w:t>
            </w:r>
          </w:p>
        </w:tc>
      </w:tr>
      <w:tr w:rsidR="008C6829" w:rsidRPr="0026522B" w14:paraId="24350087" w14:textId="77777777" w:rsidTr="002E1789">
        <w:tc>
          <w:tcPr>
            <w:tcW w:w="1874" w:type="dxa"/>
          </w:tcPr>
          <w:p w14:paraId="0CBE24C8" w14:textId="77777777" w:rsidR="008C6829" w:rsidRDefault="008C6829" w:rsidP="002E1789">
            <w:pPr>
              <w:spacing w:after="0" w:line="240" w:lineRule="auto"/>
              <w:jc w:val="both"/>
              <w:rPr>
                <w:rFonts w:cs="Arial"/>
              </w:rPr>
            </w:pPr>
            <w:r>
              <w:rPr>
                <w:rFonts w:cs="Arial"/>
              </w:rPr>
              <w:t xml:space="preserve">Capacity building </w:t>
            </w:r>
          </w:p>
        </w:tc>
        <w:tc>
          <w:tcPr>
            <w:tcW w:w="2174" w:type="dxa"/>
          </w:tcPr>
          <w:p w14:paraId="7595B3EA" w14:textId="77777777" w:rsidR="008C6829" w:rsidRPr="00193507" w:rsidRDefault="008C6829" w:rsidP="002E1789">
            <w:pPr>
              <w:spacing w:after="0" w:line="240" w:lineRule="auto"/>
              <w:jc w:val="both"/>
              <w:rPr>
                <w:rFonts w:cs="Arial"/>
              </w:rPr>
            </w:pPr>
            <w:r>
              <w:rPr>
                <w:rFonts w:cs="Arial"/>
              </w:rPr>
              <w:t xml:space="preserve">Groups are keen to develop projects and </w:t>
            </w:r>
            <w:proofErr w:type="gramStart"/>
            <w:r>
              <w:rPr>
                <w:rFonts w:cs="Arial"/>
              </w:rPr>
              <w:t>are in need of</w:t>
            </w:r>
            <w:proofErr w:type="gramEnd"/>
            <w:r>
              <w:rPr>
                <w:rFonts w:cs="Arial"/>
              </w:rPr>
              <w:t xml:space="preserve"> support to proceed</w:t>
            </w:r>
          </w:p>
        </w:tc>
        <w:tc>
          <w:tcPr>
            <w:tcW w:w="3312" w:type="dxa"/>
          </w:tcPr>
          <w:p w14:paraId="0B241F1B" w14:textId="77777777" w:rsidR="008C6829" w:rsidRPr="00085A79" w:rsidRDefault="008C6829" w:rsidP="002E1789">
            <w:pPr>
              <w:spacing w:after="0" w:line="240" w:lineRule="auto"/>
              <w:jc w:val="both"/>
              <w:rPr>
                <w:rFonts w:cs="Arial"/>
              </w:rPr>
            </w:pPr>
            <w:r>
              <w:rPr>
                <w:rFonts w:cs="Arial"/>
              </w:rPr>
              <w:t>Support on making funding applications, including computer suite</w:t>
            </w:r>
          </w:p>
        </w:tc>
        <w:tc>
          <w:tcPr>
            <w:tcW w:w="1390" w:type="dxa"/>
          </w:tcPr>
          <w:p w14:paraId="03CA1578" w14:textId="56A36FBD" w:rsidR="008C6829" w:rsidRPr="00B02C4D" w:rsidRDefault="00B02C4D" w:rsidP="00B02C4D">
            <w:pPr>
              <w:spacing w:after="0" w:line="240" w:lineRule="auto"/>
              <w:rPr>
                <w:rFonts w:cs="Arial"/>
              </w:rPr>
            </w:pPr>
            <w:r w:rsidRPr="00B02C4D">
              <w:rPr>
                <w:rFonts w:cs="Arial"/>
              </w:rPr>
              <w:t xml:space="preserve">Ongoing </w:t>
            </w:r>
          </w:p>
        </w:tc>
        <w:tc>
          <w:tcPr>
            <w:tcW w:w="1185" w:type="dxa"/>
          </w:tcPr>
          <w:p w14:paraId="7AA65B15" w14:textId="570289FD" w:rsidR="008C6829" w:rsidRPr="00193507" w:rsidRDefault="00B02C4D" w:rsidP="00B02C4D">
            <w:pPr>
              <w:spacing w:after="0" w:line="240" w:lineRule="auto"/>
              <w:jc w:val="both"/>
              <w:rPr>
                <w:rFonts w:cs="Arial"/>
              </w:rPr>
            </w:pPr>
            <w:r>
              <w:rPr>
                <w:rFonts w:cs="Arial"/>
              </w:rPr>
              <w:t>-</w:t>
            </w:r>
          </w:p>
        </w:tc>
        <w:tc>
          <w:tcPr>
            <w:tcW w:w="1538" w:type="dxa"/>
          </w:tcPr>
          <w:p w14:paraId="72A8610F" w14:textId="77777777" w:rsidR="008C6829" w:rsidRDefault="00B02C4D" w:rsidP="002E1789">
            <w:pPr>
              <w:spacing w:after="0" w:line="240" w:lineRule="auto"/>
              <w:rPr>
                <w:rFonts w:cs="Arial"/>
              </w:rPr>
            </w:pPr>
            <w:r>
              <w:rPr>
                <w:rFonts w:cs="Arial"/>
              </w:rPr>
              <w:t>Council</w:t>
            </w:r>
          </w:p>
          <w:p w14:paraId="5B012133" w14:textId="78CA404E" w:rsidR="00B02C4D" w:rsidRPr="00193507" w:rsidRDefault="00B02C4D" w:rsidP="002E1789">
            <w:pPr>
              <w:spacing w:after="0" w:line="240" w:lineRule="auto"/>
              <w:rPr>
                <w:rFonts w:cs="Arial"/>
              </w:rPr>
            </w:pPr>
            <w:r>
              <w:rPr>
                <w:rFonts w:cs="Arial"/>
              </w:rPr>
              <w:t>Awards for All</w:t>
            </w:r>
          </w:p>
        </w:tc>
        <w:tc>
          <w:tcPr>
            <w:tcW w:w="1294" w:type="dxa"/>
          </w:tcPr>
          <w:p w14:paraId="14BADCEF" w14:textId="4DD050F7" w:rsidR="006E52E8" w:rsidRDefault="006E52E8" w:rsidP="006E52E8">
            <w:pPr>
              <w:spacing w:after="0" w:line="240" w:lineRule="auto"/>
              <w:rPr>
                <w:rFonts w:cs="Arial"/>
              </w:rPr>
            </w:pPr>
            <w:r>
              <w:rPr>
                <w:rFonts w:cs="Arial"/>
              </w:rPr>
              <w:t>All groups</w:t>
            </w:r>
          </w:p>
          <w:p w14:paraId="4BBEF403" w14:textId="6C38DE53" w:rsidR="006E52E8" w:rsidRDefault="006E52E8" w:rsidP="006E52E8">
            <w:pPr>
              <w:spacing w:after="0" w:line="240" w:lineRule="auto"/>
              <w:rPr>
                <w:rFonts w:cs="Arial"/>
              </w:rPr>
            </w:pPr>
            <w:r>
              <w:rPr>
                <w:rFonts w:cs="Arial"/>
              </w:rPr>
              <w:t>Community Networks</w:t>
            </w:r>
          </w:p>
          <w:p w14:paraId="55638302" w14:textId="5FBA6EF3" w:rsidR="008C6829" w:rsidRPr="00193507" w:rsidRDefault="006E52E8" w:rsidP="006E52E8">
            <w:pPr>
              <w:spacing w:after="0" w:line="240" w:lineRule="auto"/>
              <w:rPr>
                <w:rFonts w:cs="Arial"/>
              </w:rPr>
            </w:pPr>
            <w:r>
              <w:rPr>
                <w:rFonts w:cs="Arial"/>
              </w:rPr>
              <w:t>Council</w:t>
            </w:r>
          </w:p>
        </w:tc>
        <w:tc>
          <w:tcPr>
            <w:tcW w:w="2055" w:type="dxa"/>
          </w:tcPr>
          <w:p w14:paraId="38E6789C" w14:textId="601C7257" w:rsidR="00B02C4D" w:rsidRDefault="00B02C4D" w:rsidP="00B02C4D">
            <w:pPr>
              <w:spacing w:after="0" w:line="240" w:lineRule="auto"/>
              <w:rPr>
                <w:rFonts w:cs="Arial"/>
              </w:rPr>
            </w:pPr>
            <w:r>
              <w:rPr>
                <w:rFonts w:cs="Arial"/>
              </w:rPr>
              <w:t>Outcomes 1; 5; 12</w:t>
            </w:r>
          </w:p>
          <w:p w14:paraId="7CADD2A8" w14:textId="77777777" w:rsidR="00B02C4D" w:rsidRDefault="00B02C4D" w:rsidP="00B02C4D">
            <w:pPr>
              <w:spacing w:after="0" w:line="240" w:lineRule="auto"/>
              <w:rPr>
                <w:rFonts w:cs="Arial"/>
              </w:rPr>
            </w:pPr>
          </w:p>
          <w:p w14:paraId="65A5C9A1" w14:textId="5057C428" w:rsidR="006E52E8" w:rsidRPr="00193507" w:rsidRDefault="00B02C4D" w:rsidP="00B02C4D">
            <w:pPr>
              <w:spacing w:after="0" w:line="240" w:lineRule="auto"/>
              <w:jc w:val="both"/>
              <w:rPr>
                <w:rFonts w:cs="Arial"/>
              </w:rPr>
            </w:pPr>
            <w:r>
              <w:rPr>
                <w:rFonts w:cs="Arial"/>
              </w:rPr>
              <w:t>Health &amp; wellbeing; Positive relationships; Knowledge &amp; skills</w:t>
            </w:r>
          </w:p>
        </w:tc>
      </w:tr>
    </w:tbl>
    <w:p w14:paraId="43219C1C" w14:textId="77777777" w:rsidR="008C6829" w:rsidRDefault="008C6829" w:rsidP="008C6829"/>
    <w:p w14:paraId="6D22A3B1" w14:textId="77777777" w:rsidR="004367FF" w:rsidRPr="006A0A1F" w:rsidRDefault="004367FF" w:rsidP="004367FF">
      <w:pPr>
        <w:spacing w:after="0" w:line="240" w:lineRule="auto"/>
        <w:rPr>
          <w:b/>
          <w:color w:val="2F5496" w:themeColor="accent1" w:themeShade="BF"/>
          <w:sz w:val="28"/>
        </w:rPr>
      </w:pPr>
      <w:proofErr w:type="spellStart"/>
      <w:r w:rsidRPr="006A0A1F">
        <w:rPr>
          <w:b/>
          <w:color w:val="2F5496" w:themeColor="accent1" w:themeShade="BF"/>
          <w:sz w:val="28"/>
        </w:rPr>
        <w:t>Prioritisation</w:t>
      </w:r>
      <w:proofErr w:type="spellEnd"/>
      <w:r w:rsidRPr="006A0A1F">
        <w:rPr>
          <w:b/>
          <w:color w:val="2F5496" w:themeColor="accent1" w:themeShade="BF"/>
          <w:sz w:val="28"/>
        </w:rPr>
        <w:t>:</w:t>
      </w:r>
    </w:p>
    <w:p w14:paraId="64EEA779" w14:textId="77777777" w:rsidR="004367FF" w:rsidRDefault="004367FF" w:rsidP="004367FF">
      <w:pPr>
        <w:spacing w:after="0" w:line="240" w:lineRule="auto"/>
        <w:rPr>
          <w:rFonts w:cs="DINAlternate-Bold"/>
          <w:b/>
          <w:bCs/>
          <w:sz w:val="24"/>
        </w:rPr>
      </w:pPr>
    </w:p>
    <w:p w14:paraId="329BB5A2" w14:textId="069196C0" w:rsidR="004367FF" w:rsidRDefault="004367FF" w:rsidP="004367FF">
      <w:pPr>
        <w:spacing w:after="0" w:line="240" w:lineRule="auto"/>
        <w:rPr>
          <w:rFonts w:cs="DINAlternate-Bold"/>
          <w:bCs/>
          <w:sz w:val="24"/>
        </w:rPr>
      </w:pPr>
      <w:r w:rsidRPr="0089364B">
        <w:rPr>
          <w:rFonts w:cs="DINAlternate-Bold"/>
          <w:bCs/>
          <w:sz w:val="24"/>
        </w:rPr>
        <w:t>In order to proce</w:t>
      </w:r>
      <w:r>
        <w:rPr>
          <w:rFonts w:cs="DINAlternate-Bold"/>
          <w:bCs/>
          <w:sz w:val="24"/>
        </w:rPr>
        <w:t>e</w:t>
      </w:r>
      <w:r w:rsidRPr="0089364B">
        <w:rPr>
          <w:rFonts w:cs="DINAlternate-Bold"/>
          <w:bCs/>
          <w:sz w:val="24"/>
        </w:rPr>
        <w:t>d</w:t>
      </w:r>
      <w:r>
        <w:rPr>
          <w:rFonts w:cs="DINAlternate-Bold"/>
          <w:bCs/>
          <w:sz w:val="24"/>
        </w:rPr>
        <w:t xml:space="preserve"> with implementation, potential Village Renewal actions have been prioritised as </w:t>
      </w:r>
      <w:proofErr w:type="gramStart"/>
      <w:r>
        <w:rPr>
          <w:rFonts w:cs="DINAlternate-Bold"/>
          <w:bCs/>
          <w:sz w:val="24"/>
        </w:rPr>
        <w:t>follows:-</w:t>
      </w:r>
      <w:proofErr w:type="gramEnd"/>
    </w:p>
    <w:p w14:paraId="1A50FDAC" w14:textId="3020729F" w:rsidR="00B43A73" w:rsidRDefault="00B43A73" w:rsidP="004367FF">
      <w:pPr>
        <w:spacing w:after="0" w:line="240" w:lineRule="auto"/>
        <w:rPr>
          <w:rFonts w:cs="DINAlternate-Bold"/>
          <w:bCs/>
          <w:sz w:val="24"/>
        </w:rPr>
      </w:pPr>
    </w:p>
    <w:p w14:paraId="74D70E04" w14:textId="77777777" w:rsidR="00B43A73" w:rsidRPr="007543E3" w:rsidRDefault="00B43A73" w:rsidP="007543E3">
      <w:pPr>
        <w:pStyle w:val="ListParagraph"/>
        <w:numPr>
          <w:ilvl w:val="0"/>
          <w:numId w:val="33"/>
        </w:numPr>
        <w:spacing w:after="0" w:line="240" w:lineRule="auto"/>
        <w:jc w:val="both"/>
        <w:rPr>
          <w:rFonts w:cs="Arial"/>
          <w:sz w:val="24"/>
        </w:rPr>
      </w:pPr>
      <w:r w:rsidRPr="007543E3">
        <w:rPr>
          <w:sz w:val="24"/>
        </w:rPr>
        <w:t>Provision of public seating in village to create a meeting space</w:t>
      </w:r>
      <w:r w:rsidRPr="007543E3">
        <w:rPr>
          <w:rFonts w:cs="Arial"/>
          <w:sz w:val="24"/>
        </w:rPr>
        <w:t xml:space="preserve"> </w:t>
      </w:r>
    </w:p>
    <w:p w14:paraId="47835835" w14:textId="588BF0CC" w:rsidR="007543E3" w:rsidRPr="007543E3" w:rsidRDefault="007543E3" w:rsidP="007543E3">
      <w:pPr>
        <w:pStyle w:val="ListParagraph"/>
        <w:numPr>
          <w:ilvl w:val="0"/>
          <w:numId w:val="33"/>
        </w:numPr>
        <w:spacing w:after="0" w:line="240" w:lineRule="auto"/>
        <w:jc w:val="both"/>
        <w:rPr>
          <w:sz w:val="24"/>
        </w:rPr>
      </w:pPr>
      <w:r w:rsidRPr="007543E3">
        <w:rPr>
          <w:sz w:val="24"/>
        </w:rPr>
        <w:t xml:space="preserve">Information facilities on heritage trail, including signage </w:t>
      </w:r>
      <w:r w:rsidR="00712906">
        <w:rPr>
          <w:sz w:val="24"/>
        </w:rPr>
        <w:t xml:space="preserve">on </w:t>
      </w:r>
      <w:proofErr w:type="spellStart"/>
      <w:r w:rsidR="00712906">
        <w:rPr>
          <w:sz w:val="24"/>
        </w:rPr>
        <w:t>trail</w:t>
      </w:r>
      <w:proofErr w:type="spellEnd"/>
      <w:r w:rsidR="00712906">
        <w:rPr>
          <w:sz w:val="24"/>
        </w:rPr>
        <w:t xml:space="preserve"> and </w:t>
      </w:r>
      <w:r w:rsidR="00F55795">
        <w:rPr>
          <w:sz w:val="24"/>
        </w:rPr>
        <w:t xml:space="preserve">at </w:t>
      </w:r>
      <w:r w:rsidR="00712906">
        <w:rPr>
          <w:sz w:val="24"/>
        </w:rPr>
        <w:t>Community Centre</w:t>
      </w:r>
    </w:p>
    <w:p w14:paraId="11AAA7C0" w14:textId="77777777" w:rsidR="00B43A73" w:rsidRPr="007543E3" w:rsidRDefault="00B43A73" w:rsidP="007543E3">
      <w:pPr>
        <w:pStyle w:val="ListParagraph"/>
        <w:numPr>
          <w:ilvl w:val="0"/>
          <w:numId w:val="33"/>
        </w:numPr>
        <w:spacing w:after="0" w:line="240" w:lineRule="auto"/>
        <w:jc w:val="both"/>
        <w:rPr>
          <w:sz w:val="24"/>
        </w:rPr>
      </w:pPr>
      <w:r w:rsidRPr="007543E3">
        <w:rPr>
          <w:rFonts w:cs="Arial"/>
          <w:sz w:val="24"/>
        </w:rPr>
        <w:t>Community allotments at green space beside play area</w:t>
      </w:r>
      <w:r w:rsidRPr="007543E3">
        <w:rPr>
          <w:sz w:val="24"/>
        </w:rPr>
        <w:t xml:space="preserve"> </w:t>
      </w:r>
    </w:p>
    <w:p w14:paraId="39BD8144" w14:textId="6A9F820F" w:rsidR="006A0A1F" w:rsidRPr="007543E3" w:rsidRDefault="00B43A73" w:rsidP="006A0A1F">
      <w:pPr>
        <w:pStyle w:val="ListParagraph"/>
        <w:numPr>
          <w:ilvl w:val="0"/>
          <w:numId w:val="33"/>
        </w:numPr>
        <w:spacing w:after="0" w:line="240" w:lineRule="auto"/>
        <w:jc w:val="both"/>
        <w:rPr>
          <w:sz w:val="24"/>
        </w:rPr>
      </w:pPr>
      <w:r w:rsidRPr="007543E3">
        <w:rPr>
          <w:sz w:val="24"/>
        </w:rPr>
        <w:t xml:space="preserve">Installation of a “magic mile” </w:t>
      </w:r>
      <w:r w:rsidR="006A0A1F" w:rsidRPr="007543E3">
        <w:rPr>
          <w:sz w:val="24"/>
        </w:rPr>
        <w:t xml:space="preserve">with outdoor gym stations </w:t>
      </w:r>
      <w:r w:rsidR="006A0A1F" w:rsidRPr="007543E3">
        <w:rPr>
          <w:rFonts w:cs="Arial"/>
          <w:sz w:val="24"/>
        </w:rPr>
        <w:t>beside play area</w:t>
      </w:r>
      <w:r w:rsidR="006A0A1F" w:rsidRPr="007543E3">
        <w:rPr>
          <w:sz w:val="24"/>
        </w:rPr>
        <w:t xml:space="preserve"> </w:t>
      </w:r>
    </w:p>
    <w:p w14:paraId="5E2ED4C8" w14:textId="044D57CA" w:rsidR="00B43A73" w:rsidRPr="007543E3" w:rsidRDefault="00B43A73" w:rsidP="006A0A1F">
      <w:pPr>
        <w:pStyle w:val="ListParagraph"/>
        <w:spacing w:after="0" w:line="240" w:lineRule="auto"/>
        <w:jc w:val="both"/>
        <w:rPr>
          <w:rFonts w:cs="Arial"/>
          <w:sz w:val="24"/>
        </w:rPr>
      </w:pPr>
    </w:p>
    <w:p w14:paraId="67DA0E02" w14:textId="77777777" w:rsidR="00B43A73" w:rsidRPr="0089364B" w:rsidRDefault="00B43A73" w:rsidP="004367FF">
      <w:pPr>
        <w:spacing w:after="0" w:line="240" w:lineRule="auto"/>
        <w:rPr>
          <w:rFonts w:cs="DINAlternate-Bold"/>
          <w:bCs/>
          <w:sz w:val="24"/>
        </w:rPr>
      </w:pPr>
    </w:p>
    <w:p w14:paraId="7B6EB1B7" w14:textId="77777777" w:rsidR="008C6829" w:rsidRDefault="008C6829" w:rsidP="008C6829"/>
    <w:p w14:paraId="73467ECB" w14:textId="77777777" w:rsidR="008C6829" w:rsidRDefault="008C6829">
      <w:pPr>
        <w:spacing w:after="0" w:line="240" w:lineRule="auto"/>
        <w:ind w:left="714" w:hanging="357"/>
        <w:rPr>
          <w:rFonts w:cs="Arial"/>
          <w:b/>
          <w:color w:val="1F4E79"/>
          <w:sz w:val="28"/>
          <w:szCs w:val="28"/>
        </w:rPr>
      </w:pPr>
      <w:bookmarkStart w:id="7" w:name="_GoBack"/>
      <w:bookmarkEnd w:id="7"/>
      <w:r>
        <w:rPr>
          <w:rFonts w:cs="Arial"/>
          <w:b/>
          <w:color w:val="1F4E79"/>
          <w:sz w:val="28"/>
          <w:szCs w:val="28"/>
        </w:rPr>
        <w:br w:type="page"/>
      </w:r>
    </w:p>
    <w:p w14:paraId="256AE21C" w14:textId="77777777" w:rsidR="00C0281C" w:rsidRDefault="00C0281C" w:rsidP="008C6829">
      <w:pPr>
        <w:rPr>
          <w:rFonts w:cs="Arial"/>
          <w:b/>
          <w:color w:val="1F4E79"/>
          <w:sz w:val="28"/>
          <w:szCs w:val="28"/>
        </w:rPr>
        <w:sectPr w:rsidR="00C0281C" w:rsidSect="008C6829">
          <w:footerReference w:type="default" r:id="rId22"/>
          <w:pgSz w:w="16838" w:h="11906" w:orient="landscape"/>
          <w:pgMar w:top="1440" w:right="1440" w:bottom="1440" w:left="1440" w:header="709" w:footer="709" w:gutter="0"/>
          <w:cols w:space="708"/>
          <w:docGrid w:linePitch="360"/>
        </w:sectPr>
      </w:pPr>
    </w:p>
    <w:p w14:paraId="294D8EEB" w14:textId="77777777" w:rsidR="004367FF" w:rsidRPr="002F039E" w:rsidRDefault="004367FF" w:rsidP="004367FF">
      <w:pPr>
        <w:autoSpaceDE w:val="0"/>
        <w:autoSpaceDN w:val="0"/>
        <w:adjustRightInd w:val="0"/>
        <w:jc w:val="both"/>
        <w:rPr>
          <w:rFonts w:cs="DINAlternate-Bold"/>
          <w:b/>
          <w:bCs/>
          <w:color w:val="2F5496" w:themeColor="accent1" w:themeShade="BF"/>
          <w:sz w:val="28"/>
        </w:rPr>
      </w:pPr>
      <w:r w:rsidRPr="002F039E">
        <w:rPr>
          <w:rFonts w:cs="DINAlternate-Bold"/>
          <w:b/>
          <w:bCs/>
          <w:color w:val="2F5496" w:themeColor="accent1" w:themeShade="BF"/>
          <w:sz w:val="28"/>
        </w:rPr>
        <w:lastRenderedPageBreak/>
        <w:t>Community Planning Outcomes</w:t>
      </w:r>
    </w:p>
    <w:p w14:paraId="1F7086D8" w14:textId="77777777" w:rsidR="004367FF" w:rsidRPr="00B30580" w:rsidRDefault="004367FF" w:rsidP="004367FF">
      <w:pPr>
        <w:autoSpaceDE w:val="0"/>
        <w:autoSpaceDN w:val="0"/>
        <w:adjustRightInd w:val="0"/>
        <w:jc w:val="both"/>
        <w:rPr>
          <w:rFonts w:cs="DINAlternate-Bold"/>
          <w:bCs/>
          <w:sz w:val="24"/>
        </w:rPr>
      </w:pPr>
      <w:r w:rsidRPr="00B30580">
        <w:rPr>
          <w:rFonts w:cs="DINAlternate-Bold"/>
          <w:bCs/>
          <w:sz w:val="24"/>
        </w:rPr>
        <w:t xml:space="preserve">In order ensure fit with the local policy environment and integrated development and delivery, </w:t>
      </w:r>
      <w:r>
        <w:rPr>
          <w:rFonts w:cs="DINAlternate-Bold"/>
          <w:bCs/>
          <w:sz w:val="24"/>
        </w:rPr>
        <w:t xml:space="preserve">Village Renewal </w:t>
      </w:r>
      <w:r w:rsidRPr="00B30580">
        <w:rPr>
          <w:rFonts w:cs="DINAlternate-Bold"/>
          <w:bCs/>
          <w:sz w:val="24"/>
        </w:rPr>
        <w:t xml:space="preserve">actions have been </w:t>
      </w:r>
      <w:r>
        <w:rPr>
          <w:rFonts w:cs="DINAlternate-Bold"/>
          <w:bCs/>
          <w:sz w:val="24"/>
        </w:rPr>
        <w:t xml:space="preserve">aligned with the Community Planning outcomes for Causeway Coast and Glens Borough Council area as much as possible. The full list of Community Planning outcomes is as </w:t>
      </w:r>
      <w:proofErr w:type="gramStart"/>
      <w:r>
        <w:rPr>
          <w:rFonts w:cs="DINAlternate-Bold"/>
          <w:bCs/>
          <w:sz w:val="24"/>
        </w:rPr>
        <w:t>follows:-</w:t>
      </w:r>
      <w:proofErr w:type="gramEnd"/>
    </w:p>
    <w:p w14:paraId="55CD92D7" w14:textId="77777777" w:rsidR="00FB0F35" w:rsidRPr="00EE019D" w:rsidRDefault="00FB0F35" w:rsidP="00FB0F35">
      <w:pPr>
        <w:autoSpaceDE w:val="0"/>
        <w:autoSpaceDN w:val="0"/>
        <w:adjustRightInd w:val="0"/>
        <w:jc w:val="both"/>
        <w:rPr>
          <w:rFonts w:cs="DINAlternate-Bold"/>
          <w:b/>
          <w:bCs/>
          <w:sz w:val="24"/>
        </w:rPr>
      </w:pPr>
      <w:r w:rsidRPr="00EE019D">
        <w:rPr>
          <w:rFonts w:cs="DINAlternate-Bold"/>
          <w:b/>
          <w:bCs/>
          <w:sz w:val="24"/>
        </w:rPr>
        <w:t>Outcome 1:</w:t>
      </w:r>
    </w:p>
    <w:p w14:paraId="4A873259" w14:textId="77777777" w:rsidR="00FB0F35" w:rsidRPr="00EE019D" w:rsidRDefault="00FB0F35" w:rsidP="00FB0F35">
      <w:pPr>
        <w:autoSpaceDE w:val="0"/>
        <w:autoSpaceDN w:val="0"/>
        <w:adjustRightInd w:val="0"/>
        <w:jc w:val="both"/>
        <w:rPr>
          <w:rFonts w:cs="DIN-Light"/>
          <w:sz w:val="24"/>
        </w:rPr>
      </w:pPr>
      <w:r w:rsidRPr="00EE019D">
        <w:rPr>
          <w:rFonts w:cs="DIN-Light"/>
          <w:sz w:val="24"/>
        </w:rPr>
        <w:t>All people of the Causeway Coast and Glens benefit from improved physical health and   mental wellbeing</w:t>
      </w:r>
    </w:p>
    <w:p w14:paraId="3FA35DEB" w14:textId="77777777" w:rsidR="00FB0F35" w:rsidRPr="00EE019D" w:rsidRDefault="00FB0F35" w:rsidP="00FB0F35">
      <w:pPr>
        <w:autoSpaceDE w:val="0"/>
        <w:autoSpaceDN w:val="0"/>
        <w:adjustRightInd w:val="0"/>
        <w:jc w:val="both"/>
        <w:rPr>
          <w:rFonts w:cs="DINAlternate-Bold"/>
          <w:b/>
          <w:bCs/>
          <w:sz w:val="24"/>
        </w:rPr>
      </w:pPr>
      <w:r w:rsidRPr="00EE019D">
        <w:rPr>
          <w:rFonts w:cs="DINAlternate-Bold"/>
          <w:b/>
          <w:bCs/>
          <w:sz w:val="24"/>
        </w:rPr>
        <w:t>Outcome 2:</w:t>
      </w:r>
    </w:p>
    <w:p w14:paraId="7956D530" w14:textId="77777777" w:rsidR="00FB0F35" w:rsidRPr="00EE019D" w:rsidRDefault="00FB0F35" w:rsidP="00FB0F35">
      <w:pPr>
        <w:autoSpaceDE w:val="0"/>
        <w:autoSpaceDN w:val="0"/>
        <w:adjustRightInd w:val="0"/>
        <w:jc w:val="both"/>
        <w:rPr>
          <w:rFonts w:cs="DIN-Light"/>
          <w:sz w:val="24"/>
        </w:rPr>
      </w:pPr>
      <w:r w:rsidRPr="00EE019D">
        <w:rPr>
          <w:rFonts w:cs="DIN-Light"/>
          <w:sz w:val="24"/>
        </w:rPr>
        <w:t>Our children and young people will have the very best start in life</w:t>
      </w:r>
    </w:p>
    <w:p w14:paraId="133D83F5" w14:textId="77777777" w:rsidR="00FB0F35" w:rsidRPr="00EE019D" w:rsidRDefault="00FB0F35" w:rsidP="00FB0F35">
      <w:pPr>
        <w:autoSpaceDE w:val="0"/>
        <w:autoSpaceDN w:val="0"/>
        <w:adjustRightInd w:val="0"/>
        <w:jc w:val="both"/>
        <w:rPr>
          <w:rFonts w:cs="DINAlternate-Bold"/>
          <w:b/>
          <w:bCs/>
          <w:sz w:val="24"/>
        </w:rPr>
      </w:pPr>
      <w:r w:rsidRPr="00EE019D">
        <w:rPr>
          <w:rFonts w:cs="DINAlternate-Bold"/>
          <w:b/>
          <w:bCs/>
          <w:sz w:val="24"/>
        </w:rPr>
        <w:t>Outcome 3:</w:t>
      </w:r>
    </w:p>
    <w:p w14:paraId="39FC08AC" w14:textId="77777777" w:rsidR="00FB0F35" w:rsidRPr="00EE019D" w:rsidRDefault="00FB0F35" w:rsidP="00FB0F35">
      <w:pPr>
        <w:autoSpaceDE w:val="0"/>
        <w:autoSpaceDN w:val="0"/>
        <w:adjustRightInd w:val="0"/>
        <w:jc w:val="both"/>
        <w:rPr>
          <w:rFonts w:cs="DIN-Light"/>
          <w:sz w:val="24"/>
        </w:rPr>
      </w:pPr>
      <w:r w:rsidRPr="00EE019D">
        <w:rPr>
          <w:rFonts w:cs="DIN-Light"/>
          <w:sz w:val="24"/>
        </w:rPr>
        <w:t>All people of the Causeway Coast and Glens can live independently as far as possible and access support services when they need it</w:t>
      </w:r>
    </w:p>
    <w:p w14:paraId="14E590F1" w14:textId="77777777" w:rsidR="00FB0F35" w:rsidRPr="00EE019D" w:rsidRDefault="00FB0F35" w:rsidP="00FB0F35">
      <w:pPr>
        <w:autoSpaceDE w:val="0"/>
        <w:autoSpaceDN w:val="0"/>
        <w:adjustRightInd w:val="0"/>
        <w:jc w:val="both"/>
        <w:rPr>
          <w:rFonts w:cs="DINAlternate-Bold"/>
          <w:b/>
          <w:bCs/>
          <w:sz w:val="24"/>
        </w:rPr>
      </w:pPr>
      <w:r w:rsidRPr="00EE019D">
        <w:rPr>
          <w:rFonts w:cs="DINAlternate-Bold"/>
          <w:b/>
          <w:bCs/>
          <w:sz w:val="24"/>
        </w:rPr>
        <w:t>Outcome 4:</w:t>
      </w:r>
    </w:p>
    <w:p w14:paraId="45F63AF4" w14:textId="77777777" w:rsidR="00FB0F35" w:rsidRPr="00EE019D" w:rsidRDefault="00FB0F35" w:rsidP="00FB0F35">
      <w:pPr>
        <w:autoSpaceDE w:val="0"/>
        <w:autoSpaceDN w:val="0"/>
        <w:adjustRightInd w:val="0"/>
        <w:jc w:val="both"/>
        <w:rPr>
          <w:rFonts w:cs="DINAlternate-Bold"/>
          <w:b/>
          <w:bCs/>
          <w:sz w:val="24"/>
        </w:rPr>
      </w:pPr>
      <w:r w:rsidRPr="00EE019D">
        <w:rPr>
          <w:rFonts w:cs="DIN-Light"/>
          <w:sz w:val="24"/>
        </w:rPr>
        <w:t>The Causeway Coast and Glens area feels safe</w:t>
      </w:r>
    </w:p>
    <w:p w14:paraId="12406E79" w14:textId="77777777" w:rsidR="00FB0F35" w:rsidRPr="00EE019D" w:rsidRDefault="00FB0F35" w:rsidP="00FB0F35">
      <w:pPr>
        <w:autoSpaceDE w:val="0"/>
        <w:autoSpaceDN w:val="0"/>
        <w:adjustRightInd w:val="0"/>
        <w:jc w:val="both"/>
        <w:rPr>
          <w:rFonts w:cs="DIN-Light"/>
          <w:sz w:val="24"/>
        </w:rPr>
      </w:pPr>
      <w:r w:rsidRPr="00EE019D">
        <w:rPr>
          <w:rFonts w:cs="DINAlternate-Bold"/>
          <w:b/>
          <w:bCs/>
          <w:sz w:val="24"/>
        </w:rPr>
        <w:t>Outcome 5</w:t>
      </w:r>
      <w:r w:rsidRPr="00EE019D">
        <w:rPr>
          <w:rFonts w:cs="DIN-Light"/>
          <w:sz w:val="24"/>
        </w:rPr>
        <w:t>:</w:t>
      </w:r>
    </w:p>
    <w:p w14:paraId="4CDAC48A" w14:textId="77777777" w:rsidR="00FB0F35" w:rsidRPr="00EE019D" w:rsidRDefault="00FB0F35" w:rsidP="00FB0F35">
      <w:pPr>
        <w:autoSpaceDE w:val="0"/>
        <w:autoSpaceDN w:val="0"/>
        <w:adjustRightInd w:val="0"/>
        <w:jc w:val="both"/>
        <w:rPr>
          <w:rFonts w:cs="DINAlternate-Bold"/>
          <w:b/>
          <w:bCs/>
          <w:sz w:val="24"/>
        </w:rPr>
      </w:pPr>
      <w:r w:rsidRPr="00EE019D">
        <w:rPr>
          <w:rFonts w:cs="DIN-Light"/>
          <w:sz w:val="24"/>
        </w:rPr>
        <w:t>The Causeway Coast and Glens area promotes and supports positive relationships</w:t>
      </w:r>
    </w:p>
    <w:p w14:paraId="7FB2BEE4" w14:textId="77777777" w:rsidR="00FB0F35" w:rsidRPr="00EE019D" w:rsidRDefault="00FB0F35" w:rsidP="00FB0F35">
      <w:pPr>
        <w:autoSpaceDE w:val="0"/>
        <w:autoSpaceDN w:val="0"/>
        <w:adjustRightInd w:val="0"/>
        <w:jc w:val="both"/>
        <w:rPr>
          <w:rFonts w:cs="DIN-Light"/>
          <w:sz w:val="24"/>
        </w:rPr>
      </w:pPr>
      <w:r w:rsidRPr="00EE019D">
        <w:rPr>
          <w:rFonts w:cs="DINAlternate-Bold"/>
          <w:b/>
          <w:bCs/>
          <w:sz w:val="24"/>
        </w:rPr>
        <w:t xml:space="preserve">Outcome 6: </w:t>
      </w:r>
      <w:r w:rsidRPr="00EE019D">
        <w:rPr>
          <w:rFonts w:cs="DIN-Light"/>
          <w:sz w:val="24"/>
        </w:rPr>
        <w:t xml:space="preserve">The Causeway Coast and Glens area is widely </w:t>
      </w:r>
      <w:proofErr w:type="spellStart"/>
      <w:r w:rsidRPr="00EE019D">
        <w:rPr>
          <w:rFonts w:cs="DIN-Light"/>
          <w:sz w:val="24"/>
        </w:rPr>
        <w:t>recognised</w:t>
      </w:r>
      <w:proofErr w:type="spellEnd"/>
      <w:r w:rsidRPr="00EE019D">
        <w:rPr>
          <w:rFonts w:cs="DIN-Light"/>
          <w:sz w:val="24"/>
        </w:rPr>
        <w:t xml:space="preserve"> and celebrated for its unique natural built landscapes</w:t>
      </w:r>
    </w:p>
    <w:p w14:paraId="07522C17" w14:textId="77777777" w:rsidR="00FB0F35" w:rsidRPr="00EE019D" w:rsidRDefault="00FB0F35" w:rsidP="00FB0F35">
      <w:pPr>
        <w:autoSpaceDE w:val="0"/>
        <w:autoSpaceDN w:val="0"/>
        <w:adjustRightInd w:val="0"/>
        <w:jc w:val="both"/>
        <w:rPr>
          <w:rFonts w:cs="DIN-Light"/>
          <w:sz w:val="24"/>
        </w:rPr>
      </w:pPr>
      <w:r w:rsidRPr="00EE019D">
        <w:rPr>
          <w:rFonts w:cs="DINAlternate-Bold"/>
          <w:b/>
          <w:bCs/>
          <w:sz w:val="24"/>
        </w:rPr>
        <w:t xml:space="preserve">Outcome 7: </w:t>
      </w:r>
      <w:r w:rsidRPr="00EE019D">
        <w:rPr>
          <w:rFonts w:cs="DIN-Light"/>
          <w:sz w:val="24"/>
        </w:rPr>
        <w:t>The Causeway Coast and Glens area has physical structures and facilities that further growth, access and connections</w:t>
      </w:r>
    </w:p>
    <w:p w14:paraId="76721A2F" w14:textId="77777777" w:rsidR="00FB0F35" w:rsidRPr="00EE019D" w:rsidRDefault="00FB0F35" w:rsidP="00FB0F35">
      <w:pPr>
        <w:autoSpaceDE w:val="0"/>
        <w:autoSpaceDN w:val="0"/>
        <w:adjustRightInd w:val="0"/>
        <w:jc w:val="both"/>
        <w:rPr>
          <w:rFonts w:cs="DIN-Light"/>
          <w:sz w:val="24"/>
        </w:rPr>
      </w:pPr>
      <w:r w:rsidRPr="00EE019D">
        <w:rPr>
          <w:rFonts w:cs="DINAlternate-Bold"/>
          <w:b/>
          <w:bCs/>
          <w:sz w:val="24"/>
        </w:rPr>
        <w:t xml:space="preserve">Outcome 8: </w:t>
      </w:r>
      <w:r w:rsidRPr="00EE019D">
        <w:rPr>
          <w:rFonts w:cs="DIN-Light"/>
          <w:sz w:val="24"/>
        </w:rPr>
        <w:t>The Causeway Coast and Glens has a sustainably managed natural and built</w:t>
      </w:r>
    </w:p>
    <w:p w14:paraId="1263873F" w14:textId="77777777" w:rsidR="00FB0F35" w:rsidRPr="00EE019D" w:rsidRDefault="00FB0F35" w:rsidP="00FB0F35">
      <w:pPr>
        <w:autoSpaceDE w:val="0"/>
        <w:autoSpaceDN w:val="0"/>
        <w:adjustRightInd w:val="0"/>
        <w:jc w:val="both"/>
        <w:rPr>
          <w:rFonts w:cs="DIN-Light"/>
          <w:sz w:val="24"/>
        </w:rPr>
      </w:pPr>
      <w:r w:rsidRPr="00EE019D">
        <w:rPr>
          <w:rFonts w:cs="DIN-Light"/>
          <w:sz w:val="24"/>
        </w:rPr>
        <w:t>Environment</w:t>
      </w:r>
    </w:p>
    <w:p w14:paraId="0F482D45" w14:textId="77777777" w:rsidR="00FB0F35" w:rsidRPr="00EE019D" w:rsidRDefault="00FB0F35" w:rsidP="00FB0F35">
      <w:pPr>
        <w:autoSpaceDE w:val="0"/>
        <w:autoSpaceDN w:val="0"/>
        <w:adjustRightInd w:val="0"/>
        <w:jc w:val="both"/>
        <w:rPr>
          <w:rFonts w:cs="DIN-Light"/>
          <w:sz w:val="24"/>
        </w:rPr>
      </w:pPr>
      <w:r w:rsidRPr="00EE019D">
        <w:rPr>
          <w:rFonts w:cs="DINAlternate-Bold"/>
          <w:b/>
          <w:bCs/>
          <w:sz w:val="24"/>
        </w:rPr>
        <w:t xml:space="preserve">Outcome 9: </w:t>
      </w:r>
      <w:r w:rsidRPr="00EE019D">
        <w:rPr>
          <w:rFonts w:cs="DIN-Light"/>
          <w:sz w:val="24"/>
        </w:rPr>
        <w:t>The Causeway Coast and Glens area provides opportunities for all to contribute to and engage in a more prosperous and fair economy</w:t>
      </w:r>
    </w:p>
    <w:p w14:paraId="5EFD5814" w14:textId="77777777" w:rsidR="00FB0F35" w:rsidRPr="00EE019D" w:rsidRDefault="00FB0F35" w:rsidP="00FB0F35">
      <w:pPr>
        <w:autoSpaceDE w:val="0"/>
        <w:autoSpaceDN w:val="0"/>
        <w:adjustRightInd w:val="0"/>
        <w:jc w:val="both"/>
        <w:rPr>
          <w:rFonts w:cs="DIN-Light"/>
          <w:sz w:val="24"/>
        </w:rPr>
      </w:pPr>
      <w:r w:rsidRPr="00EE019D">
        <w:rPr>
          <w:rFonts w:cs="DINAlternate-Bold"/>
          <w:b/>
          <w:bCs/>
          <w:sz w:val="24"/>
        </w:rPr>
        <w:t xml:space="preserve">Outcome 10: </w:t>
      </w:r>
      <w:r w:rsidRPr="00EE019D">
        <w:rPr>
          <w:rFonts w:cs="DIN-Light"/>
          <w:sz w:val="24"/>
        </w:rPr>
        <w:t>The Causeway Coast and Glens area attracts and grows more profitable businesses</w:t>
      </w:r>
    </w:p>
    <w:p w14:paraId="3828D0F5" w14:textId="77777777" w:rsidR="00FB0F35" w:rsidRPr="00EE019D" w:rsidRDefault="00FB0F35" w:rsidP="00FB0F35">
      <w:pPr>
        <w:autoSpaceDE w:val="0"/>
        <w:autoSpaceDN w:val="0"/>
        <w:adjustRightInd w:val="0"/>
        <w:jc w:val="both"/>
        <w:rPr>
          <w:rFonts w:cs="DIN-Light"/>
          <w:sz w:val="24"/>
        </w:rPr>
      </w:pPr>
      <w:r w:rsidRPr="00EE019D">
        <w:rPr>
          <w:rFonts w:cs="DINAlternate-Bold"/>
          <w:b/>
          <w:bCs/>
          <w:sz w:val="24"/>
        </w:rPr>
        <w:t xml:space="preserve">Outcome 11: </w:t>
      </w:r>
      <w:r w:rsidRPr="00EE019D">
        <w:rPr>
          <w:rFonts w:cs="DIN-Light"/>
          <w:sz w:val="24"/>
        </w:rPr>
        <w:t>The Causeway Coast and Glens area drives entrepreneurship and fosters innovation</w:t>
      </w:r>
    </w:p>
    <w:p w14:paraId="10E50ABE" w14:textId="77777777" w:rsidR="00FB0F35" w:rsidRPr="00EE019D" w:rsidRDefault="00FB0F35" w:rsidP="00FB0F35">
      <w:pPr>
        <w:autoSpaceDE w:val="0"/>
        <w:autoSpaceDN w:val="0"/>
        <w:adjustRightInd w:val="0"/>
        <w:jc w:val="both"/>
        <w:rPr>
          <w:rFonts w:cs="DIN-Light"/>
          <w:sz w:val="24"/>
        </w:rPr>
      </w:pPr>
      <w:r w:rsidRPr="00EE019D">
        <w:rPr>
          <w:rFonts w:cs="DINAlternate-Bold"/>
          <w:b/>
          <w:bCs/>
          <w:sz w:val="24"/>
        </w:rPr>
        <w:t xml:space="preserve">Outcome 12: </w:t>
      </w:r>
      <w:r w:rsidRPr="00EE019D">
        <w:rPr>
          <w:rFonts w:cs="DIN-Light"/>
          <w:sz w:val="24"/>
        </w:rPr>
        <w:t>All people of the Causeway Coast and Glens will be knowledgeable and skilled</w:t>
      </w:r>
    </w:p>
    <w:p w14:paraId="06063174" w14:textId="77777777" w:rsidR="004367FF" w:rsidRPr="00816F39" w:rsidRDefault="004367FF" w:rsidP="004367FF">
      <w:pPr>
        <w:rPr>
          <w:b/>
          <w:sz w:val="24"/>
          <w:szCs w:val="24"/>
        </w:rPr>
      </w:pPr>
      <w:r>
        <w:rPr>
          <w:rFonts w:cs="Arial"/>
          <w:b/>
          <w:color w:val="1F4E79"/>
          <w:sz w:val="28"/>
          <w:szCs w:val="28"/>
        </w:rPr>
        <w:lastRenderedPageBreak/>
        <w:t>Other Considerations</w:t>
      </w:r>
    </w:p>
    <w:p w14:paraId="36A3E3AB" w14:textId="77777777" w:rsidR="004367FF" w:rsidRDefault="004367FF" w:rsidP="004367FF">
      <w:pPr>
        <w:spacing w:after="0"/>
        <w:jc w:val="both"/>
        <w:rPr>
          <w:rFonts w:cs="Arial"/>
          <w:sz w:val="24"/>
          <w:szCs w:val="40"/>
        </w:rPr>
      </w:pPr>
      <w:r>
        <w:rPr>
          <w:rFonts w:cs="Arial"/>
          <w:sz w:val="24"/>
          <w:szCs w:val="40"/>
        </w:rPr>
        <w:t xml:space="preserve">Every effort has been made to ensure that the action plans developed for each village are comprised of realistic and achievable project actions. In some cases, issues have been raised which are of real concern to local people but may be beyond the remit of the Village Plan – aspirational as opposed to achievable. In these instances, such issues are identified in the Village Plan as a concern but have not been included as a practical action point. </w:t>
      </w:r>
    </w:p>
    <w:p w14:paraId="4861D742" w14:textId="77777777" w:rsidR="004367FF" w:rsidRDefault="004367FF" w:rsidP="004367FF">
      <w:pPr>
        <w:spacing w:after="0"/>
        <w:jc w:val="both"/>
        <w:rPr>
          <w:rFonts w:cs="Arial"/>
          <w:sz w:val="24"/>
          <w:szCs w:val="40"/>
        </w:rPr>
      </w:pPr>
    </w:p>
    <w:p w14:paraId="6C8BEB65" w14:textId="77777777" w:rsidR="004367FF" w:rsidRPr="00816F39" w:rsidRDefault="004367FF" w:rsidP="004367FF">
      <w:pPr>
        <w:rPr>
          <w:sz w:val="24"/>
          <w:szCs w:val="24"/>
        </w:rPr>
      </w:pPr>
      <w:r>
        <w:rPr>
          <w:sz w:val="24"/>
          <w:szCs w:val="24"/>
        </w:rPr>
        <w:t xml:space="preserve">In the course of the community consultation process, a number of other issues were raised by the </w:t>
      </w:r>
      <w:proofErr w:type="spellStart"/>
      <w:r>
        <w:rPr>
          <w:sz w:val="24"/>
          <w:szCs w:val="24"/>
        </w:rPr>
        <w:t>Feeny</w:t>
      </w:r>
      <w:proofErr w:type="spellEnd"/>
      <w:r>
        <w:rPr>
          <w:sz w:val="24"/>
          <w:szCs w:val="24"/>
        </w:rPr>
        <w:t xml:space="preserve"> community which are outlined below here as challenges or issues facing the </w:t>
      </w:r>
      <w:proofErr w:type="gramStart"/>
      <w:r>
        <w:rPr>
          <w:sz w:val="24"/>
          <w:szCs w:val="24"/>
        </w:rPr>
        <w:t>community:-</w:t>
      </w:r>
      <w:proofErr w:type="gramEnd"/>
    </w:p>
    <w:p w14:paraId="4ED27B86" w14:textId="77777777" w:rsidR="004367FF" w:rsidRPr="0017283C" w:rsidRDefault="004367FF" w:rsidP="004367FF">
      <w:pPr>
        <w:pStyle w:val="ListParagraph"/>
        <w:numPr>
          <w:ilvl w:val="0"/>
          <w:numId w:val="23"/>
        </w:numPr>
        <w:rPr>
          <w:sz w:val="24"/>
          <w:szCs w:val="24"/>
        </w:rPr>
      </w:pPr>
      <w:r w:rsidRPr="0017283C">
        <w:rPr>
          <w:sz w:val="24"/>
          <w:szCs w:val="24"/>
        </w:rPr>
        <w:t>A need for improved Broadband provision</w:t>
      </w:r>
    </w:p>
    <w:p w14:paraId="7BD9AB01" w14:textId="77777777" w:rsidR="004367FF" w:rsidRDefault="004367FF" w:rsidP="004367FF">
      <w:pPr>
        <w:pStyle w:val="ListParagraph"/>
        <w:numPr>
          <w:ilvl w:val="0"/>
          <w:numId w:val="23"/>
        </w:numPr>
        <w:rPr>
          <w:sz w:val="24"/>
          <w:szCs w:val="24"/>
        </w:rPr>
      </w:pPr>
      <w:r w:rsidRPr="0017283C">
        <w:rPr>
          <w:sz w:val="24"/>
          <w:szCs w:val="24"/>
        </w:rPr>
        <w:t>Provision of a zebra crossing at the village shop</w:t>
      </w:r>
      <w:r>
        <w:rPr>
          <w:sz w:val="24"/>
          <w:szCs w:val="24"/>
        </w:rPr>
        <w:t xml:space="preserve"> and play park</w:t>
      </w:r>
    </w:p>
    <w:p w14:paraId="688231B5" w14:textId="77777777" w:rsidR="004367FF" w:rsidRPr="00D52C39" w:rsidRDefault="004367FF" w:rsidP="004367FF">
      <w:pPr>
        <w:pStyle w:val="ListParagraph"/>
        <w:numPr>
          <w:ilvl w:val="0"/>
          <w:numId w:val="23"/>
        </w:numPr>
        <w:jc w:val="both"/>
        <w:rPr>
          <w:sz w:val="24"/>
        </w:rPr>
      </w:pPr>
      <w:r w:rsidRPr="00D52C39">
        <w:rPr>
          <w:sz w:val="24"/>
          <w:szCs w:val="24"/>
        </w:rPr>
        <w:t xml:space="preserve">Designated </w:t>
      </w:r>
      <w:r w:rsidRPr="00D52C39">
        <w:rPr>
          <w:sz w:val="24"/>
        </w:rPr>
        <w:t>disabled parking</w:t>
      </w:r>
    </w:p>
    <w:p w14:paraId="3DD9D64B" w14:textId="77777777" w:rsidR="00FB0F35" w:rsidRDefault="00FB0F35" w:rsidP="00FB0F35">
      <w:pPr>
        <w:spacing w:after="0" w:line="240" w:lineRule="auto"/>
        <w:ind w:left="714" w:hanging="357"/>
        <w:rPr>
          <w:rFonts w:cs="Arial"/>
          <w:b/>
          <w:color w:val="1F497D"/>
          <w:sz w:val="28"/>
          <w:szCs w:val="28"/>
        </w:rPr>
      </w:pPr>
      <w:r>
        <w:rPr>
          <w:rFonts w:cs="Arial"/>
          <w:b/>
          <w:color w:val="1F497D"/>
          <w:sz w:val="28"/>
          <w:szCs w:val="28"/>
        </w:rPr>
        <w:br w:type="page"/>
      </w:r>
    </w:p>
    <w:p w14:paraId="68FEC8B8" w14:textId="77777777" w:rsidR="00FB0F35" w:rsidRPr="00EB15CE" w:rsidRDefault="00FB0F35" w:rsidP="00FB0F35">
      <w:pPr>
        <w:pStyle w:val="ListParagraph"/>
        <w:spacing w:after="0" w:line="240" w:lineRule="auto"/>
        <w:ind w:left="0"/>
        <w:rPr>
          <w:rFonts w:cs="Arial"/>
          <w:b/>
          <w:color w:val="1F497D"/>
          <w:sz w:val="40"/>
          <w:szCs w:val="28"/>
        </w:rPr>
      </w:pPr>
      <w:r w:rsidRPr="00EB15CE">
        <w:rPr>
          <w:rFonts w:cs="Arial"/>
          <w:b/>
          <w:color w:val="1F497D"/>
          <w:sz w:val="40"/>
          <w:szCs w:val="28"/>
        </w:rPr>
        <w:lastRenderedPageBreak/>
        <w:t>6.0</w:t>
      </w:r>
      <w:r w:rsidRPr="00EB15CE">
        <w:rPr>
          <w:rFonts w:cs="Arial"/>
          <w:b/>
          <w:color w:val="1F497D"/>
          <w:sz w:val="40"/>
          <w:szCs w:val="28"/>
        </w:rPr>
        <w:tab/>
        <w:t>WHAT HAPPENS NEXT</w:t>
      </w:r>
    </w:p>
    <w:p w14:paraId="11673402" w14:textId="77777777" w:rsidR="00FB0F35" w:rsidRPr="00EE44A9" w:rsidRDefault="00FB0F35" w:rsidP="00FB0F35">
      <w:pPr>
        <w:pStyle w:val="ListParagraph"/>
        <w:spacing w:after="0" w:line="240" w:lineRule="auto"/>
        <w:rPr>
          <w:rFonts w:cs="Arial"/>
          <w:b/>
          <w:color w:val="1F497D"/>
          <w:sz w:val="28"/>
          <w:szCs w:val="28"/>
        </w:rPr>
      </w:pPr>
    </w:p>
    <w:p w14:paraId="3F42D930" w14:textId="77777777" w:rsidR="00FB0F35" w:rsidRPr="00FE200F" w:rsidRDefault="00FB0F35" w:rsidP="00FB0F35">
      <w:pPr>
        <w:spacing w:after="0"/>
        <w:jc w:val="both"/>
        <w:rPr>
          <w:rFonts w:cs="Arial"/>
          <w:sz w:val="24"/>
          <w:szCs w:val="24"/>
        </w:rPr>
      </w:pPr>
      <w:r w:rsidRPr="00FE200F">
        <w:rPr>
          <w:rFonts w:cs="Arial"/>
          <w:sz w:val="24"/>
          <w:szCs w:val="24"/>
        </w:rPr>
        <w:t>It is recommended that a Village Forum be established to provide a co-ordination role to ensure the actions within this Plan are progressed.  Individual project actions will be taken forward by relevant led organisations, individuals or collectives as identified in the Action Plan.</w:t>
      </w:r>
    </w:p>
    <w:p w14:paraId="0292E394" w14:textId="77777777" w:rsidR="00FB0F35" w:rsidRPr="00FE200F" w:rsidRDefault="00FB0F35" w:rsidP="00FB0F35">
      <w:pPr>
        <w:spacing w:after="0"/>
        <w:jc w:val="both"/>
        <w:rPr>
          <w:rFonts w:cs="Arial"/>
          <w:sz w:val="24"/>
          <w:szCs w:val="24"/>
        </w:rPr>
      </w:pPr>
    </w:p>
    <w:p w14:paraId="58314FC6" w14:textId="7A4A048A" w:rsidR="00FB0F35" w:rsidRDefault="00FB0F35" w:rsidP="00FB0F35">
      <w:pPr>
        <w:spacing w:after="0"/>
        <w:jc w:val="both"/>
        <w:rPr>
          <w:rFonts w:cs="Arial"/>
          <w:sz w:val="24"/>
          <w:szCs w:val="24"/>
        </w:rPr>
      </w:pPr>
      <w:r w:rsidRPr="00FE200F">
        <w:rPr>
          <w:rFonts w:cs="Arial"/>
          <w:sz w:val="24"/>
          <w:szCs w:val="24"/>
        </w:rPr>
        <w:t>The Village Forum may establish sub</w:t>
      </w:r>
      <w:r>
        <w:rPr>
          <w:rFonts w:cs="Arial"/>
          <w:sz w:val="24"/>
          <w:szCs w:val="24"/>
        </w:rPr>
        <w:t xml:space="preserve">-committees to take forward the actions arising from this Plan.  The promoting groups should be represented by people across a broad spectrum of the </w:t>
      </w:r>
      <w:proofErr w:type="spellStart"/>
      <w:r w:rsidR="006E35BA">
        <w:rPr>
          <w:rFonts w:cs="Arial"/>
          <w:sz w:val="24"/>
          <w:szCs w:val="24"/>
          <w:lang w:val="en-GB"/>
        </w:rPr>
        <w:t>Feeny</w:t>
      </w:r>
      <w:proofErr w:type="spellEnd"/>
      <w:r>
        <w:rPr>
          <w:rFonts w:cs="Arial"/>
          <w:sz w:val="24"/>
          <w:szCs w:val="24"/>
        </w:rPr>
        <w:t xml:space="preserve"> community and should involve public, private and community interests.  Only the people in the area can make the Action Plan become reality.</w:t>
      </w:r>
    </w:p>
    <w:p w14:paraId="76CE42CF" w14:textId="77777777" w:rsidR="00FB0F35" w:rsidRDefault="00FB0F35" w:rsidP="00FB0F35">
      <w:pPr>
        <w:spacing w:after="0"/>
        <w:jc w:val="both"/>
        <w:rPr>
          <w:rFonts w:cs="Arial"/>
          <w:sz w:val="24"/>
          <w:szCs w:val="24"/>
        </w:rPr>
      </w:pPr>
    </w:p>
    <w:p w14:paraId="61E5F4E9" w14:textId="77777777" w:rsidR="00FB0F35" w:rsidRDefault="00FB0F35" w:rsidP="00FB0F35">
      <w:pPr>
        <w:jc w:val="both"/>
        <w:rPr>
          <w:rFonts w:cs="Arial"/>
          <w:sz w:val="24"/>
          <w:szCs w:val="24"/>
        </w:rPr>
      </w:pPr>
      <w:r>
        <w:rPr>
          <w:rFonts w:cs="Arial"/>
          <w:sz w:val="24"/>
          <w:szCs w:val="24"/>
        </w:rPr>
        <w:t xml:space="preserve">As groups research and investigate the best way forward in each project area, the full financial implications will become known and applications for funding and fund-raising activities will take place.  It is </w:t>
      </w:r>
      <w:proofErr w:type="spellStart"/>
      <w:r>
        <w:rPr>
          <w:rFonts w:cs="Arial"/>
          <w:sz w:val="24"/>
          <w:szCs w:val="24"/>
        </w:rPr>
        <w:t>recognised</w:t>
      </w:r>
      <w:proofErr w:type="spellEnd"/>
      <w:r>
        <w:rPr>
          <w:rFonts w:cs="Arial"/>
          <w:sz w:val="24"/>
          <w:szCs w:val="24"/>
        </w:rPr>
        <w:t xml:space="preserve"> that Council and RDP will not have sufficient funds to carry out all the activities in this plan and other sources of funding will be required.  The full Village Plan provides details of potential opportunities to grasp.</w:t>
      </w:r>
    </w:p>
    <w:p w14:paraId="4DF17645" w14:textId="77777777" w:rsidR="00FB0F35" w:rsidRDefault="00FB0F35" w:rsidP="00FB0F35">
      <w:pPr>
        <w:spacing w:after="0"/>
        <w:jc w:val="both"/>
        <w:rPr>
          <w:rFonts w:cs="Arial"/>
          <w:sz w:val="24"/>
          <w:szCs w:val="24"/>
        </w:rPr>
      </w:pPr>
      <w:r>
        <w:rPr>
          <w:rFonts w:cs="Arial"/>
          <w:sz w:val="24"/>
          <w:szCs w:val="24"/>
        </w:rPr>
        <w:t>The Village Forum will monitor progress and report to Causeway Coast and Glens Borough Council on a quarterly basis.</w:t>
      </w:r>
    </w:p>
    <w:p w14:paraId="435316EC" w14:textId="0F4329E7" w:rsidR="00FB0F35" w:rsidRDefault="00FB0F35" w:rsidP="00FB0F35"/>
    <w:p w14:paraId="1EAB2CCE" w14:textId="27E2A2EB" w:rsidR="00FC1F05" w:rsidRDefault="00FC1F05">
      <w:pPr>
        <w:spacing w:after="0" w:line="240" w:lineRule="auto"/>
        <w:ind w:left="714" w:hanging="357"/>
      </w:pPr>
      <w:r>
        <w:br w:type="page"/>
      </w:r>
    </w:p>
    <w:p w14:paraId="1D1B199F" w14:textId="04141BA0" w:rsidR="00FC1F05" w:rsidRPr="00FC1F05" w:rsidRDefault="00FC1F05" w:rsidP="00FC1F05">
      <w:pPr>
        <w:spacing w:after="0" w:line="240" w:lineRule="auto"/>
        <w:jc w:val="both"/>
        <w:rPr>
          <w:color w:val="2F5496" w:themeColor="accent1" w:themeShade="BF"/>
          <w:sz w:val="28"/>
          <w:szCs w:val="28"/>
        </w:rPr>
      </w:pPr>
      <w:bookmarkStart w:id="8" w:name="_Hlk489525456"/>
      <w:r w:rsidRPr="00FC1F05">
        <w:rPr>
          <w:color w:val="2F5496" w:themeColor="accent1" w:themeShade="BF"/>
          <w:sz w:val="28"/>
          <w:szCs w:val="28"/>
        </w:rPr>
        <w:lastRenderedPageBreak/>
        <w:t xml:space="preserve">Appendix </w:t>
      </w:r>
      <w:r w:rsidRPr="00FC1F05">
        <w:rPr>
          <w:color w:val="2F5496" w:themeColor="accent1" w:themeShade="BF"/>
          <w:sz w:val="28"/>
          <w:szCs w:val="28"/>
        </w:rPr>
        <w:t xml:space="preserve">1- </w:t>
      </w:r>
      <w:r w:rsidRPr="00FC1F05">
        <w:rPr>
          <w:color w:val="2F5496" w:themeColor="accent1" w:themeShade="BF"/>
          <w:sz w:val="28"/>
          <w:szCs w:val="28"/>
        </w:rPr>
        <w:t xml:space="preserve"> Socio Economic Analysis </w:t>
      </w:r>
    </w:p>
    <w:bookmarkEnd w:id="8"/>
    <w:p w14:paraId="33B2AAED" w14:textId="77777777" w:rsidR="00FC1F05" w:rsidRDefault="00FC1F05" w:rsidP="00FC1F05">
      <w:pPr>
        <w:spacing w:after="0" w:line="240" w:lineRule="auto"/>
        <w:jc w:val="both"/>
        <w:rPr>
          <w:sz w:val="24"/>
          <w:szCs w:val="24"/>
        </w:rPr>
      </w:pPr>
    </w:p>
    <w:p w14:paraId="6854087B" w14:textId="77777777" w:rsidR="00FC1F05" w:rsidRPr="00C84190" w:rsidRDefault="00FC1F05" w:rsidP="00FC1F05">
      <w:pPr>
        <w:spacing w:after="0" w:line="240" w:lineRule="auto"/>
        <w:jc w:val="both"/>
        <w:rPr>
          <w:b/>
          <w:sz w:val="24"/>
          <w:szCs w:val="24"/>
        </w:rPr>
      </w:pPr>
      <w:r w:rsidRPr="00C84190">
        <w:rPr>
          <w:b/>
          <w:sz w:val="24"/>
          <w:szCs w:val="24"/>
        </w:rPr>
        <w:t>Usually resident population</w:t>
      </w:r>
    </w:p>
    <w:p w14:paraId="7AD65456" w14:textId="77777777" w:rsidR="00FC1F05" w:rsidRDefault="00FC1F05" w:rsidP="00FC1F05">
      <w:pPr>
        <w:spacing w:after="0" w:line="240" w:lineRule="auto"/>
        <w:jc w:val="both"/>
        <w:rPr>
          <w:sz w:val="24"/>
          <w:szCs w:val="24"/>
        </w:rPr>
      </w:pPr>
      <w:r>
        <w:rPr>
          <w:sz w:val="24"/>
          <w:szCs w:val="24"/>
        </w:rPr>
        <w:t xml:space="preserve">On Census Day 27 March 2011, the usually resident population of </w:t>
      </w:r>
      <w:bookmarkStart w:id="9" w:name="_Hlk491174765"/>
      <w:proofErr w:type="spellStart"/>
      <w:r>
        <w:rPr>
          <w:sz w:val="24"/>
          <w:szCs w:val="24"/>
        </w:rPr>
        <w:t>Feeny</w:t>
      </w:r>
      <w:proofErr w:type="spellEnd"/>
      <w:r>
        <w:rPr>
          <w:sz w:val="24"/>
          <w:szCs w:val="24"/>
        </w:rPr>
        <w:t xml:space="preserve"> Settlement</w:t>
      </w:r>
      <w:bookmarkEnd w:id="9"/>
      <w:r>
        <w:rPr>
          <w:sz w:val="24"/>
          <w:szCs w:val="24"/>
        </w:rPr>
        <w:t xml:space="preserve"> was </w:t>
      </w:r>
      <w:r>
        <w:rPr>
          <w:b/>
          <w:sz w:val="24"/>
          <w:szCs w:val="24"/>
        </w:rPr>
        <w:t>690</w:t>
      </w:r>
      <w:r>
        <w:rPr>
          <w:sz w:val="24"/>
          <w:szCs w:val="24"/>
        </w:rPr>
        <w:t xml:space="preserve"> accounting for </w:t>
      </w:r>
      <w:r>
        <w:rPr>
          <w:b/>
          <w:sz w:val="24"/>
          <w:szCs w:val="24"/>
        </w:rPr>
        <w:t>0.04</w:t>
      </w:r>
      <w:r w:rsidRPr="00494DF9">
        <w:rPr>
          <w:b/>
          <w:sz w:val="24"/>
          <w:szCs w:val="24"/>
        </w:rPr>
        <w:t>%</w:t>
      </w:r>
      <w:r>
        <w:rPr>
          <w:sz w:val="24"/>
          <w:szCs w:val="24"/>
        </w:rPr>
        <w:t xml:space="preserve"> of the NI total.</w:t>
      </w:r>
    </w:p>
    <w:p w14:paraId="0B6E588A" w14:textId="77777777" w:rsidR="00FC1F05" w:rsidRDefault="00FC1F05" w:rsidP="00FC1F05">
      <w:pPr>
        <w:spacing w:after="0" w:line="240" w:lineRule="auto"/>
        <w:jc w:val="both"/>
        <w:rPr>
          <w:sz w:val="24"/>
          <w:szCs w:val="24"/>
        </w:rPr>
      </w:pPr>
    </w:p>
    <w:p w14:paraId="23474BD3" w14:textId="77777777" w:rsidR="00FC1F05" w:rsidRPr="00C84190" w:rsidRDefault="00FC1F05" w:rsidP="00FC1F05">
      <w:pPr>
        <w:spacing w:after="0" w:line="240" w:lineRule="auto"/>
        <w:jc w:val="both"/>
        <w:rPr>
          <w:b/>
          <w:sz w:val="24"/>
          <w:szCs w:val="24"/>
        </w:rPr>
      </w:pPr>
      <w:r w:rsidRPr="00C84190">
        <w:rPr>
          <w:b/>
          <w:sz w:val="24"/>
          <w:szCs w:val="24"/>
        </w:rPr>
        <w:t>Households</w:t>
      </w:r>
    </w:p>
    <w:p w14:paraId="01349F25" w14:textId="77777777" w:rsidR="00FC1F05" w:rsidRDefault="00FC1F05" w:rsidP="00FC1F05">
      <w:pPr>
        <w:spacing w:after="0" w:line="240" w:lineRule="auto"/>
        <w:jc w:val="both"/>
        <w:rPr>
          <w:sz w:val="24"/>
          <w:szCs w:val="24"/>
        </w:rPr>
      </w:pPr>
      <w:r>
        <w:rPr>
          <w:sz w:val="24"/>
          <w:szCs w:val="24"/>
        </w:rPr>
        <w:t>On Census Day 27</w:t>
      </w:r>
      <w:r w:rsidRPr="00DF6C72">
        <w:rPr>
          <w:sz w:val="24"/>
          <w:szCs w:val="24"/>
          <w:vertAlign w:val="superscript"/>
        </w:rPr>
        <w:t>th</w:t>
      </w:r>
      <w:r>
        <w:rPr>
          <w:sz w:val="24"/>
          <w:szCs w:val="24"/>
        </w:rPr>
        <w:t xml:space="preserve"> March 2011, there were </w:t>
      </w:r>
      <w:r>
        <w:rPr>
          <w:b/>
          <w:sz w:val="24"/>
          <w:szCs w:val="24"/>
        </w:rPr>
        <w:t>690</w:t>
      </w:r>
      <w:r>
        <w:rPr>
          <w:sz w:val="24"/>
          <w:szCs w:val="24"/>
        </w:rPr>
        <w:t xml:space="preserve"> people </w:t>
      </w:r>
      <w:r>
        <w:rPr>
          <w:b/>
          <w:sz w:val="24"/>
          <w:szCs w:val="24"/>
        </w:rPr>
        <w:t>(100.00</w:t>
      </w:r>
      <w:r w:rsidRPr="00494DF9">
        <w:rPr>
          <w:b/>
          <w:sz w:val="24"/>
          <w:szCs w:val="24"/>
        </w:rPr>
        <w:t>%)</w:t>
      </w:r>
      <w:r w:rsidRPr="00494DF9">
        <w:rPr>
          <w:sz w:val="24"/>
          <w:szCs w:val="24"/>
        </w:rPr>
        <w:t xml:space="preserve"> </w:t>
      </w:r>
      <w:r>
        <w:rPr>
          <w:sz w:val="24"/>
          <w:szCs w:val="24"/>
        </w:rPr>
        <w:t xml:space="preserve">of the usually resident population) in </w:t>
      </w:r>
      <w:proofErr w:type="spellStart"/>
      <w:r>
        <w:rPr>
          <w:sz w:val="24"/>
          <w:szCs w:val="24"/>
        </w:rPr>
        <w:t>Feeny</w:t>
      </w:r>
      <w:proofErr w:type="spellEnd"/>
      <w:r>
        <w:rPr>
          <w:sz w:val="24"/>
          <w:szCs w:val="24"/>
        </w:rPr>
        <w:t xml:space="preserve"> Settlement living in </w:t>
      </w:r>
      <w:r>
        <w:rPr>
          <w:b/>
          <w:sz w:val="24"/>
          <w:szCs w:val="24"/>
        </w:rPr>
        <w:t>243</w:t>
      </w:r>
      <w:r>
        <w:rPr>
          <w:sz w:val="24"/>
          <w:szCs w:val="24"/>
        </w:rPr>
        <w:t xml:space="preserve"> households, giving an average household size of </w:t>
      </w:r>
      <w:r>
        <w:rPr>
          <w:b/>
          <w:sz w:val="24"/>
          <w:szCs w:val="24"/>
        </w:rPr>
        <w:t>2.84</w:t>
      </w:r>
      <w:r>
        <w:rPr>
          <w:sz w:val="24"/>
          <w:szCs w:val="24"/>
        </w:rPr>
        <w:t>.</w:t>
      </w:r>
    </w:p>
    <w:p w14:paraId="5AC9F87A" w14:textId="77777777" w:rsidR="00FC1F05" w:rsidRDefault="00FC1F05" w:rsidP="00FC1F05">
      <w:pPr>
        <w:spacing w:after="0" w:line="240" w:lineRule="auto"/>
        <w:jc w:val="both"/>
        <w:rPr>
          <w:sz w:val="24"/>
          <w:szCs w:val="24"/>
        </w:rPr>
      </w:pPr>
    </w:p>
    <w:p w14:paraId="114E3658" w14:textId="77777777" w:rsidR="00FC1F05" w:rsidRPr="00C84190" w:rsidRDefault="00FC1F05" w:rsidP="00FC1F05">
      <w:pPr>
        <w:spacing w:after="0" w:line="240" w:lineRule="auto"/>
        <w:jc w:val="both"/>
        <w:rPr>
          <w:b/>
          <w:sz w:val="24"/>
          <w:szCs w:val="24"/>
        </w:rPr>
      </w:pPr>
      <w:r w:rsidRPr="00C84190">
        <w:rPr>
          <w:b/>
          <w:sz w:val="24"/>
          <w:szCs w:val="24"/>
        </w:rPr>
        <w:t>Demography</w:t>
      </w:r>
    </w:p>
    <w:p w14:paraId="00877AA1" w14:textId="77777777" w:rsidR="00FC1F05" w:rsidRDefault="00FC1F05" w:rsidP="00FC1F05">
      <w:pPr>
        <w:spacing w:after="0" w:line="240" w:lineRule="auto"/>
        <w:jc w:val="both"/>
        <w:rPr>
          <w:sz w:val="24"/>
          <w:szCs w:val="24"/>
        </w:rPr>
      </w:pPr>
      <w:r>
        <w:rPr>
          <w:sz w:val="24"/>
          <w:szCs w:val="24"/>
        </w:rPr>
        <w:t>On Census Day 27</w:t>
      </w:r>
      <w:r w:rsidRPr="00C84190">
        <w:rPr>
          <w:sz w:val="24"/>
          <w:szCs w:val="24"/>
          <w:vertAlign w:val="superscript"/>
        </w:rPr>
        <w:t>th</w:t>
      </w:r>
      <w:r>
        <w:rPr>
          <w:sz w:val="24"/>
          <w:szCs w:val="24"/>
        </w:rPr>
        <w:t xml:space="preserve"> March 2011, in </w:t>
      </w:r>
      <w:proofErr w:type="spellStart"/>
      <w:r>
        <w:rPr>
          <w:sz w:val="24"/>
          <w:szCs w:val="24"/>
        </w:rPr>
        <w:t>Feeny</w:t>
      </w:r>
      <w:proofErr w:type="spellEnd"/>
      <w:r>
        <w:rPr>
          <w:sz w:val="24"/>
          <w:szCs w:val="24"/>
        </w:rPr>
        <w:t xml:space="preserve"> Settlement:</w:t>
      </w:r>
    </w:p>
    <w:p w14:paraId="68782FDA" w14:textId="77777777" w:rsidR="00FC1F05" w:rsidRDefault="00FC1F05" w:rsidP="00FC1F05">
      <w:pPr>
        <w:pStyle w:val="ListParagraph"/>
        <w:numPr>
          <w:ilvl w:val="0"/>
          <w:numId w:val="35"/>
        </w:numPr>
        <w:spacing w:after="0" w:line="240" w:lineRule="auto"/>
        <w:jc w:val="both"/>
        <w:rPr>
          <w:sz w:val="24"/>
          <w:szCs w:val="24"/>
        </w:rPr>
      </w:pPr>
      <w:r>
        <w:rPr>
          <w:b/>
          <w:sz w:val="24"/>
          <w:szCs w:val="24"/>
        </w:rPr>
        <w:t>26.67</w:t>
      </w:r>
      <w:r w:rsidRPr="00494DF9">
        <w:rPr>
          <w:b/>
          <w:sz w:val="24"/>
          <w:szCs w:val="24"/>
        </w:rPr>
        <w:t>%</w:t>
      </w:r>
      <w:r>
        <w:rPr>
          <w:sz w:val="24"/>
          <w:szCs w:val="24"/>
        </w:rPr>
        <w:t xml:space="preserve"> were aged under 16 years and </w:t>
      </w:r>
      <w:r>
        <w:rPr>
          <w:b/>
          <w:sz w:val="24"/>
          <w:szCs w:val="24"/>
        </w:rPr>
        <w:t>8.55</w:t>
      </w:r>
      <w:r w:rsidRPr="00B046BB">
        <w:rPr>
          <w:b/>
          <w:sz w:val="24"/>
          <w:szCs w:val="24"/>
        </w:rPr>
        <w:t xml:space="preserve">% </w:t>
      </w:r>
      <w:r>
        <w:rPr>
          <w:sz w:val="24"/>
          <w:szCs w:val="24"/>
        </w:rPr>
        <w:t>were aged 65 years and over</w:t>
      </w:r>
    </w:p>
    <w:p w14:paraId="65D0B555" w14:textId="77777777" w:rsidR="00FC1F05" w:rsidRDefault="00FC1F05" w:rsidP="00FC1F05">
      <w:pPr>
        <w:pStyle w:val="ListParagraph"/>
        <w:numPr>
          <w:ilvl w:val="0"/>
          <w:numId w:val="35"/>
        </w:numPr>
        <w:spacing w:after="0" w:line="240" w:lineRule="auto"/>
        <w:jc w:val="both"/>
        <w:rPr>
          <w:sz w:val="24"/>
          <w:szCs w:val="24"/>
        </w:rPr>
      </w:pPr>
      <w:r>
        <w:rPr>
          <w:b/>
          <w:sz w:val="24"/>
          <w:szCs w:val="24"/>
        </w:rPr>
        <w:t>49.57</w:t>
      </w:r>
      <w:r w:rsidRPr="00494DF9">
        <w:rPr>
          <w:b/>
          <w:sz w:val="24"/>
          <w:szCs w:val="24"/>
        </w:rPr>
        <w:t>%</w:t>
      </w:r>
      <w:r>
        <w:rPr>
          <w:sz w:val="24"/>
          <w:szCs w:val="24"/>
        </w:rPr>
        <w:t xml:space="preserve"> of the usually resident population were male and </w:t>
      </w:r>
      <w:r>
        <w:rPr>
          <w:b/>
          <w:sz w:val="24"/>
          <w:szCs w:val="24"/>
        </w:rPr>
        <w:t>50.43</w:t>
      </w:r>
      <w:r w:rsidRPr="00B046BB">
        <w:rPr>
          <w:b/>
          <w:sz w:val="24"/>
          <w:szCs w:val="24"/>
        </w:rPr>
        <w:t>%</w:t>
      </w:r>
      <w:r>
        <w:rPr>
          <w:sz w:val="24"/>
          <w:szCs w:val="24"/>
        </w:rPr>
        <w:t xml:space="preserve"> were female</w:t>
      </w:r>
    </w:p>
    <w:p w14:paraId="12C95BD8" w14:textId="77777777" w:rsidR="00FC1F05" w:rsidRDefault="00FC1F05" w:rsidP="00FC1F05">
      <w:pPr>
        <w:pStyle w:val="ListParagraph"/>
        <w:numPr>
          <w:ilvl w:val="0"/>
          <w:numId w:val="35"/>
        </w:numPr>
        <w:spacing w:after="0" w:line="240" w:lineRule="auto"/>
        <w:jc w:val="both"/>
        <w:rPr>
          <w:sz w:val="24"/>
          <w:szCs w:val="24"/>
        </w:rPr>
      </w:pPr>
      <w:r>
        <w:rPr>
          <w:b/>
          <w:sz w:val="24"/>
          <w:szCs w:val="24"/>
        </w:rPr>
        <w:t>31</w:t>
      </w:r>
      <w:r>
        <w:rPr>
          <w:sz w:val="24"/>
          <w:szCs w:val="24"/>
        </w:rPr>
        <w:t xml:space="preserve"> years was the average (median) age of the population</w:t>
      </w:r>
    </w:p>
    <w:p w14:paraId="51D51867" w14:textId="77777777" w:rsidR="00FC1F05" w:rsidRDefault="00FC1F05" w:rsidP="00FC1F05">
      <w:pPr>
        <w:spacing w:after="0" w:line="240" w:lineRule="auto"/>
        <w:jc w:val="both"/>
        <w:rPr>
          <w:sz w:val="24"/>
          <w:szCs w:val="24"/>
        </w:rPr>
      </w:pPr>
    </w:p>
    <w:p w14:paraId="77160453" w14:textId="77777777" w:rsidR="00FC1F05" w:rsidRPr="00C84190" w:rsidRDefault="00FC1F05" w:rsidP="00FC1F05">
      <w:pPr>
        <w:spacing w:after="0" w:line="240" w:lineRule="auto"/>
        <w:jc w:val="both"/>
        <w:rPr>
          <w:b/>
          <w:sz w:val="24"/>
          <w:szCs w:val="24"/>
        </w:rPr>
      </w:pPr>
      <w:r w:rsidRPr="00C84190">
        <w:rPr>
          <w:b/>
          <w:sz w:val="24"/>
          <w:szCs w:val="24"/>
        </w:rPr>
        <w:t>Ethnicity, identity, language and religion</w:t>
      </w:r>
    </w:p>
    <w:p w14:paraId="22B0ED59" w14:textId="77777777" w:rsidR="00FC1F05" w:rsidRDefault="00FC1F05" w:rsidP="00FC1F05">
      <w:pPr>
        <w:spacing w:after="0" w:line="240" w:lineRule="auto"/>
        <w:jc w:val="both"/>
        <w:rPr>
          <w:sz w:val="24"/>
          <w:szCs w:val="24"/>
        </w:rPr>
      </w:pPr>
      <w:r>
        <w:rPr>
          <w:sz w:val="24"/>
          <w:szCs w:val="24"/>
        </w:rPr>
        <w:t>On Census Day 27</w:t>
      </w:r>
      <w:r w:rsidRPr="00C84190">
        <w:rPr>
          <w:sz w:val="24"/>
          <w:szCs w:val="24"/>
          <w:vertAlign w:val="superscript"/>
        </w:rPr>
        <w:t>th</w:t>
      </w:r>
      <w:r>
        <w:rPr>
          <w:sz w:val="24"/>
          <w:szCs w:val="24"/>
        </w:rPr>
        <w:t xml:space="preserve"> March 2011, in </w:t>
      </w:r>
      <w:proofErr w:type="spellStart"/>
      <w:r>
        <w:rPr>
          <w:sz w:val="24"/>
          <w:szCs w:val="24"/>
        </w:rPr>
        <w:t>Feeny</w:t>
      </w:r>
      <w:proofErr w:type="spellEnd"/>
      <w:r>
        <w:rPr>
          <w:sz w:val="24"/>
          <w:szCs w:val="24"/>
        </w:rPr>
        <w:t xml:space="preserve"> Settlement, considering the resident population:</w:t>
      </w:r>
    </w:p>
    <w:p w14:paraId="788E3948" w14:textId="77777777" w:rsidR="00FC1F05" w:rsidRDefault="00FC1F05" w:rsidP="00FC1F05">
      <w:pPr>
        <w:pStyle w:val="ListParagraph"/>
        <w:numPr>
          <w:ilvl w:val="0"/>
          <w:numId w:val="36"/>
        </w:numPr>
        <w:spacing w:after="0" w:line="240" w:lineRule="auto"/>
        <w:jc w:val="both"/>
        <w:rPr>
          <w:sz w:val="24"/>
          <w:szCs w:val="24"/>
        </w:rPr>
      </w:pPr>
      <w:r>
        <w:rPr>
          <w:b/>
          <w:sz w:val="24"/>
          <w:szCs w:val="24"/>
        </w:rPr>
        <w:t>99.86</w:t>
      </w:r>
      <w:r w:rsidRPr="00494DF9">
        <w:rPr>
          <w:b/>
          <w:sz w:val="24"/>
          <w:szCs w:val="24"/>
        </w:rPr>
        <w:t>%</w:t>
      </w:r>
      <w:r>
        <w:rPr>
          <w:sz w:val="24"/>
          <w:szCs w:val="24"/>
        </w:rPr>
        <w:t xml:space="preserve"> were from the white (including Irish </w:t>
      </w:r>
      <w:proofErr w:type="spellStart"/>
      <w:r>
        <w:rPr>
          <w:sz w:val="24"/>
          <w:szCs w:val="24"/>
        </w:rPr>
        <w:t>traveller</w:t>
      </w:r>
      <w:proofErr w:type="spellEnd"/>
      <w:r>
        <w:rPr>
          <w:sz w:val="24"/>
          <w:szCs w:val="24"/>
        </w:rPr>
        <w:t>) ethnic group</w:t>
      </w:r>
    </w:p>
    <w:p w14:paraId="03388A14" w14:textId="77777777" w:rsidR="00FC1F05" w:rsidRDefault="00FC1F05" w:rsidP="00FC1F05">
      <w:pPr>
        <w:pStyle w:val="ListParagraph"/>
        <w:numPr>
          <w:ilvl w:val="0"/>
          <w:numId w:val="36"/>
        </w:numPr>
        <w:spacing w:after="0" w:line="240" w:lineRule="auto"/>
        <w:jc w:val="both"/>
        <w:rPr>
          <w:sz w:val="24"/>
          <w:szCs w:val="24"/>
        </w:rPr>
      </w:pPr>
      <w:r>
        <w:rPr>
          <w:b/>
          <w:sz w:val="24"/>
          <w:szCs w:val="24"/>
        </w:rPr>
        <w:t>94.35</w:t>
      </w:r>
      <w:r w:rsidRPr="00494DF9">
        <w:rPr>
          <w:b/>
          <w:sz w:val="24"/>
          <w:szCs w:val="24"/>
        </w:rPr>
        <w:t>%</w:t>
      </w:r>
      <w:r>
        <w:rPr>
          <w:sz w:val="24"/>
          <w:szCs w:val="24"/>
        </w:rPr>
        <w:t xml:space="preserve"> belong to or were brought up in the Catholic religion and </w:t>
      </w:r>
      <w:r>
        <w:rPr>
          <w:b/>
          <w:sz w:val="24"/>
          <w:szCs w:val="24"/>
        </w:rPr>
        <w:t>5.36</w:t>
      </w:r>
      <w:r w:rsidRPr="00494DF9">
        <w:rPr>
          <w:b/>
          <w:sz w:val="24"/>
          <w:szCs w:val="24"/>
        </w:rPr>
        <w:t>%</w:t>
      </w:r>
      <w:r>
        <w:rPr>
          <w:sz w:val="24"/>
          <w:szCs w:val="24"/>
        </w:rPr>
        <w:t xml:space="preserve"> belong to or were brought up in a ‘Protestant and Other Christian (including Christian related)’ religion</w:t>
      </w:r>
    </w:p>
    <w:p w14:paraId="2B15CBC0" w14:textId="77777777" w:rsidR="00FC1F05" w:rsidRPr="00FE4D36" w:rsidRDefault="00FC1F05" w:rsidP="00FC1F05">
      <w:pPr>
        <w:pStyle w:val="ListParagraph"/>
        <w:numPr>
          <w:ilvl w:val="0"/>
          <w:numId w:val="36"/>
        </w:numPr>
        <w:spacing w:after="0" w:line="240" w:lineRule="auto"/>
        <w:jc w:val="both"/>
        <w:rPr>
          <w:sz w:val="24"/>
          <w:szCs w:val="24"/>
        </w:rPr>
      </w:pPr>
      <w:r>
        <w:rPr>
          <w:b/>
          <w:sz w:val="24"/>
          <w:szCs w:val="24"/>
        </w:rPr>
        <w:t>12.03</w:t>
      </w:r>
      <w:r w:rsidRPr="00FE4D36">
        <w:rPr>
          <w:b/>
          <w:sz w:val="24"/>
          <w:szCs w:val="24"/>
        </w:rPr>
        <w:t>%</w:t>
      </w:r>
      <w:r w:rsidRPr="00FE4D36">
        <w:rPr>
          <w:sz w:val="24"/>
          <w:szCs w:val="24"/>
        </w:rPr>
        <w:t xml:space="preserve"> indicated that they had a British national identity, </w:t>
      </w:r>
      <w:r>
        <w:rPr>
          <w:b/>
          <w:sz w:val="24"/>
          <w:szCs w:val="24"/>
        </w:rPr>
        <w:t>62.03</w:t>
      </w:r>
      <w:r w:rsidRPr="00FE4D36">
        <w:rPr>
          <w:b/>
          <w:sz w:val="24"/>
          <w:szCs w:val="24"/>
        </w:rPr>
        <w:t>%</w:t>
      </w:r>
      <w:r w:rsidRPr="00FE4D36">
        <w:rPr>
          <w:sz w:val="24"/>
          <w:szCs w:val="24"/>
        </w:rPr>
        <w:t xml:space="preserve"> had an Irish national identity and </w:t>
      </w:r>
      <w:r>
        <w:rPr>
          <w:b/>
          <w:sz w:val="24"/>
          <w:szCs w:val="24"/>
        </w:rPr>
        <w:t>28.70</w:t>
      </w:r>
      <w:r w:rsidRPr="00FE4D36">
        <w:rPr>
          <w:b/>
          <w:sz w:val="24"/>
          <w:szCs w:val="24"/>
        </w:rPr>
        <w:t>%</w:t>
      </w:r>
      <w:r w:rsidRPr="00FE4D36">
        <w:rPr>
          <w:sz w:val="24"/>
          <w:szCs w:val="24"/>
        </w:rPr>
        <w:t xml:space="preserve"> had a Northern Irish national identity </w:t>
      </w:r>
    </w:p>
    <w:p w14:paraId="7E365E37" w14:textId="77777777" w:rsidR="00FC1F05" w:rsidRDefault="00FC1F05" w:rsidP="00FC1F05">
      <w:pPr>
        <w:pStyle w:val="ListParagraph"/>
        <w:spacing w:after="0" w:line="240" w:lineRule="auto"/>
        <w:jc w:val="both"/>
        <w:rPr>
          <w:i/>
          <w:sz w:val="24"/>
          <w:szCs w:val="24"/>
        </w:rPr>
      </w:pPr>
      <w:r>
        <w:rPr>
          <w:sz w:val="24"/>
          <w:szCs w:val="24"/>
        </w:rPr>
        <w:t>*</w:t>
      </w:r>
      <w:r>
        <w:rPr>
          <w:i/>
          <w:sz w:val="24"/>
          <w:szCs w:val="24"/>
        </w:rPr>
        <w:t xml:space="preserve">Respondents could indicate more than one national identity </w:t>
      </w:r>
    </w:p>
    <w:p w14:paraId="06C9502E" w14:textId="77777777" w:rsidR="00FC1F05" w:rsidRDefault="00FC1F05" w:rsidP="00FC1F05">
      <w:pPr>
        <w:spacing w:after="0" w:line="240" w:lineRule="auto"/>
        <w:jc w:val="both"/>
        <w:rPr>
          <w:sz w:val="24"/>
          <w:szCs w:val="24"/>
        </w:rPr>
      </w:pPr>
    </w:p>
    <w:p w14:paraId="7415B346" w14:textId="77777777" w:rsidR="00FC1F05" w:rsidRDefault="00FC1F05" w:rsidP="00FC1F05">
      <w:pPr>
        <w:spacing w:after="0" w:line="240" w:lineRule="auto"/>
        <w:jc w:val="both"/>
        <w:rPr>
          <w:sz w:val="24"/>
          <w:szCs w:val="24"/>
        </w:rPr>
      </w:pPr>
      <w:r>
        <w:rPr>
          <w:sz w:val="24"/>
          <w:szCs w:val="24"/>
        </w:rPr>
        <w:t>On Census Day 27</w:t>
      </w:r>
      <w:r w:rsidRPr="00DF6C72">
        <w:rPr>
          <w:sz w:val="24"/>
          <w:szCs w:val="24"/>
          <w:vertAlign w:val="superscript"/>
        </w:rPr>
        <w:t>th</w:t>
      </w:r>
      <w:r>
        <w:rPr>
          <w:sz w:val="24"/>
          <w:szCs w:val="24"/>
        </w:rPr>
        <w:t xml:space="preserve"> March 2011, in </w:t>
      </w:r>
      <w:proofErr w:type="spellStart"/>
      <w:r>
        <w:rPr>
          <w:sz w:val="24"/>
          <w:szCs w:val="24"/>
        </w:rPr>
        <w:t>Feeny</w:t>
      </w:r>
      <w:proofErr w:type="spellEnd"/>
      <w:r>
        <w:rPr>
          <w:sz w:val="24"/>
          <w:szCs w:val="24"/>
        </w:rPr>
        <w:t xml:space="preserve"> Settlement, considering the population aged 3 years old and over:</w:t>
      </w:r>
    </w:p>
    <w:p w14:paraId="7F8B77F7" w14:textId="77777777" w:rsidR="00FC1F05" w:rsidRDefault="00FC1F05" w:rsidP="00FC1F05">
      <w:pPr>
        <w:pStyle w:val="ListParagraph"/>
        <w:numPr>
          <w:ilvl w:val="0"/>
          <w:numId w:val="37"/>
        </w:numPr>
        <w:spacing w:after="0" w:line="240" w:lineRule="auto"/>
        <w:jc w:val="both"/>
        <w:rPr>
          <w:sz w:val="24"/>
          <w:szCs w:val="24"/>
        </w:rPr>
      </w:pPr>
      <w:r>
        <w:rPr>
          <w:b/>
          <w:sz w:val="24"/>
          <w:szCs w:val="24"/>
        </w:rPr>
        <w:t>16.29</w:t>
      </w:r>
      <w:r w:rsidRPr="00494DF9">
        <w:rPr>
          <w:b/>
          <w:sz w:val="24"/>
          <w:szCs w:val="24"/>
        </w:rPr>
        <w:t>%</w:t>
      </w:r>
      <w:r>
        <w:rPr>
          <w:sz w:val="24"/>
          <w:szCs w:val="24"/>
        </w:rPr>
        <w:t xml:space="preserve"> had some knowledge of Irish</w:t>
      </w:r>
    </w:p>
    <w:p w14:paraId="24864288" w14:textId="77777777" w:rsidR="00FC1F05" w:rsidRDefault="00FC1F05" w:rsidP="00FC1F05">
      <w:pPr>
        <w:pStyle w:val="ListParagraph"/>
        <w:numPr>
          <w:ilvl w:val="0"/>
          <w:numId w:val="37"/>
        </w:numPr>
        <w:spacing w:after="0" w:line="240" w:lineRule="auto"/>
        <w:jc w:val="both"/>
        <w:rPr>
          <w:sz w:val="24"/>
          <w:szCs w:val="24"/>
        </w:rPr>
      </w:pPr>
      <w:r>
        <w:rPr>
          <w:b/>
          <w:sz w:val="24"/>
          <w:szCs w:val="24"/>
        </w:rPr>
        <w:t>3.96</w:t>
      </w:r>
      <w:r w:rsidRPr="00494DF9">
        <w:rPr>
          <w:b/>
          <w:sz w:val="24"/>
          <w:szCs w:val="24"/>
        </w:rPr>
        <w:t>%</w:t>
      </w:r>
      <w:r>
        <w:rPr>
          <w:sz w:val="24"/>
          <w:szCs w:val="24"/>
        </w:rPr>
        <w:t xml:space="preserve"> had some knowledge of Ulster Scots</w:t>
      </w:r>
    </w:p>
    <w:p w14:paraId="4DB3225D" w14:textId="77777777" w:rsidR="00FC1F05" w:rsidRDefault="00FC1F05" w:rsidP="00FC1F05">
      <w:pPr>
        <w:pStyle w:val="ListParagraph"/>
        <w:numPr>
          <w:ilvl w:val="0"/>
          <w:numId w:val="37"/>
        </w:numPr>
        <w:spacing w:after="0" w:line="240" w:lineRule="auto"/>
        <w:jc w:val="both"/>
        <w:rPr>
          <w:sz w:val="24"/>
          <w:szCs w:val="24"/>
        </w:rPr>
      </w:pPr>
      <w:r>
        <w:rPr>
          <w:b/>
          <w:sz w:val="24"/>
          <w:szCs w:val="24"/>
        </w:rPr>
        <w:t>0.00</w:t>
      </w:r>
      <w:r w:rsidRPr="00494DF9">
        <w:rPr>
          <w:b/>
          <w:sz w:val="24"/>
          <w:szCs w:val="24"/>
        </w:rPr>
        <w:t>%</w:t>
      </w:r>
      <w:r>
        <w:rPr>
          <w:sz w:val="24"/>
          <w:szCs w:val="24"/>
        </w:rPr>
        <w:t xml:space="preserve"> did not have English as their first language</w:t>
      </w:r>
    </w:p>
    <w:p w14:paraId="6C3A2425" w14:textId="77777777" w:rsidR="00FC1F05" w:rsidRDefault="00FC1F05" w:rsidP="00FC1F05">
      <w:pPr>
        <w:spacing w:after="0" w:line="240" w:lineRule="auto"/>
        <w:jc w:val="both"/>
        <w:rPr>
          <w:sz w:val="24"/>
          <w:szCs w:val="24"/>
        </w:rPr>
      </w:pPr>
    </w:p>
    <w:p w14:paraId="0D89A1E5" w14:textId="77777777" w:rsidR="00FC1F05" w:rsidRPr="00494DF9" w:rsidRDefault="00FC1F05" w:rsidP="00FC1F05">
      <w:pPr>
        <w:spacing w:after="0" w:line="240" w:lineRule="auto"/>
        <w:jc w:val="both"/>
        <w:rPr>
          <w:b/>
          <w:sz w:val="24"/>
          <w:szCs w:val="24"/>
        </w:rPr>
      </w:pPr>
      <w:r w:rsidRPr="00494DF9">
        <w:rPr>
          <w:b/>
          <w:sz w:val="24"/>
          <w:szCs w:val="24"/>
        </w:rPr>
        <w:t>Health</w:t>
      </w:r>
    </w:p>
    <w:p w14:paraId="74148ACE" w14:textId="77777777" w:rsidR="00FC1F05" w:rsidRDefault="00FC1F05" w:rsidP="00FC1F05">
      <w:pPr>
        <w:spacing w:after="0" w:line="240" w:lineRule="auto"/>
        <w:jc w:val="both"/>
        <w:rPr>
          <w:sz w:val="24"/>
          <w:szCs w:val="24"/>
        </w:rPr>
      </w:pPr>
      <w:r>
        <w:rPr>
          <w:sz w:val="24"/>
          <w:szCs w:val="24"/>
        </w:rPr>
        <w:t>On Census Day 27</w:t>
      </w:r>
      <w:r w:rsidRPr="00731786">
        <w:rPr>
          <w:sz w:val="24"/>
          <w:szCs w:val="24"/>
          <w:vertAlign w:val="superscript"/>
        </w:rPr>
        <w:t>th</w:t>
      </w:r>
      <w:r>
        <w:rPr>
          <w:sz w:val="24"/>
          <w:szCs w:val="24"/>
        </w:rPr>
        <w:t xml:space="preserve"> March 2011, in </w:t>
      </w:r>
      <w:proofErr w:type="spellStart"/>
      <w:r>
        <w:rPr>
          <w:sz w:val="24"/>
          <w:szCs w:val="24"/>
        </w:rPr>
        <w:t>Feeny</w:t>
      </w:r>
      <w:proofErr w:type="spellEnd"/>
      <w:r>
        <w:rPr>
          <w:sz w:val="24"/>
          <w:szCs w:val="24"/>
        </w:rPr>
        <w:t xml:space="preserve"> Settlement:</w:t>
      </w:r>
    </w:p>
    <w:p w14:paraId="531DFF04" w14:textId="77777777" w:rsidR="00FC1F05" w:rsidRDefault="00FC1F05" w:rsidP="00FC1F05">
      <w:pPr>
        <w:pStyle w:val="ListParagraph"/>
        <w:numPr>
          <w:ilvl w:val="0"/>
          <w:numId w:val="38"/>
        </w:numPr>
        <w:spacing w:after="0" w:line="240" w:lineRule="auto"/>
        <w:jc w:val="both"/>
        <w:rPr>
          <w:sz w:val="24"/>
          <w:szCs w:val="24"/>
        </w:rPr>
      </w:pPr>
      <w:r>
        <w:rPr>
          <w:b/>
          <w:sz w:val="24"/>
          <w:szCs w:val="24"/>
        </w:rPr>
        <w:t>17.97</w:t>
      </w:r>
      <w:r w:rsidRPr="00494DF9">
        <w:rPr>
          <w:b/>
          <w:sz w:val="24"/>
          <w:szCs w:val="24"/>
        </w:rPr>
        <w:t>%</w:t>
      </w:r>
      <w:r>
        <w:rPr>
          <w:sz w:val="24"/>
          <w:szCs w:val="24"/>
        </w:rPr>
        <w:t xml:space="preserve"> of people had a long-term health problem or disability that limited their day-to-day activities</w:t>
      </w:r>
    </w:p>
    <w:p w14:paraId="40CD11CC" w14:textId="77777777" w:rsidR="00FC1F05" w:rsidRDefault="00FC1F05" w:rsidP="00FC1F05">
      <w:pPr>
        <w:pStyle w:val="ListParagraph"/>
        <w:numPr>
          <w:ilvl w:val="0"/>
          <w:numId w:val="38"/>
        </w:numPr>
        <w:spacing w:after="0" w:line="240" w:lineRule="auto"/>
        <w:jc w:val="both"/>
        <w:rPr>
          <w:sz w:val="24"/>
          <w:szCs w:val="24"/>
        </w:rPr>
      </w:pPr>
      <w:r>
        <w:rPr>
          <w:b/>
          <w:sz w:val="24"/>
          <w:szCs w:val="24"/>
        </w:rPr>
        <w:t>81.59</w:t>
      </w:r>
      <w:r w:rsidRPr="00494DF9">
        <w:rPr>
          <w:b/>
          <w:sz w:val="24"/>
          <w:szCs w:val="24"/>
        </w:rPr>
        <w:t>%</w:t>
      </w:r>
      <w:r>
        <w:rPr>
          <w:sz w:val="24"/>
          <w:szCs w:val="24"/>
        </w:rPr>
        <w:t xml:space="preserve"> of people stated their general health was either good or very good</w:t>
      </w:r>
    </w:p>
    <w:p w14:paraId="163094AE" w14:textId="77777777" w:rsidR="00FC1F05" w:rsidRDefault="00FC1F05" w:rsidP="00FC1F05">
      <w:pPr>
        <w:pStyle w:val="ListParagraph"/>
        <w:numPr>
          <w:ilvl w:val="0"/>
          <w:numId w:val="38"/>
        </w:numPr>
        <w:spacing w:after="0" w:line="240" w:lineRule="auto"/>
        <w:jc w:val="both"/>
        <w:rPr>
          <w:sz w:val="24"/>
          <w:szCs w:val="24"/>
        </w:rPr>
      </w:pPr>
      <w:r>
        <w:rPr>
          <w:b/>
          <w:sz w:val="24"/>
          <w:szCs w:val="24"/>
        </w:rPr>
        <w:t>6.96</w:t>
      </w:r>
      <w:r w:rsidRPr="00494DF9">
        <w:rPr>
          <w:b/>
          <w:sz w:val="24"/>
          <w:szCs w:val="24"/>
        </w:rPr>
        <w:t>%</w:t>
      </w:r>
      <w:r>
        <w:rPr>
          <w:sz w:val="24"/>
          <w:szCs w:val="24"/>
        </w:rPr>
        <w:t xml:space="preserve"> of people stated that they provided unpaid care to family, friends, </w:t>
      </w:r>
      <w:proofErr w:type="spellStart"/>
      <w:r>
        <w:rPr>
          <w:sz w:val="24"/>
          <w:szCs w:val="24"/>
        </w:rPr>
        <w:t>neighbours</w:t>
      </w:r>
      <w:proofErr w:type="spellEnd"/>
      <w:r>
        <w:rPr>
          <w:sz w:val="24"/>
          <w:szCs w:val="24"/>
        </w:rPr>
        <w:t xml:space="preserve"> or others</w:t>
      </w:r>
    </w:p>
    <w:p w14:paraId="60C49B52" w14:textId="77777777" w:rsidR="00FC1F05" w:rsidRDefault="00FC1F05" w:rsidP="00FC1F05">
      <w:pPr>
        <w:spacing w:after="0" w:line="240" w:lineRule="auto"/>
        <w:jc w:val="both"/>
        <w:rPr>
          <w:sz w:val="24"/>
          <w:szCs w:val="24"/>
        </w:rPr>
      </w:pPr>
    </w:p>
    <w:p w14:paraId="718776E5" w14:textId="77777777" w:rsidR="00FC1F05" w:rsidRPr="00731786" w:rsidRDefault="00FC1F05" w:rsidP="00FC1F05">
      <w:pPr>
        <w:spacing w:after="0" w:line="240" w:lineRule="auto"/>
        <w:jc w:val="both"/>
        <w:rPr>
          <w:b/>
          <w:sz w:val="24"/>
          <w:szCs w:val="24"/>
        </w:rPr>
      </w:pPr>
      <w:r w:rsidRPr="00731786">
        <w:rPr>
          <w:b/>
          <w:sz w:val="24"/>
          <w:szCs w:val="24"/>
        </w:rPr>
        <w:t>Housing and accommodation</w:t>
      </w:r>
    </w:p>
    <w:p w14:paraId="74E934C9" w14:textId="77777777" w:rsidR="00FC1F05" w:rsidRDefault="00FC1F05" w:rsidP="00FC1F05">
      <w:pPr>
        <w:spacing w:after="0" w:line="240" w:lineRule="auto"/>
        <w:jc w:val="both"/>
        <w:rPr>
          <w:sz w:val="24"/>
          <w:szCs w:val="24"/>
        </w:rPr>
      </w:pPr>
      <w:r>
        <w:rPr>
          <w:sz w:val="24"/>
          <w:szCs w:val="24"/>
        </w:rPr>
        <w:t>On Census Day 27</w:t>
      </w:r>
      <w:r w:rsidRPr="00731786">
        <w:rPr>
          <w:sz w:val="24"/>
          <w:szCs w:val="24"/>
          <w:vertAlign w:val="superscript"/>
        </w:rPr>
        <w:t>th</w:t>
      </w:r>
      <w:r>
        <w:rPr>
          <w:sz w:val="24"/>
          <w:szCs w:val="24"/>
        </w:rPr>
        <w:t xml:space="preserve"> March 2011, in </w:t>
      </w:r>
      <w:proofErr w:type="spellStart"/>
      <w:r>
        <w:rPr>
          <w:sz w:val="24"/>
          <w:szCs w:val="24"/>
        </w:rPr>
        <w:t>Feeny</w:t>
      </w:r>
      <w:proofErr w:type="spellEnd"/>
      <w:r>
        <w:rPr>
          <w:sz w:val="24"/>
          <w:szCs w:val="24"/>
        </w:rPr>
        <w:t xml:space="preserve"> Settlement:</w:t>
      </w:r>
    </w:p>
    <w:p w14:paraId="319AFE21" w14:textId="77777777" w:rsidR="00FC1F05" w:rsidRDefault="00FC1F05" w:rsidP="00FC1F05">
      <w:pPr>
        <w:pStyle w:val="ListParagraph"/>
        <w:numPr>
          <w:ilvl w:val="0"/>
          <w:numId w:val="39"/>
        </w:numPr>
        <w:spacing w:after="0" w:line="240" w:lineRule="auto"/>
        <w:jc w:val="both"/>
        <w:rPr>
          <w:sz w:val="24"/>
          <w:szCs w:val="24"/>
        </w:rPr>
      </w:pPr>
      <w:r>
        <w:rPr>
          <w:b/>
          <w:sz w:val="24"/>
          <w:szCs w:val="24"/>
        </w:rPr>
        <w:t>67.08</w:t>
      </w:r>
      <w:r w:rsidRPr="00494DF9">
        <w:rPr>
          <w:b/>
          <w:sz w:val="24"/>
          <w:szCs w:val="24"/>
        </w:rPr>
        <w:t>%</w:t>
      </w:r>
      <w:r>
        <w:rPr>
          <w:sz w:val="24"/>
          <w:szCs w:val="24"/>
        </w:rPr>
        <w:t xml:space="preserve"> of households were owner occupied and </w:t>
      </w:r>
      <w:r>
        <w:rPr>
          <w:b/>
          <w:sz w:val="24"/>
          <w:szCs w:val="24"/>
        </w:rPr>
        <w:t>30.45</w:t>
      </w:r>
      <w:r w:rsidRPr="00494DF9">
        <w:rPr>
          <w:b/>
          <w:sz w:val="24"/>
          <w:szCs w:val="24"/>
        </w:rPr>
        <w:t>%</w:t>
      </w:r>
      <w:r>
        <w:rPr>
          <w:sz w:val="24"/>
          <w:szCs w:val="24"/>
        </w:rPr>
        <w:t xml:space="preserve"> were rented</w:t>
      </w:r>
    </w:p>
    <w:p w14:paraId="2213FC40" w14:textId="77777777" w:rsidR="00FC1F05" w:rsidRDefault="00FC1F05" w:rsidP="00FC1F05">
      <w:pPr>
        <w:pStyle w:val="ListParagraph"/>
        <w:numPr>
          <w:ilvl w:val="0"/>
          <w:numId w:val="39"/>
        </w:numPr>
        <w:spacing w:after="0" w:line="240" w:lineRule="auto"/>
        <w:jc w:val="both"/>
        <w:rPr>
          <w:sz w:val="24"/>
          <w:szCs w:val="24"/>
        </w:rPr>
      </w:pPr>
      <w:r>
        <w:rPr>
          <w:b/>
          <w:sz w:val="24"/>
          <w:szCs w:val="24"/>
        </w:rPr>
        <w:t>21.81</w:t>
      </w:r>
      <w:r w:rsidRPr="00494DF9">
        <w:rPr>
          <w:b/>
          <w:sz w:val="24"/>
          <w:szCs w:val="24"/>
        </w:rPr>
        <w:t>%</w:t>
      </w:r>
      <w:r>
        <w:rPr>
          <w:sz w:val="24"/>
          <w:szCs w:val="24"/>
        </w:rPr>
        <w:t xml:space="preserve"> of households were owned outright</w:t>
      </w:r>
    </w:p>
    <w:p w14:paraId="73C0E8EE" w14:textId="77777777" w:rsidR="00FC1F05" w:rsidRDefault="00FC1F05" w:rsidP="00FC1F05">
      <w:pPr>
        <w:pStyle w:val="ListParagraph"/>
        <w:numPr>
          <w:ilvl w:val="0"/>
          <w:numId w:val="39"/>
        </w:numPr>
        <w:spacing w:after="0" w:line="240" w:lineRule="auto"/>
        <w:jc w:val="both"/>
        <w:rPr>
          <w:sz w:val="24"/>
          <w:szCs w:val="24"/>
        </w:rPr>
      </w:pPr>
      <w:r>
        <w:rPr>
          <w:b/>
          <w:sz w:val="24"/>
          <w:szCs w:val="24"/>
        </w:rPr>
        <w:t>8.23</w:t>
      </w:r>
      <w:r w:rsidRPr="00494DF9">
        <w:rPr>
          <w:b/>
          <w:sz w:val="24"/>
          <w:szCs w:val="24"/>
        </w:rPr>
        <w:t>%</w:t>
      </w:r>
      <w:r>
        <w:rPr>
          <w:sz w:val="24"/>
          <w:szCs w:val="24"/>
        </w:rPr>
        <w:t xml:space="preserve"> of households were comprised of a single person aged 65+ years</w:t>
      </w:r>
    </w:p>
    <w:p w14:paraId="4AB4EFD1" w14:textId="77777777" w:rsidR="00FC1F05" w:rsidRDefault="00FC1F05" w:rsidP="00FC1F05">
      <w:pPr>
        <w:pStyle w:val="ListParagraph"/>
        <w:numPr>
          <w:ilvl w:val="0"/>
          <w:numId w:val="39"/>
        </w:numPr>
        <w:spacing w:after="0" w:line="240" w:lineRule="auto"/>
        <w:jc w:val="both"/>
        <w:rPr>
          <w:sz w:val="24"/>
          <w:szCs w:val="24"/>
        </w:rPr>
      </w:pPr>
      <w:r>
        <w:rPr>
          <w:b/>
          <w:sz w:val="24"/>
          <w:szCs w:val="24"/>
        </w:rPr>
        <w:lastRenderedPageBreak/>
        <w:t>7.41</w:t>
      </w:r>
      <w:r w:rsidRPr="00494DF9">
        <w:rPr>
          <w:b/>
          <w:sz w:val="24"/>
          <w:szCs w:val="24"/>
        </w:rPr>
        <w:t>%</w:t>
      </w:r>
      <w:r>
        <w:rPr>
          <w:sz w:val="24"/>
          <w:szCs w:val="24"/>
        </w:rPr>
        <w:t xml:space="preserve"> were lone parent households with dependent children </w:t>
      </w:r>
    </w:p>
    <w:p w14:paraId="1A60FA6C" w14:textId="77777777" w:rsidR="00FC1F05" w:rsidRDefault="00FC1F05" w:rsidP="00FC1F05">
      <w:pPr>
        <w:pStyle w:val="ListParagraph"/>
        <w:numPr>
          <w:ilvl w:val="0"/>
          <w:numId w:val="39"/>
        </w:numPr>
        <w:spacing w:after="0" w:line="240" w:lineRule="auto"/>
        <w:jc w:val="both"/>
        <w:rPr>
          <w:sz w:val="24"/>
          <w:szCs w:val="24"/>
        </w:rPr>
      </w:pPr>
      <w:r>
        <w:rPr>
          <w:b/>
          <w:sz w:val="24"/>
          <w:szCs w:val="24"/>
        </w:rPr>
        <w:t>18.93</w:t>
      </w:r>
      <w:r w:rsidRPr="00494DF9">
        <w:rPr>
          <w:b/>
          <w:sz w:val="24"/>
          <w:szCs w:val="24"/>
        </w:rPr>
        <w:t>%</w:t>
      </w:r>
      <w:r>
        <w:rPr>
          <w:sz w:val="24"/>
          <w:szCs w:val="24"/>
        </w:rPr>
        <w:t xml:space="preserve"> of households did not have access to a car or van</w:t>
      </w:r>
    </w:p>
    <w:p w14:paraId="1573BE61" w14:textId="77777777" w:rsidR="00FC1F05" w:rsidRDefault="00FC1F05" w:rsidP="00FC1F05">
      <w:pPr>
        <w:spacing w:after="0" w:line="240" w:lineRule="auto"/>
        <w:jc w:val="both"/>
        <w:rPr>
          <w:sz w:val="24"/>
          <w:szCs w:val="24"/>
        </w:rPr>
      </w:pPr>
    </w:p>
    <w:p w14:paraId="145B4B1C" w14:textId="77777777" w:rsidR="00FC1F05" w:rsidRPr="00731786" w:rsidRDefault="00FC1F05" w:rsidP="00FC1F05">
      <w:pPr>
        <w:spacing w:after="0" w:line="240" w:lineRule="auto"/>
        <w:jc w:val="both"/>
        <w:rPr>
          <w:b/>
          <w:sz w:val="24"/>
          <w:szCs w:val="24"/>
        </w:rPr>
      </w:pPr>
      <w:r w:rsidRPr="00731786">
        <w:rPr>
          <w:b/>
          <w:sz w:val="24"/>
          <w:szCs w:val="24"/>
        </w:rPr>
        <w:t>Qualifications</w:t>
      </w:r>
    </w:p>
    <w:p w14:paraId="0D5D29AC" w14:textId="77777777" w:rsidR="00FC1F05" w:rsidRDefault="00FC1F05" w:rsidP="00FC1F05">
      <w:pPr>
        <w:spacing w:after="0" w:line="240" w:lineRule="auto"/>
        <w:jc w:val="both"/>
        <w:rPr>
          <w:sz w:val="24"/>
          <w:szCs w:val="24"/>
        </w:rPr>
      </w:pPr>
      <w:r>
        <w:rPr>
          <w:sz w:val="24"/>
          <w:szCs w:val="24"/>
        </w:rPr>
        <w:t>On Census Day 27</w:t>
      </w:r>
      <w:r w:rsidRPr="00DF6C72">
        <w:rPr>
          <w:sz w:val="24"/>
          <w:szCs w:val="24"/>
          <w:vertAlign w:val="superscript"/>
        </w:rPr>
        <w:t>th</w:t>
      </w:r>
      <w:r>
        <w:rPr>
          <w:sz w:val="24"/>
          <w:szCs w:val="24"/>
        </w:rPr>
        <w:t xml:space="preserve"> March 2011, considering the population aged 16 years old and over:</w:t>
      </w:r>
    </w:p>
    <w:p w14:paraId="4A145D50" w14:textId="77777777" w:rsidR="00FC1F05" w:rsidRDefault="00FC1F05" w:rsidP="00FC1F05">
      <w:pPr>
        <w:pStyle w:val="ListParagraph"/>
        <w:numPr>
          <w:ilvl w:val="0"/>
          <w:numId w:val="40"/>
        </w:numPr>
        <w:spacing w:after="0" w:line="240" w:lineRule="auto"/>
        <w:jc w:val="both"/>
        <w:rPr>
          <w:sz w:val="24"/>
          <w:szCs w:val="24"/>
        </w:rPr>
      </w:pPr>
      <w:r>
        <w:rPr>
          <w:b/>
          <w:sz w:val="24"/>
          <w:szCs w:val="24"/>
        </w:rPr>
        <w:t>15.42</w:t>
      </w:r>
      <w:r w:rsidRPr="00494DF9">
        <w:rPr>
          <w:b/>
          <w:sz w:val="24"/>
          <w:szCs w:val="24"/>
        </w:rPr>
        <w:t>%</w:t>
      </w:r>
      <w:r>
        <w:rPr>
          <w:sz w:val="24"/>
          <w:szCs w:val="24"/>
        </w:rPr>
        <w:t xml:space="preserve"> had a degree or higher qualification</w:t>
      </w:r>
    </w:p>
    <w:p w14:paraId="0A4C97E3" w14:textId="77777777" w:rsidR="00FC1F05" w:rsidRDefault="00FC1F05" w:rsidP="00FC1F05">
      <w:pPr>
        <w:pStyle w:val="ListParagraph"/>
        <w:numPr>
          <w:ilvl w:val="0"/>
          <w:numId w:val="40"/>
        </w:numPr>
        <w:spacing w:after="0" w:line="240" w:lineRule="auto"/>
        <w:jc w:val="both"/>
        <w:rPr>
          <w:sz w:val="24"/>
          <w:szCs w:val="24"/>
        </w:rPr>
      </w:pPr>
      <w:r>
        <w:rPr>
          <w:b/>
          <w:sz w:val="24"/>
          <w:szCs w:val="24"/>
        </w:rPr>
        <w:t>52.57</w:t>
      </w:r>
      <w:r w:rsidRPr="00494DF9">
        <w:rPr>
          <w:b/>
          <w:sz w:val="24"/>
          <w:szCs w:val="24"/>
        </w:rPr>
        <w:t>%</w:t>
      </w:r>
      <w:r>
        <w:rPr>
          <w:sz w:val="24"/>
          <w:szCs w:val="24"/>
        </w:rPr>
        <w:t xml:space="preserve"> had no or low (Level 1*) qualifications</w:t>
      </w:r>
    </w:p>
    <w:p w14:paraId="376BA06E" w14:textId="77777777" w:rsidR="00FC1F05" w:rsidRDefault="00FC1F05" w:rsidP="00FC1F05">
      <w:pPr>
        <w:pStyle w:val="ListParagraph"/>
        <w:spacing w:after="0" w:line="240" w:lineRule="auto"/>
        <w:jc w:val="both"/>
        <w:rPr>
          <w:i/>
          <w:sz w:val="24"/>
          <w:szCs w:val="24"/>
        </w:rPr>
      </w:pPr>
      <w:r w:rsidRPr="00731786">
        <w:rPr>
          <w:i/>
          <w:sz w:val="24"/>
          <w:szCs w:val="24"/>
        </w:rPr>
        <w:t>*level 1 is 1-4 O Levels/GCE/GCSE (any grades) or equivalent</w:t>
      </w:r>
    </w:p>
    <w:p w14:paraId="36F661F2" w14:textId="77777777" w:rsidR="00FC1F05" w:rsidRDefault="00FC1F05" w:rsidP="00FC1F05">
      <w:pPr>
        <w:spacing w:after="0" w:line="240" w:lineRule="auto"/>
        <w:jc w:val="both"/>
        <w:rPr>
          <w:sz w:val="24"/>
          <w:szCs w:val="24"/>
        </w:rPr>
      </w:pPr>
    </w:p>
    <w:p w14:paraId="25184D6B" w14:textId="77777777" w:rsidR="00FC1F05" w:rsidRPr="00D80668" w:rsidRDefault="00FC1F05" w:rsidP="00FC1F05">
      <w:pPr>
        <w:spacing w:after="0" w:line="240" w:lineRule="auto"/>
        <w:jc w:val="both"/>
        <w:rPr>
          <w:b/>
          <w:sz w:val="24"/>
          <w:szCs w:val="24"/>
        </w:rPr>
      </w:pPr>
      <w:proofErr w:type="spellStart"/>
      <w:r w:rsidRPr="00D80668">
        <w:rPr>
          <w:b/>
          <w:sz w:val="24"/>
          <w:szCs w:val="24"/>
        </w:rPr>
        <w:t>Labour</w:t>
      </w:r>
      <w:proofErr w:type="spellEnd"/>
      <w:r w:rsidRPr="00D80668">
        <w:rPr>
          <w:b/>
          <w:sz w:val="24"/>
          <w:szCs w:val="24"/>
        </w:rPr>
        <w:t xml:space="preserve"> market</w:t>
      </w:r>
    </w:p>
    <w:p w14:paraId="305EC6CE" w14:textId="77777777" w:rsidR="00FC1F05" w:rsidRDefault="00FC1F05" w:rsidP="00FC1F05">
      <w:pPr>
        <w:spacing w:after="0" w:line="240" w:lineRule="auto"/>
        <w:jc w:val="both"/>
        <w:rPr>
          <w:sz w:val="24"/>
          <w:szCs w:val="24"/>
        </w:rPr>
      </w:pPr>
      <w:r>
        <w:rPr>
          <w:sz w:val="24"/>
          <w:szCs w:val="24"/>
        </w:rPr>
        <w:t>On Census Day 27</w:t>
      </w:r>
      <w:r w:rsidRPr="00DF6C72">
        <w:rPr>
          <w:sz w:val="24"/>
          <w:szCs w:val="24"/>
          <w:vertAlign w:val="superscript"/>
        </w:rPr>
        <w:t>th</w:t>
      </w:r>
      <w:r>
        <w:rPr>
          <w:sz w:val="24"/>
          <w:szCs w:val="24"/>
        </w:rPr>
        <w:t xml:space="preserve"> March 2011, considering the population aged 16 to 74 years old:</w:t>
      </w:r>
    </w:p>
    <w:p w14:paraId="3EFDAADF" w14:textId="77777777" w:rsidR="00FC1F05" w:rsidRDefault="00FC1F05" w:rsidP="00FC1F05">
      <w:pPr>
        <w:pStyle w:val="ListParagraph"/>
        <w:numPr>
          <w:ilvl w:val="0"/>
          <w:numId w:val="41"/>
        </w:numPr>
        <w:spacing w:after="0" w:line="240" w:lineRule="auto"/>
        <w:jc w:val="both"/>
        <w:rPr>
          <w:sz w:val="24"/>
          <w:szCs w:val="24"/>
        </w:rPr>
      </w:pPr>
      <w:r>
        <w:rPr>
          <w:b/>
          <w:sz w:val="24"/>
          <w:szCs w:val="24"/>
        </w:rPr>
        <w:t>65.02</w:t>
      </w:r>
      <w:r w:rsidRPr="00494DF9">
        <w:rPr>
          <w:b/>
          <w:sz w:val="24"/>
          <w:szCs w:val="24"/>
        </w:rPr>
        <w:t>%</w:t>
      </w:r>
      <w:r>
        <w:rPr>
          <w:sz w:val="24"/>
          <w:szCs w:val="24"/>
        </w:rPr>
        <w:t xml:space="preserve"> were economically active, </w:t>
      </w:r>
      <w:r>
        <w:rPr>
          <w:b/>
          <w:sz w:val="24"/>
          <w:szCs w:val="24"/>
        </w:rPr>
        <w:t>34.98</w:t>
      </w:r>
      <w:r w:rsidRPr="00494DF9">
        <w:rPr>
          <w:b/>
          <w:sz w:val="24"/>
          <w:szCs w:val="24"/>
        </w:rPr>
        <w:t>%</w:t>
      </w:r>
      <w:r>
        <w:rPr>
          <w:sz w:val="24"/>
          <w:szCs w:val="24"/>
        </w:rPr>
        <w:t xml:space="preserve"> were economically inactive</w:t>
      </w:r>
    </w:p>
    <w:p w14:paraId="24910547" w14:textId="77777777" w:rsidR="00FC1F05" w:rsidRDefault="00FC1F05" w:rsidP="00FC1F05">
      <w:pPr>
        <w:pStyle w:val="ListParagraph"/>
        <w:numPr>
          <w:ilvl w:val="0"/>
          <w:numId w:val="41"/>
        </w:numPr>
        <w:spacing w:after="0" w:line="240" w:lineRule="auto"/>
        <w:jc w:val="both"/>
        <w:rPr>
          <w:sz w:val="24"/>
          <w:szCs w:val="24"/>
        </w:rPr>
      </w:pPr>
      <w:r>
        <w:rPr>
          <w:b/>
          <w:sz w:val="24"/>
          <w:szCs w:val="24"/>
        </w:rPr>
        <w:t>52.88</w:t>
      </w:r>
      <w:r w:rsidRPr="00494DF9">
        <w:rPr>
          <w:b/>
          <w:sz w:val="24"/>
          <w:szCs w:val="24"/>
        </w:rPr>
        <w:t>%</w:t>
      </w:r>
      <w:r>
        <w:rPr>
          <w:sz w:val="24"/>
          <w:szCs w:val="24"/>
        </w:rPr>
        <w:t xml:space="preserve"> were in paid employment</w:t>
      </w:r>
    </w:p>
    <w:p w14:paraId="6A844D95" w14:textId="77777777" w:rsidR="00FC1F05" w:rsidRDefault="00FC1F05" w:rsidP="00FC1F05">
      <w:pPr>
        <w:pStyle w:val="ListParagraph"/>
        <w:numPr>
          <w:ilvl w:val="0"/>
          <w:numId w:val="41"/>
        </w:numPr>
        <w:spacing w:after="0" w:line="240" w:lineRule="auto"/>
        <w:jc w:val="both"/>
        <w:rPr>
          <w:sz w:val="24"/>
          <w:szCs w:val="24"/>
        </w:rPr>
      </w:pPr>
      <w:r>
        <w:rPr>
          <w:b/>
          <w:sz w:val="24"/>
          <w:szCs w:val="24"/>
        </w:rPr>
        <w:t>10.29</w:t>
      </w:r>
      <w:r w:rsidRPr="00494DF9">
        <w:rPr>
          <w:b/>
          <w:sz w:val="24"/>
          <w:szCs w:val="24"/>
        </w:rPr>
        <w:t>%</w:t>
      </w:r>
      <w:r>
        <w:rPr>
          <w:sz w:val="24"/>
          <w:szCs w:val="24"/>
        </w:rPr>
        <w:t xml:space="preserve"> were unemployed</w:t>
      </w:r>
    </w:p>
    <w:p w14:paraId="70A13055" w14:textId="77777777" w:rsidR="00FC1F05" w:rsidRDefault="00FC1F05" w:rsidP="00FC1F05">
      <w:pPr>
        <w:pStyle w:val="ListParagraph"/>
        <w:spacing w:after="0" w:line="240" w:lineRule="auto"/>
        <w:jc w:val="both"/>
        <w:rPr>
          <w:sz w:val="24"/>
          <w:szCs w:val="24"/>
        </w:rPr>
      </w:pPr>
    </w:p>
    <w:p w14:paraId="72C81999" w14:textId="77777777" w:rsidR="00FC1F05" w:rsidRPr="00D80668" w:rsidRDefault="00FC1F05" w:rsidP="00FC1F05">
      <w:pPr>
        <w:spacing w:after="0" w:line="240" w:lineRule="auto"/>
        <w:jc w:val="both"/>
        <w:rPr>
          <w:b/>
          <w:sz w:val="24"/>
          <w:szCs w:val="24"/>
        </w:rPr>
      </w:pPr>
      <w:r w:rsidRPr="00D80668">
        <w:rPr>
          <w:b/>
          <w:sz w:val="24"/>
          <w:szCs w:val="24"/>
        </w:rPr>
        <w:t>Deprivation</w:t>
      </w:r>
    </w:p>
    <w:p w14:paraId="018AF201" w14:textId="77777777" w:rsidR="00FC1F05" w:rsidRDefault="00FC1F05" w:rsidP="00FC1F05">
      <w:pPr>
        <w:spacing w:after="0" w:line="240" w:lineRule="auto"/>
        <w:jc w:val="both"/>
        <w:rPr>
          <w:sz w:val="24"/>
          <w:szCs w:val="24"/>
        </w:rPr>
      </w:pPr>
      <w:r>
        <w:rPr>
          <w:sz w:val="24"/>
          <w:szCs w:val="24"/>
        </w:rPr>
        <w:t>The Northern Ireland Multiple Deprivation Measure (NIMDM) 2010 provides information on seven types of deprivation and overall measure of multiple deprivation for small areas. NISRA has recently been commissioned to initiate work to update this Measure with a view to publish results mid-2017. See the NISRA website for further information on Deprivation.</w:t>
      </w:r>
    </w:p>
    <w:p w14:paraId="4A72C7BC" w14:textId="77777777" w:rsidR="00FC1F05" w:rsidRDefault="00FC1F05" w:rsidP="00FC1F05">
      <w:pPr>
        <w:spacing w:after="0" w:line="240" w:lineRule="auto"/>
        <w:jc w:val="both"/>
        <w:rPr>
          <w:sz w:val="24"/>
          <w:szCs w:val="24"/>
        </w:rPr>
      </w:pPr>
    </w:p>
    <w:p w14:paraId="30655A0E" w14:textId="77777777" w:rsidR="00FC1F05" w:rsidRPr="00D80668" w:rsidRDefault="00FC1F05" w:rsidP="00FC1F05">
      <w:pPr>
        <w:spacing w:after="0" w:line="240" w:lineRule="auto"/>
        <w:jc w:val="both"/>
        <w:rPr>
          <w:sz w:val="24"/>
          <w:szCs w:val="24"/>
        </w:rPr>
      </w:pPr>
      <w:r>
        <w:rPr>
          <w:sz w:val="24"/>
          <w:szCs w:val="24"/>
        </w:rPr>
        <w:t xml:space="preserve">Wards are ordered from most deprived to least deprived on each type of deprivation and then assigned a rank. The most deprived is ranked 1, and as there are 582 wards, the least deprived ward has a rank of 582. The deprivation rankings for </w:t>
      </w:r>
      <w:proofErr w:type="spellStart"/>
      <w:r>
        <w:rPr>
          <w:sz w:val="24"/>
          <w:szCs w:val="24"/>
        </w:rPr>
        <w:t>Feeny</w:t>
      </w:r>
      <w:proofErr w:type="spellEnd"/>
      <w:r>
        <w:rPr>
          <w:sz w:val="24"/>
          <w:szCs w:val="24"/>
        </w:rPr>
        <w:t xml:space="preserve"> Ward are given in the table below.</w:t>
      </w:r>
    </w:p>
    <w:tbl>
      <w:tblPr>
        <w:tblStyle w:val="TableGrid"/>
        <w:tblW w:w="0" w:type="auto"/>
        <w:jc w:val="center"/>
        <w:tblLook w:val="04A0" w:firstRow="1" w:lastRow="0" w:firstColumn="1" w:lastColumn="0" w:noHBand="0" w:noVBand="1"/>
      </w:tblPr>
      <w:tblGrid>
        <w:gridCol w:w="4815"/>
        <w:gridCol w:w="1559"/>
      </w:tblGrid>
      <w:tr w:rsidR="00FC1F05" w14:paraId="71F0AD34" w14:textId="77777777" w:rsidTr="00FD009B">
        <w:trPr>
          <w:jc w:val="center"/>
        </w:trPr>
        <w:tc>
          <w:tcPr>
            <w:tcW w:w="4815" w:type="dxa"/>
          </w:tcPr>
          <w:p w14:paraId="3B3C9976" w14:textId="77777777" w:rsidR="00FC1F05" w:rsidRDefault="00FC1F05" w:rsidP="00FD009B">
            <w:pPr>
              <w:jc w:val="both"/>
              <w:rPr>
                <w:sz w:val="24"/>
                <w:szCs w:val="24"/>
              </w:rPr>
            </w:pPr>
          </w:p>
        </w:tc>
        <w:tc>
          <w:tcPr>
            <w:tcW w:w="1559" w:type="dxa"/>
          </w:tcPr>
          <w:p w14:paraId="1ED81D8F" w14:textId="77777777" w:rsidR="00FC1F05" w:rsidRDefault="00FC1F05" w:rsidP="00FD009B">
            <w:pPr>
              <w:jc w:val="center"/>
              <w:rPr>
                <w:sz w:val="24"/>
                <w:szCs w:val="24"/>
              </w:rPr>
            </w:pPr>
            <w:r>
              <w:rPr>
                <w:sz w:val="24"/>
                <w:szCs w:val="24"/>
              </w:rPr>
              <w:t>Rank</w:t>
            </w:r>
          </w:p>
          <w:p w14:paraId="63F2BAAF" w14:textId="77777777" w:rsidR="00FC1F05" w:rsidRPr="002445DC" w:rsidRDefault="00FC1F05" w:rsidP="00FD009B">
            <w:pPr>
              <w:jc w:val="center"/>
              <w:rPr>
                <w:b/>
                <w:sz w:val="24"/>
                <w:szCs w:val="24"/>
              </w:rPr>
            </w:pPr>
            <w:proofErr w:type="spellStart"/>
            <w:r>
              <w:rPr>
                <w:b/>
                <w:sz w:val="24"/>
                <w:szCs w:val="24"/>
              </w:rPr>
              <w:t>Dungiven</w:t>
            </w:r>
            <w:proofErr w:type="spellEnd"/>
          </w:p>
        </w:tc>
      </w:tr>
      <w:tr w:rsidR="00FC1F05" w14:paraId="367F9B80" w14:textId="77777777" w:rsidTr="00FD009B">
        <w:trPr>
          <w:jc w:val="center"/>
        </w:trPr>
        <w:tc>
          <w:tcPr>
            <w:tcW w:w="4815" w:type="dxa"/>
          </w:tcPr>
          <w:p w14:paraId="393197BB" w14:textId="77777777" w:rsidR="00FC1F05" w:rsidRDefault="00FC1F05" w:rsidP="00FD009B">
            <w:pPr>
              <w:jc w:val="both"/>
              <w:rPr>
                <w:sz w:val="24"/>
                <w:szCs w:val="24"/>
              </w:rPr>
            </w:pPr>
            <w:r>
              <w:rPr>
                <w:sz w:val="24"/>
                <w:szCs w:val="24"/>
              </w:rPr>
              <w:t>Multiple Deprivation Measure</w:t>
            </w:r>
          </w:p>
        </w:tc>
        <w:tc>
          <w:tcPr>
            <w:tcW w:w="1559" w:type="dxa"/>
          </w:tcPr>
          <w:p w14:paraId="3E96B3E1" w14:textId="77777777" w:rsidR="00FC1F05" w:rsidRDefault="00FC1F05" w:rsidP="00FD009B">
            <w:pPr>
              <w:jc w:val="center"/>
              <w:rPr>
                <w:sz w:val="24"/>
                <w:szCs w:val="24"/>
              </w:rPr>
            </w:pPr>
            <w:r>
              <w:rPr>
                <w:sz w:val="24"/>
                <w:szCs w:val="24"/>
              </w:rPr>
              <w:t>202</w:t>
            </w:r>
          </w:p>
        </w:tc>
      </w:tr>
      <w:tr w:rsidR="00FC1F05" w14:paraId="487B0E66" w14:textId="77777777" w:rsidTr="00FD009B">
        <w:trPr>
          <w:jc w:val="center"/>
        </w:trPr>
        <w:tc>
          <w:tcPr>
            <w:tcW w:w="4815" w:type="dxa"/>
          </w:tcPr>
          <w:p w14:paraId="587D5265" w14:textId="77777777" w:rsidR="00FC1F05" w:rsidRDefault="00FC1F05" w:rsidP="00FD009B">
            <w:pPr>
              <w:jc w:val="both"/>
              <w:rPr>
                <w:sz w:val="24"/>
                <w:szCs w:val="24"/>
              </w:rPr>
            </w:pPr>
            <w:r>
              <w:rPr>
                <w:sz w:val="24"/>
                <w:szCs w:val="24"/>
              </w:rPr>
              <w:t>Income Deprivation</w:t>
            </w:r>
          </w:p>
        </w:tc>
        <w:tc>
          <w:tcPr>
            <w:tcW w:w="1559" w:type="dxa"/>
          </w:tcPr>
          <w:p w14:paraId="5ACEBED0" w14:textId="77777777" w:rsidR="00FC1F05" w:rsidRDefault="00FC1F05" w:rsidP="00FD009B">
            <w:pPr>
              <w:jc w:val="center"/>
              <w:rPr>
                <w:sz w:val="24"/>
                <w:szCs w:val="24"/>
              </w:rPr>
            </w:pPr>
            <w:r>
              <w:rPr>
                <w:sz w:val="24"/>
                <w:szCs w:val="24"/>
              </w:rPr>
              <w:t>220</w:t>
            </w:r>
          </w:p>
        </w:tc>
      </w:tr>
      <w:tr w:rsidR="00FC1F05" w14:paraId="1F4E74BA" w14:textId="77777777" w:rsidTr="00FD009B">
        <w:trPr>
          <w:jc w:val="center"/>
        </w:trPr>
        <w:tc>
          <w:tcPr>
            <w:tcW w:w="4815" w:type="dxa"/>
          </w:tcPr>
          <w:p w14:paraId="33E43AEB" w14:textId="77777777" w:rsidR="00FC1F05" w:rsidRDefault="00FC1F05" w:rsidP="00FD009B">
            <w:pPr>
              <w:jc w:val="both"/>
              <w:rPr>
                <w:sz w:val="24"/>
                <w:szCs w:val="24"/>
              </w:rPr>
            </w:pPr>
            <w:r>
              <w:rPr>
                <w:sz w:val="24"/>
                <w:szCs w:val="24"/>
              </w:rPr>
              <w:t>Employment Deprivation</w:t>
            </w:r>
          </w:p>
        </w:tc>
        <w:tc>
          <w:tcPr>
            <w:tcW w:w="1559" w:type="dxa"/>
          </w:tcPr>
          <w:p w14:paraId="55B5175F" w14:textId="77777777" w:rsidR="00FC1F05" w:rsidRDefault="00FC1F05" w:rsidP="00FD009B">
            <w:pPr>
              <w:jc w:val="center"/>
              <w:rPr>
                <w:sz w:val="24"/>
                <w:szCs w:val="24"/>
              </w:rPr>
            </w:pPr>
            <w:r>
              <w:rPr>
                <w:sz w:val="24"/>
                <w:szCs w:val="24"/>
              </w:rPr>
              <w:t>156</w:t>
            </w:r>
          </w:p>
        </w:tc>
      </w:tr>
      <w:tr w:rsidR="00FC1F05" w14:paraId="74DBDB7B" w14:textId="77777777" w:rsidTr="00FD009B">
        <w:trPr>
          <w:jc w:val="center"/>
        </w:trPr>
        <w:tc>
          <w:tcPr>
            <w:tcW w:w="4815" w:type="dxa"/>
          </w:tcPr>
          <w:p w14:paraId="1FE0B58D" w14:textId="77777777" w:rsidR="00FC1F05" w:rsidRDefault="00FC1F05" w:rsidP="00FD009B">
            <w:pPr>
              <w:jc w:val="both"/>
              <w:rPr>
                <w:sz w:val="24"/>
                <w:szCs w:val="24"/>
              </w:rPr>
            </w:pPr>
            <w:r>
              <w:rPr>
                <w:sz w:val="24"/>
                <w:szCs w:val="24"/>
              </w:rPr>
              <w:t xml:space="preserve">Health Deprivation and Disability Deprivation </w:t>
            </w:r>
          </w:p>
        </w:tc>
        <w:tc>
          <w:tcPr>
            <w:tcW w:w="1559" w:type="dxa"/>
          </w:tcPr>
          <w:p w14:paraId="0AA19B9F" w14:textId="77777777" w:rsidR="00FC1F05" w:rsidRDefault="00FC1F05" w:rsidP="00FD009B">
            <w:pPr>
              <w:jc w:val="center"/>
              <w:rPr>
                <w:sz w:val="24"/>
                <w:szCs w:val="24"/>
              </w:rPr>
            </w:pPr>
            <w:r>
              <w:rPr>
                <w:sz w:val="24"/>
                <w:szCs w:val="24"/>
              </w:rPr>
              <w:t>310</w:t>
            </w:r>
          </w:p>
        </w:tc>
      </w:tr>
      <w:tr w:rsidR="00FC1F05" w14:paraId="34FD00FC" w14:textId="77777777" w:rsidTr="00FD009B">
        <w:trPr>
          <w:jc w:val="center"/>
        </w:trPr>
        <w:tc>
          <w:tcPr>
            <w:tcW w:w="4815" w:type="dxa"/>
          </w:tcPr>
          <w:p w14:paraId="317FEAC8" w14:textId="77777777" w:rsidR="00FC1F05" w:rsidRDefault="00FC1F05" w:rsidP="00FD009B">
            <w:pPr>
              <w:jc w:val="both"/>
              <w:rPr>
                <w:sz w:val="24"/>
                <w:szCs w:val="24"/>
              </w:rPr>
            </w:pPr>
            <w:r>
              <w:rPr>
                <w:sz w:val="24"/>
                <w:szCs w:val="24"/>
              </w:rPr>
              <w:t>Education Skills and Training Disability</w:t>
            </w:r>
          </w:p>
        </w:tc>
        <w:tc>
          <w:tcPr>
            <w:tcW w:w="1559" w:type="dxa"/>
          </w:tcPr>
          <w:p w14:paraId="135EC01E" w14:textId="77777777" w:rsidR="00FC1F05" w:rsidRDefault="00FC1F05" w:rsidP="00FD009B">
            <w:pPr>
              <w:jc w:val="center"/>
              <w:rPr>
                <w:sz w:val="24"/>
                <w:szCs w:val="24"/>
              </w:rPr>
            </w:pPr>
            <w:r>
              <w:rPr>
                <w:sz w:val="24"/>
                <w:szCs w:val="24"/>
              </w:rPr>
              <w:t>167</w:t>
            </w:r>
          </w:p>
        </w:tc>
      </w:tr>
      <w:tr w:rsidR="00FC1F05" w14:paraId="44BA0F04" w14:textId="77777777" w:rsidTr="00FD009B">
        <w:trPr>
          <w:jc w:val="center"/>
        </w:trPr>
        <w:tc>
          <w:tcPr>
            <w:tcW w:w="4815" w:type="dxa"/>
          </w:tcPr>
          <w:p w14:paraId="691BA553" w14:textId="77777777" w:rsidR="00FC1F05" w:rsidRDefault="00FC1F05" w:rsidP="00FD009B">
            <w:pPr>
              <w:jc w:val="both"/>
              <w:rPr>
                <w:sz w:val="24"/>
                <w:szCs w:val="24"/>
              </w:rPr>
            </w:pPr>
            <w:r>
              <w:rPr>
                <w:sz w:val="24"/>
                <w:szCs w:val="24"/>
              </w:rPr>
              <w:t>Proximity to Services Deprivation</w:t>
            </w:r>
          </w:p>
        </w:tc>
        <w:tc>
          <w:tcPr>
            <w:tcW w:w="1559" w:type="dxa"/>
          </w:tcPr>
          <w:p w14:paraId="64A262ED" w14:textId="77777777" w:rsidR="00FC1F05" w:rsidRDefault="00FC1F05" w:rsidP="00FD009B">
            <w:pPr>
              <w:jc w:val="center"/>
              <w:rPr>
                <w:sz w:val="24"/>
                <w:szCs w:val="24"/>
              </w:rPr>
            </w:pPr>
            <w:r>
              <w:rPr>
                <w:sz w:val="24"/>
                <w:szCs w:val="24"/>
              </w:rPr>
              <w:t>78</w:t>
            </w:r>
          </w:p>
        </w:tc>
      </w:tr>
      <w:tr w:rsidR="00FC1F05" w14:paraId="0A2311BE" w14:textId="77777777" w:rsidTr="00FD009B">
        <w:trPr>
          <w:jc w:val="center"/>
        </w:trPr>
        <w:tc>
          <w:tcPr>
            <w:tcW w:w="4815" w:type="dxa"/>
          </w:tcPr>
          <w:p w14:paraId="30DEDC07" w14:textId="77777777" w:rsidR="00FC1F05" w:rsidRDefault="00FC1F05" w:rsidP="00FD009B">
            <w:pPr>
              <w:jc w:val="both"/>
              <w:rPr>
                <w:sz w:val="24"/>
                <w:szCs w:val="24"/>
              </w:rPr>
            </w:pPr>
            <w:r>
              <w:rPr>
                <w:sz w:val="24"/>
                <w:szCs w:val="24"/>
              </w:rPr>
              <w:t>Crime and Disorder</w:t>
            </w:r>
          </w:p>
        </w:tc>
        <w:tc>
          <w:tcPr>
            <w:tcW w:w="1559" w:type="dxa"/>
          </w:tcPr>
          <w:p w14:paraId="70ABCEA2" w14:textId="77777777" w:rsidR="00FC1F05" w:rsidRDefault="00FC1F05" w:rsidP="00FD009B">
            <w:pPr>
              <w:jc w:val="center"/>
              <w:rPr>
                <w:sz w:val="24"/>
                <w:szCs w:val="24"/>
              </w:rPr>
            </w:pPr>
            <w:r>
              <w:rPr>
                <w:sz w:val="24"/>
                <w:szCs w:val="24"/>
              </w:rPr>
              <w:t>471</w:t>
            </w:r>
          </w:p>
        </w:tc>
      </w:tr>
      <w:tr w:rsidR="00FC1F05" w14:paraId="20166E68" w14:textId="77777777" w:rsidTr="00FD009B">
        <w:trPr>
          <w:jc w:val="center"/>
        </w:trPr>
        <w:tc>
          <w:tcPr>
            <w:tcW w:w="4815" w:type="dxa"/>
          </w:tcPr>
          <w:p w14:paraId="7E6C6748" w14:textId="77777777" w:rsidR="00FC1F05" w:rsidRDefault="00FC1F05" w:rsidP="00FD009B">
            <w:pPr>
              <w:jc w:val="both"/>
              <w:rPr>
                <w:sz w:val="24"/>
                <w:szCs w:val="24"/>
              </w:rPr>
            </w:pPr>
            <w:r>
              <w:rPr>
                <w:sz w:val="24"/>
                <w:szCs w:val="24"/>
              </w:rPr>
              <w:t>Living Environment</w:t>
            </w:r>
          </w:p>
        </w:tc>
        <w:tc>
          <w:tcPr>
            <w:tcW w:w="1559" w:type="dxa"/>
          </w:tcPr>
          <w:p w14:paraId="1FC33D61" w14:textId="77777777" w:rsidR="00FC1F05" w:rsidRDefault="00FC1F05" w:rsidP="00FD009B">
            <w:pPr>
              <w:jc w:val="center"/>
              <w:rPr>
                <w:sz w:val="24"/>
                <w:szCs w:val="24"/>
              </w:rPr>
            </w:pPr>
            <w:r>
              <w:rPr>
                <w:sz w:val="24"/>
                <w:szCs w:val="24"/>
              </w:rPr>
              <w:t>543</w:t>
            </w:r>
          </w:p>
        </w:tc>
      </w:tr>
    </w:tbl>
    <w:p w14:paraId="17966027" w14:textId="77777777" w:rsidR="00FC1F05" w:rsidRPr="00731786" w:rsidRDefault="00FC1F05" w:rsidP="00FC1F05">
      <w:pPr>
        <w:spacing w:after="0" w:line="240" w:lineRule="auto"/>
        <w:jc w:val="both"/>
        <w:rPr>
          <w:sz w:val="24"/>
          <w:szCs w:val="24"/>
        </w:rPr>
      </w:pPr>
    </w:p>
    <w:p w14:paraId="3C90E12C" w14:textId="77777777" w:rsidR="00FC1F05" w:rsidRDefault="00FC1F05" w:rsidP="00FB0F35"/>
    <w:p w14:paraId="65A33E1D" w14:textId="77777777" w:rsidR="00FB0F35" w:rsidRPr="009E68C9" w:rsidRDefault="00FB0F35" w:rsidP="00FB0F35">
      <w:pPr>
        <w:spacing w:after="0" w:line="240" w:lineRule="auto"/>
        <w:jc w:val="both"/>
        <w:rPr>
          <w:rFonts w:cs="Arial"/>
          <w:sz w:val="24"/>
          <w:szCs w:val="24"/>
        </w:rPr>
      </w:pPr>
    </w:p>
    <w:bookmarkEnd w:id="6"/>
    <w:p w14:paraId="4292CB55" w14:textId="77777777" w:rsidR="00FB0F35" w:rsidRDefault="00FB0F35" w:rsidP="00FB0F35">
      <w:pPr>
        <w:spacing w:after="0" w:line="240" w:lineRule="auto"/>
      </w:pPr>
    </w:p>
    <w:p w14:paraId="148F4BD5" w14:textId="77777777" w:rsidR="00FB0F35" w:rsidRDefault="00FB0F35" w:rsidP="00FB0F35"/>
    <w:p w14:paraId="2CA110FE" w14:textId="77777777" w:rsidR="00B27BD7" w:rsidRPr="00FB0F35" w:rsidRDefault="00B27BD7" w:rsidP="00FB0F35"/>
    <w:sectPr w:rsidR="00B27BD7" w:rsidRPr="00FB0F35" w:rsidSect="00C0281C">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94A84" w14:textId="77777777" w:rsidR="004F1DFD" w:rsidRDefault="004F1DFD" w:rsidP="00FB0F35">
      <w:pPr>
        <w:spacing w:after="0" w:line="240" w:lineRule="auto"/>
      </w:pPr>
      <w:r>
        <w:separator/>
      </w:r>
    </w:p>
  </w:endnote>
  <w:endnote w:type="continuationSeparator" w:id="0">
    <w:p w14:paraId="5001D447" w14:textId="77777777" w:rsidR="004F1DFD" w:rsidRDefault="004F1DFD" w:rsidP="00FB0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liss 2 Extra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IN-Light">
    <w:altName w:val="Calibri"/>
    <w:panose1 w:val="00000000000000000000"/>
    <w:charset w:val="00"/>
    <w:family w:val="swiss"/>
    <w:notTrueType/>
    <w:pitch w:val="default"/>
    <w:sig w:usb0="00000003" w:usb1="00000000" w:usb2="00000000" w:usb3="00000000" w:csb0="00000001" w:csb1="00000000"/>
  </w:font>
  <w:font w:name="DINAlternate-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A2E4C" w14:textId="77777777" w:rsidR="004F1DFD" w:rsidRDefault="004F1D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65879" w14:textId="77777777" w:rsidR="004F1DFD" w:rsidRDefault="004F1D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E116D" w14:textId="77777777" w:rsidR="004F1DFD" w:rsidRDefault="004F1DF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5265139"/>
      <w:docPartObj>
        <w:docPartGallery w:val="Page Numbers (Bottom of Page)"/>
        <w:docPartUnique/>
      </w:docPartObj>
    </w:sdtPr>
    <w:sdtEndPr>
      <w:rPr>
        <w:color w:val="7F7F7F" w:themeColor="background1" w:themeShade="7F"/>
        <w:spacing w:val="60"/>
      </w:rPr>
    </w:sdtEndPr>
    <w:sdtContent>
      <w:p w14:paraId="393540FA" w14:textId="7062094C" w:rsidR="004F1DFD" w:rsidRDefault="004F1DF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DC503A3" w14:textId="77777777" w:rsidR="004F1DFD" w:rsidRDefault="004F1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558DF" w14:textId="77777777" w:rsidR="004F1DFD" w:rsidRDefault="004F1DFD" w:rsidP="00FB0F35">
      <w:pPr>
        <w:spacing w:after="0" w:line="240" w:lineRule="auto"/>
      </w:pPr>
      <w:r>
        <w:separator/>
      </w:r>
    </w:p>
  </w:footnote>
  <w:footnote w:type="continuationSeparator" w:id="0">
    <w:p w14:paraId="6CEC80B4" w14:textId="77777777" w:rsidR="004F1DFD" w:rsidRDefault="004F1DFD" w:rsidP="00FB0F35">
      <w:pPr>
        <w:spacing w:after="0" w:line="240" w:lineRule="auto"/>
      </w:pPr>
      <w:r>
        <w:continuationSeparator/>
      </w:r>
    </w:p>
  </w:footnote>
  <w:footnote w:id="1">
    <w:p w14:paraId="4D2BA12C" w14:textId="77777777" w:rsidR="004F1DFD" w:rsidRPr="002F5379" w:rsidRDefault="004F1DFD" w:rsidP="00FB0F35">
      <w:pPr>
        <w:pStyle w:val="FootnoteText"/>
        <w:rPr>
          <w:lang w:val="en-GB"/>
        </w:rPr>
      </w:pPr>
      <w:r>
        <w:rPr>
          <w:rStyle w:val="FootnoteReference"/>
        </w:rPr>
        <w:footnoteRef/>
      </w:r>
      <w:r>
        <w:t xml:space="preserve"> A Better Future Together – A </w:t>
      </w:r>
      <w:r>
        <w:rPr>
          <w:lang w:val="en-GB"/>
        </w:rPr>
        <w:t>Community Plan for Causeway Coast and Glens 2017 - 2030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9F23F" w14:textId="77777777" w:rsidR="004F1DFD" w:rsidRDefault="004F1D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AD9B2" w14:textId="2FE0C674" w:rsidR="004F1DFD" w:rsidRDefault="004F1D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60A31" w14:textId="77777777" w:rsidR="004F1DFD" w:rsidRDefault="004F1D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8477E"/>
    <w:multiLevelType w:val="hybridMultilevel"/>
    <w:tmpl w:val="BB08BCC8"/>
    <w:lvl w:ilvl="0" w:tplc="6C7C58C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381829"/>
    <w:multiLevelType w:val="hybridMultilevel"/>
    <w:tmpl w:val="2AD462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F4114F"/>
    <w:multiLevelType w:val="hybridMultilevel"/>
    <w:tmpl w:val="722A4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02093"/>
    <w:multiLevelType w:val="hybridMultilevel"/>
    <w:tmpl w:val="CC682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B7E67"/>
    <w:multiLevelType w:val="hybridMultilevel"/>
    <w:tmpl w:val="ACE08B2E"/>
    <w:lvl w:ilvl="0" w:tplc="BCD6EBA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0917C1"/>
    <w:multiLevelType w:val="hybridMultilevel"/>
    <w:tmpl w:val="E8BE7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C46BB7"/>
    <w:multiLevelType w:val="hybridMultilevel"/>
    <w:tmpl w:val="27A0AD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16167C1"/>
    <w:multiLevelType w:val="hybridMultilevel"/>
    <w:tmpl w:val="3280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E23A2B"/>
    <w:multiLevelType w:val="hybridMultilevel"/>
    <w:tmpl w:val="71A09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823743"/>
    <w:multiLevelType w:val="hybridMultilevel"/>
    <w:tmpl w:val="819CD5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4DB4D87"/>
    <w:multiLevelType w:val="hybridMultilevel"/>
    <w:tmpl w:val="D93AFE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483F6D"/>
    <w:multiLevelType w:val="hybridMultilevel"/>
    <w:tmpl w:val="449218E6"/>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1CC32259"/>
    <w:multiLevelType w:val="hybridMultilevel"/>
    <w:tmpl w:val="E8B8A1E6"/>
    <w:lvl w:ilvl="0" w:tplc="7D9C49CA">
      <w:start w:val="1"/>
      <w:numFmt w:val="bullet"/>
      <w:lvlText w:val=""/>
      <w:lvlJc w:val="left"/>
      <w:pPr>
        <w:ind w:left="720" w:hanging="360"/>
      </w:pPr>
      <w:rPr>
        <w:rFonts w:ascii="Symbol" w:hAnsi="Symbol" w:hint="default"/>
        <w:color w:val="9999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9F02E1"/>
    <w:multiLevelType w:val="hybridMultilevel"/>
    <w:tmpl w:val="22100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451C39"/>
    <w:multiLevelType w:val="hybridMultilevel"/>
    <w:tmpl w:val="1EFE4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AB6C17"/>
    <w:multiLevelType w:val="hybridMultilevel"/>
    <w:tmpl w:val="9BA48D1C"/>
    <w:lvl w:ilvl="0" w:tplc="BCD6EBA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8F134C"/>
    <w:multiLevelType w:val="hybridMultilevel"/>
    <w:tmpl w:val="EE26EF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F8B31A4"/>
    <w:multiLevelType w:val="hybridMultilevel"/>
    <w:tmpl w:val="4868456A"/>
    <w:lvl w:ilvl="0" w:tplc="6C7C58C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B2479B"/>
    <w:multiLevelType w:val="hybridMultilevel"/>
    <w:tmpl w:val="94888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A353A3C"/>
    <w:multiLevelType w:val="hybridMultilevel"/>
    <w:tmpl w:val="9A3EBFFC"/>
    <w:lvl w:ilvl="0" w:tplc="7D9C49CA">
      <w:start w:val="1"/>
      <w:numFmt w:val="bullet"/>
      <w:lvlText w:val=""/>
      <w:lvlJc w:val="left"/>
      <w:pPr>
        <w:tabs>
          <w:tab w:val="num" w:pos="360"/>
        </w:tabs>
        <w:ind w:left="360" w:hanging="360"/>
      </w:pPr>
      <w:rPr>
        <w:rFonts w:ascii="Symbol" w:hAnsi="Symbol" w:hint="default"/>
        <w:color w:val="999999"/>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C10F43"/>
    <w:multiLevelType w:val="hybridMultilevel"/>
    <w:tmpl w:val="45FC5146"/>
    <w:lvl w:ilvl="0" w:tplc="7D9C49CA">
      <w:start w:val="1"/>
      <w:numFmt w:val="bullet"/>
      <w:lvlText w:val=""/>
      <w:lvlJc w:val="left"/>
      <w:pPr>
        <w:tabs>
          <w:tab w:val="num" w:pos="360"/>
        </w:tabs>
        <w:ind w:left="360" w:hanging="360"/>
      </w:pPr>
      <w:rPr>
        <w:rFonts w:ascii="Symbol" w:hAnsi="Symbol" w:hint="default"/>
        <w:color w:val="999999"/>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E86433"/>
    <w:multiLevelType w:val="hybridMultilevel"/>
    <w:tmpl w:val="663EB77A"/>
    <w:lvl w:ilvl="0" w:tplc="7D9C49CA">
      <w:start w:val="1"/>
      <w:numFmt w:val="bullet"/>
      <w:lvlText w:val=""/>
      <w:lvlJc w:val="left"/>
      <w:pPr>
        <w:tabs>
          <w:tab w:val="num" w:pos="360"/>
        </w:tabs>
        <w:ind w:left="360" w:hanging="360"/>
      </w:pPr>
      <w:rPr>
        <w:rFonts w:ascii="Symbol" w:hAnsi="Symbol" w:hint="default"/>
        <w:color w:val="999999"/>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7E1B8B"/>
    <w:multiLevelType w:val="hybridMultilevel"/>
    <w:tmpl w:val="9F90C8E8"/>
    <w:lvl w:ilvl="0" w:tplc="0809000F">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ECA7D9C"/>
    <w:multiLevelType w:val="hybridMultilevel"/>
    <w:tmpl w:val="37529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D04F5F"/>
    <w:multiLevelType w:val="hybridMultilevel"/>
    <w:tmpl w:val="A848732A"/>
    <w:lvl w:ilvl="0" w:tplc="BCD6EBA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6E4694F"/>
    <w:multiLevelType w:val="hybridMultilevel"/>
    <w:tmpl w:val="7B4E0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006C7E"/>
    <w:multiLevelType w:val="hybridMultilevel"/>
    <w:tmpl w:val="C7E88518"/>
    <w:lvl w:ilvl="0" w:tplc="6C7C58C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AB0F1D"/>
    <w:multiLevelType w:val="hybridMultilevel"/>
    <w:tmpl w:val="04FEF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3758E2"/>
    <w:multiLevelType w:val="hybridMultilevel"/>
    <w:tmpl w:val="6BCE2D8E"/>
    <w:lvl w:ilvl="0" w:tplc="7D9C49CA">
      <w:start w:val="1"/>
      <w:numFmt w:val="bullet"/>
      <w:lvlText w:val=""/>
      <w:lvlJc w:val="left"/>
      <w:pPr>
        <w:ind w:left="360" w:hanging="360"/>
      </w:pPr>
      <w:rPr>
        <w:rFonts w:ascii="Symbol" w:hAnsi="Symbol" w:hint="default"/>
        <w:color w:val="9999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52E67BC1"/>
    <w:multiLevelType w:val="hybridMultilevel"/>
    <w:tmpl w:val="BB9AA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8E75E9"/>
    <w:multiLevelType w:val="hybridMultilevel"/>
    <w:tmpl w:val="58AC1B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AF715C"/>
    <w:multiLevelType w:val="hybridMultilevel"/>
    <w:tmpl w:val="5F32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505372"/>
    <w:multiLevelType w:val="hybridMultilevel"/>
    <w:tmpl w:val="02E0B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7E4C69"/>
    <w:multiLevelType w:val="hybridMultilevel"/>
    <w:tmpl w:val="5BB6C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DD5850"/>
    <w:multiLevelType w:val="hybridMultilevel"/>
    <w:tmpl w:val="66147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0946DA"/>
    <w:multiLevelType w:val="hybridMultilevel"/>
    <w:tmpl w:val="CC300D24"/>
    <w:lvl w:ilvl="0" w:tplc="BFAE1A6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F1F34B0"/>
    <w:multiLevelType w:val="hybridMultilevel"/>
    <w:tmpl w:val="F690A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8D6DD5"/>
    <w:multiLevelType w:val="hybridMultilevel"/>
    <w:tmpl w:val="9668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CD114F"/>
    <w:multiLevelType w:val="multilevel"/>
    <w:tmpl w:val="F746CDBE"/>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9" w15:restartNumberingAfterBreak="0">
    <w:nsid w:val="781F0DEC"/>
    <w:multiLevelType w:val="hybridMultilevel"/>
    <w:tmpl w:val="20689E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EB707D6"/>
    <w:multiLevelType w:val="hybridMultilevel"/>
    <w:tmpl w:val="86B447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24"/>
  </w:num>
  <w:num w:numId="3">
    <w:abstractNumId w:val="8"/>
  </w:num>
  <w:num w:numId="4">
    <w:abstractNumId w:val="32"/>
  </w:num>
  <w:num w:numId="5">
    <w:abstractNumId w:val="33"/>
  </w:num>
  <w:num w:numId="6">
    <w:abstractNumId w:val="34"/>
  </w:num>
  <w:num w:numId="7">
    <w:abstractNumId w:val="25"/>
  </w:num>
  <w:num w:numId="8">
    <w:abstractNumId w:val="30"/>
  </w:num>
  <w:num w:numId="9">
    <w:abstractNumId w:val="5"/>
  </w:num>
  <w:num w:numId="10">
    <w:abstractNumId w:val="11"/>
  </w:num>
  <w:num w:numId="11">
    <w:abstractNumId w:val="14"/>
  </w:num>
  <w:num w:numId="12">
    <w:abstractNumId w:val="38"/>
  </w:num>
  <w:num w:numId="13">
    <w:abstractNumId w:val="12"/>
  </w:num>
  <w:num w:numId="14">
    <w:abstractNumId w:val="28"/>
  </w:num>
  <w:num w:numId="15">
    <w:abstractNumId w:val="19"/>
  </w:num>
  <w:num w:numId="16">
    <w:abstractNumId w:val="20"/>
  </w:num>
  <w:num w:numId="17">
    <w:abstractNumId w:val="21"/>
  </w:num>
  <w:num w:numId="18">
    <w:abstractNumId w:val="4"/>
  </w:num>
  <w:num w:numId="19">
    <w:abstractNumId w:val="39"/>
  </w:num>
  <w:num w:numId="20">
    <w:abstractNumId w:val="0"/>
  </w:num>
  <w:num w:numId="21">
    <w:abstractNumId w:val="26"/>
  </w:num>
  <w:num w:numId="22">
    <w:abstractNumId w:val="17"/>
  </w:num>
  <w:num w:numId="23">
    <w:abstractNumId w:val="29"/>
  </w:num>
  <w:num w:numId="24">
    <w:abstractNumId w:val="35"/>
  </w:num>
  <w:num w:numId="25">
    <w:abstractNumId w:val="22"/>
  </w:num>
  <w:num w:numId="26">
    <w:abstractNumId w:val="15"/>
  </w:num>
  <w:num w:numId="27">
    <w:abstractNumId w:val="18"/>
  </w:num>
  <w:num w:numId="28">
    <w:abstractNumId w:val="9"/>
  </w:num>
  <w:num w:numId="29">
    <w:abstractNumId w:val="6"/>
  </w:num>
  <w:num w:numId="30">
    <w:abstractNumId w:val="16"/>
  </w:num>
  <w:num w:numId="31">
    <w:abstractNumId w:val="1"/>
  </w:num>
  <w:num w:numId="32">
    <w:abstractNumId w:val="40"/>
  </w:num>
  <w:num w:numId="33">
    <w:abstractNumId w:val="10"/>
  </w:num>
  <w:num w:numId="34">
    <w:abstractNumId w:val="13"/>
  </w:num>
  <w:num w:numId="35">
    <w:abstractNumId w:val="27"/>
  </w:num>
  <w:num w:numId="36">
    <w:abstractNumId w:val="23"/>
  </w:num>
  <w:num w:numId="37">
    <w:abstractNumId w:val="3"/>
  </w:num>
  <w:num w:numId="38">
    <w:abstractNumId w:val="36"/>
  </w:num>
  <w:num w:numId="39">
    <w:abstractNumId w:val="7"/>
  </w:num>
  <w:num w:numId="40">
    <w:abstractNumId w:val="31"/>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501"/>
    <w:rsid w:val="00003DB4"/>
    <w:rsid w:val="0002477D"/>
    <w:rsid w:val="00091ABB"/>
    <w:rsid w:val="000D2301"/>
    <w:rsid w:val="00154F34"/>
    <w:rsid w:val="001731EA"/>
    <w:rsid w:val="001B3ABD"/>
    <w:rsid w:val="001D49F6"/>
    <w:rsid w:val="001D4C42"/>
    <w:rsid w:val="002A0D1C"/>
    <w:rsid w:val="002A1A0E"/>
    <w:rsid w:val="002A6017"/>
    <w:rsid w:val="002D298D"/>
    <w:rsid w:val="002E1789"/>
    <w:rsid w:val="00330A00"/>
    <w:rsid w:val="0033638E"/>
    <w:rsid w:val="00347688"/>
    <w:rsid w:val="00347EA0"/>
    <w:rsid w:val="00376469"/>
    <w:rsid w:val="003A6A66"/>
    <w:rsid w:val="003B6501"/>
    <w:rsid w:val="003D237D"/>
    <w:rsid w:val="003E0BE0"/>
    <w:rsid w:val="00407B9C"/>
    <w:rsid w:val="004367FF"/>
    <w:rsid w:val="00454FE8"/>
    <w:rsid w:val="0047105B"/>
    <w:rsid w:val="00472B22"/>
    <w:rsid w:val="00493011"/>
    <w:rsid w:val="004E264A"/>
    <w:rsid w:val="004E46F0"/>
    <w:rsid w:val="004F1DFD"/>
    <w:rsid w:val="005036DA"/>
    <w:rsid w:val="0054675C"/>
    <w:rsid w:val="005B6148"/>
    <w:rsid w:val="006A0A1F"/>
    <w:rsid w:val="006E35BA"/>
    <w:rsid w:val="006E52E8"/>
    <w:rsid w:val="006F2493"/>
    <w:rsid w:val="00712906"/>
    <w:rsid w:val="00715ECC"/>
    <w:rsid w:val="007543E3"/>
    <w:rsid w:val="007B3507"/>
    <w:rsid w:val="007D6835"/>
    <w:rsid w:val="0086700C"/>
    <w:rsid w:val="008C6829"/>
    <w:rsid w:val="00904596"/>
    <w:rsid w:val="00950A32"/>
    <w:rsid w:val="009541D7"/>
    <w:rsid w:val="009951CD"/>
    <w:rsid w:val="009A1F16"/>
    <w:rsid w:val="00A5455D"/>
    <w:rsid w:val="00A9014F"/>
    <w:rsid w:val="00B02C4D"/>
    <w:rsid w:val="00B27BD7"/>
    <w:rsid w:val="00B43A73"/>
    <w:rsid w:val="00B84212"/>
    <w:rsid w:val="00B91455"/>
    <w:rsid w:val="00C0281C"/>
    <w:rsid w:val="00C30B92"/>
    <w:rsid w:val="00C414CF"/>
    <w:rsid w:val="00C6188F"/>
    <w:rsid w:val="00D52C39"/>
    <w:rsid w:val="00D96C76"/>
    <w:rsid w:val="00E10034"/>
    <w:rsid w:val="00E12E25"/>
    <w:rsid w:val="00E23A22"/>
    <w:rsid w:val="00E71478"/>
    <w:rsid w:val="00E75981"/>
    <w:rsid w:val="00EB3B5F"/>
    <w:rsid w:val="00ED20FF"/>
    <w:rsid w:val="00F16275"/>
    <w:rsid w:val="00F422DB"/>
    <w:rsid w:val="00F55795"/>
    <w:rsid w:val="00F57934"/>
    <w:rsid w:val="00F64FDC"/>
    <w:rsid w:val="00FB0F35"/>
    <w:rsid w:val="00FC1F05"/>
    <w:rsid w:val="00FD40FB"/>
    <w:rsid w:val="00FE20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47AD9B"/>
  <w15:chartTrackingRefBased/>
  <w15:docId w15:val="{289436CA-B3EF-44C7-A642-B8D762F3A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ind w:left="714" w:hanging="3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2C4D"/>
    <w:pPr>
      <w:spacing w:after="200" w:line="276" w:lineRule="auto"/>
      <w:ind w:left="0" w:firstLine="0"/>
    </w:pPr>
    <w:rPr>
      <w:rFonts w:ascii="Calibri" w:eastAsia="Times New Roman"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501"/>
    <w:pPr>
      <w:ind w:left="720"/>
      <w:contextualSpacing/>
    </w:pPr>
  </w:style>
  <w:style w:type="paragraph" w:customStyle="1" w:styleId="ecxmsonormal">
    <w:name w:val="ecxmsonormal"/>
    <w:basedOn w:val="Normal"/>
    <w:uiPriority w:val="99"/>
    <w:rsid w:val="003B6501"/>
    <w:pPr>
      <w:spacing w:after="324" w:line="240" w:lineRule="auto"/>
    </w:pPr>
    <w:rPr>
      <w:rFonts w:ascii="Times New Roman" w:hAnsi="Times New Roman"/>
      <w:sz w:val="24"/>
      <w:szCs w:val="24"/>
    </w:rPr>
  </w:style>
  <w:style w:type="paragraph" w:styleId="FootnoteText">
    <w:name w:val="footnote text"/>
    <w:basedOn w:val="Normal"/>
    <w:link w:val="FootnoteTextChar"/>
    <w:rsid w:val="00FB0F35"/>
    <w:rPr>
      <w:sz w:val="20"/>
      <w:szCs w:val="20"/>
    </w:rPr>
  </w:style>
  <w:style w:type="character" w:customStyle="1" w:styleId="FootnoteTextChar">
    <w:name w:val="Footnote Text Char"/>
    <w:basedOn w:val="DefaultParagraphFont"/>
    <w:link w:val="FootnoteText"/>
    <w:rsid w:val="00FB0F35"/>
    <w:rPr>
      <w:rFonts w:ascii="Calibri" w:eastAsia="Times New Roman" w:hAnsi="Calibri" w:cs="Times New Roman"/>
      <w:sz w:val="20"/>
      <w:szCs w:val="20"/>
      <w:lang w:val="en-US"/>
    </w:rPr>
  </w:style>
  <w:style w:type="character" w:styleId="FootnoteReference">
    <w:name w:val="footnote reference"/>
    <w:rsid w:val="00FB0F35"/>
    <w:rPr>
      <w:vertAlign w:val="superscript"/>
    </w:rPr>
  </w:style>
  <w:style w:type="paragraph" w:styleId="Header">
    <w:name w:val="header"/>
    <w:basedOn w:val="Normal"/>
    <w:link w:val="HeaderChar"/>
    <w:uiPriority w:val="99"/>
    <w:unhideWhenUsed/>
    <w:rsid w:val="00FB0F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0F35"/>
    <w:rPr>
      <w:rFonts w:ascii="Calibri" w:eastAsia="Times New Roman" w:hAnsi="Calibri" w:cs="Times New Roman"/>
      <w:sz w:val="22"/>
      <w:szCs w:val="22"/>
      <w:lang w:val="en-US"/>
    </w:rPr>
  </w:style>
  <w:style w:type="paragraph" w:styleId="Footer">
    <w:name w:val="footer"/>
    <w:basedOn w:val="Normal"/>
    <w:link w:val="FooterChar"/>
    <w:uiPriority w:val="99"/>
    <w:unhideWhenUsed/>
    <w:rsid w:val="00FB0F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0F35"/>
    <w:rPr>
      <w:rFonts w:ascii="Calibri" w:eastAsia="Times New Roman" w:hAnsi="Calibri" w:cs="Times New Roman"/>
      <w:sz w:val="22"/>
      <w:szCs w:val="22"/>
      <w:lang w:val="en-US"/>
    </w:rPr>
  </w:style>
  <w:style w:type="table" w:styleId="TableGrid">
    <w:name w:val="Table Grid"/>
    <w:basedOn w:val="TableNormal"/>
    <w:uiPriority w:val="39"/>
    <w:rsid w:val="00091ABB"/>
    <w:pPr>
      <w:ind w:left="0" w:firstLine="0"/>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55">
    <w:name w:val="CM55"/>
    <w:basedOn w:val="Normal"/>
    <w:next w:val="Normal"/>
    <w:uiPriority w:val="99"/>
    <w:rsid w:val="001B3ABD"/>
    <w:pPr>
      <w:autoSpaceDE w:val="0"/>
      <w:autoSpaceDN w:val="0"/>
      <w:adjustRightInd w:val="0"/>
      <w:spacing w:after="0" w:line="240" w:lineRule="auto"/>
    </w:pPr>
    <w:rPr>
      <w:rFonts w:ascii="Bliss 2 ExtraLight" w:eastAsiaTheme="minorHAnsi" w:hAnsi="Bliss 2 ExtraLight" w:cstheme="minorBidi"/>
      <w:sz w:val="24"/>
      <w:szCs w:val="24"/>
      <w:lang w:val="en-GB"/>
    </w:rPr>
  </w:style>
  <w:style w:type="character" w:customStyle="1" w:styleId="st1">
    <w:name w:val="st1"/>
    <w:basedOn w:val="DefaultParagraphFont"/>
    <w:rsid w:val="00F57934"/>
  </w:style>
  <w:style w:type="paragraph" w:styleId="BalloonText">
    <w:name w:val="Balloon Text"/>
    <w:basedOn w:val="Normal"/>
    <w:link w:val="BalloonTextChar"/>
    <w:uiPriority w:val="99"/>
    <w:semiHidden/>
    <w:unhideWhenUsed/>
    <w:rsid w:val="007D68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835"/>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Colors" Target="diagrams/colors1.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diagramQuickStyle" Target="diagrams/quickStyle1.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cid:image005.jpg@01D3519A.0E87CA70" TargetMode="External"/><Relationship Id="rId14" Type="http://schemas.microsoft.com/office/2007/relationships/diagramDrawing" Target="diagrams/drawing1.xml"/><Relationship Id="rId22" Type="http://schemas.openxmlformats.org/officeDocument/2006/relationships/footer" Target="footer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FB781C-27CF-4B08-BC31-1FF81A43F4B9}" type="doc">
      <dgm:prSet loTypeId="urn:microsoft.com/office/officeart/2005/8/layout/orgChart1" loCatId="hierarchy" qsTypeId="urn:microsoft.com/office/officeart/2005/8/quickstyle/simple1" qsCatId="simple" csTypeId="urn:microsoft.com/office/officeart/2005/8/colors/accent1_2" csCatId="accent1"/>
      <dgm:spPr/>
    </dgm:pt>
    <dgm:pt modelId="{C1FCC136-1F84-4E7D-98F7-10242DF24DAE}">
      <dgm:prSet/>
      <dgm:spPr/>
      <dgm:t>
        <a:bodyPr/>
        <a:lstStyle/>
        <a:p>
          <a:pPr marR="0" algn="ctr" rtl="0"/>
          <a:r>
            <a:rPr lang="en-GB" b="0" i="0" u="none" strike="noStrike" baseline="0">
              <a:latin typeface="Calibri" panose="020F0502020204030204" pitchFamily="34" charset="0"/>
            </a:rPr>
            <a:t>By looking at and analysing…</a:t>
          </a:r>
          <a:endParaRPr lang="en-GB"/>
        </a:p>
      </dgm:t>
    </dgm:pt>
    <dgm:pt modelId="{899C4011-707D-49E4-AA48-3C0F866055F2}" type="parTrans" cxnId="{81E13F4B-3BDA-4DBD-91EC-EC56C30FF3A1}">
      <dgm:prSet/>
      <dgm:spPr/>
      <dgm:t>
        <a:bodyPr/>
        <a:lstStyle/>
        <a:p>
          <a:endParaRPr lang="en-GB"/>
        </a:p>
      </dgm:t>
    </dgm:pt>
    <dgm:pt modelId="{B90EAED8-B6E8-49C3-996A-8FF736FBB2EC}" type="sibTrans" cxnId="{81E13F4B-3BDA-4DBD-91EC-EC56C30FF3A1}">
      <dgm:prSet/>
      <dgm:spPr/>
      <dgm:t>
        <a:bodyPr/>
        <a:lstStyle/>
        <a:p>
          <a:endParaRPr lang="en-GB"/>
        </a:p>
      </dgm:t>
    </dgm:pt>
    <dgm:pt modelId="{6EDE736B-76AD-4A19-BB37-5B839883A10B}">
      <dgm:prSet/>
      <dgm:spPr/>
      <dgm:t>
        <a:bodyPr/>
        <a:lstStyle/>
        <a:p>
          <a:pPr marR="0" algn="ctr" rtl="0"/>
          <a:r>
            <a:rPr lang="en-GB" b="0" i="0" u="none" strike="noStrike" baseline="0">
              <a:latin typeface="Calibri" panose="020F0502020204030204" pitchFamily="34" charset="0"/>
            </a:rPr>
            <a:t>The regional context </a:t>
          </a:r>
          <a:endParaRPr lang="en-GB"/>
        </a:p>
      </dgm:t>
    </dgm:pt>
    <dgm:pt modelId="{F2FDA686-5442-4CD7-A1CD-134B2837E18D}" type="parTrans" cxnId="{94B0EC28-F9BA-4DDA-88F3-1AEBD2F19916}">
      <dgm:prSet/>
      <dgm:spPr/>
      <dgm:t>
        <a:bodyPr/>
        <a:lstStyle/>
        <a:p>
          <a:endParaRPr lang="en-GB"/>
        </a:p>
      </dgm:t>
    </dgm:pt>
    <dgm:pt modelId="{1C699845-5123-4641-B031-C054993899C7}" type="sibTrans" cxnId="{94B0EC28-F9BA-4DDA-88F3-1AEBD2F19916}">
      <dgm:prSet/>
      <dgm:spPr/>
      <dgm:t>
        <a:bodyPr/>
        <a:lstStyle/>
        <a:p>
          <a:endParaRPr lang="en-GB"/>
        </a:p>
      </dgm:t>
    </dgm:pt>
    <dgm:pt modelId="{ED5F69B4-661B-4877-A560-4FEA25170848}">
      <dgm:prSet/>
      <dgm:spPr/>
      <dgm:t>
        <a:bodyPr/>
        <a:lstStyle/>
        <a:p>
          <a:pPr marR="0" algn="ctr" rtl="0"/>
          <a:r>
            <a:rPr lang="en-GB" b="0" i="0" u="none" strike="noStrike" baseline="0">
              <a:latin typeface="Calibri" panose="020F0502020204030204" pitchFamily="34" charset="0"/>
            </a:rPr>
            <a:t>The local experience </a:t>
          </a:r>
          <a:endParaRPr lang="en-GB"/>
        </a:p>
      </dgm:t>
    </dgm:pt>
    <dgm:pt modelId="{E0CD1050-79E6-4A55-A9A5-DDF0A53BFBBF}" type="parTrans" cxnId="{07BF4F9B-5C61-4FD6-8DF2-1BEDBC80F250}">
      <dgm:prSet/>
      <dgm:spPr/>
      <dgm:t>
        <a:bodyPr/>
        <a:lstStyle/>
        <a:p>
          <a:endParaRPr lang="en-GB"/>
        </a:p>
      </dgm:t>
    </dgm:pt>
    <dgm:pt modelId="{306944D8-E0E3-47E3-B3CD-73C1030EE3CC}" type="sibTrans" cxnId="{07BF4F9B-5C61-4FD6-8DF2-1BEDBC80F250}">
      <dgm:prSet/>
      <dgm:spPr/>
      <dgm:t>
        <a:bodyPr/>
        <a:lstStyle/>
        <a:p>
          <a:endParaRPr lang="en-GB"/>
        </a:p>
      </dgm:t>
    </dgm:pt>
    <dgm:pt modelId="{59DD3828-2FD1-4B73-9EDE-D6E511E89AFE}">
      <dgm:prSet/>
      <dgm:spPr/>
      <dgm:t>
        <a:bodyPr/>
        <a:lstStyle/>
        <a:p>
          <a:pPr marR="0" algn="ctr" rtl="0"/>
          <a:r>
            <a:rPr lang="en-GB" b="0" i="0" u="none" strike="noStrike" baseline="0">
              <a:latin typeface="Calibri" panose="020F0502020204030204" pitchFamily="34" charset="0"/>
            </a:rPr>
            <a:t>And listening to local voices</a:t>
          </a:r>
          <a:endParaRPr lang="en-GB"/>
        </a:p>
      </dgm:t>
    </dgm:pt>
    <dgm:pt modelId="{6D69B72B-BCDB-4AC8-9190-122929B771F5}" type="parTrans" cxnId="{0D69509B-0E45-4E08-883E-BBB9989BD067}">
      <dgm:prSet/>
      <dgm:spPr/>
      <dgm:t>
        <a:bodyPr/>
        <a:lstStyle/>
        <a:p>
          <a:endParaRPr lang="en-GB"/>
        </a:p>
      </dgm:t>
    </dgm:pt>
    <dgm:pt modelId="{AEFC3E93-EBA9-48EE-9C61-8E796B9D937D}" type="sibTrans" cxnId="{0D69509B-0E45-4E08-883E-BBB9989BD067}">
      <dgm:prSet/>
      <dgm:spPr/>
      <dgm:t>
        <a:bodyPr/>
        <a:lstStyle/>
        <a:p>
          <a:endParaRPr lang="en-GB"/>
        </a:p>
      </dgm:t>
    </dgm:pt>
    <dgm:pt modelId="{9846500B-2408-4481-9649-5600F141A42A}">
      <dgm:prSet/>
      <dgm:spPr/>
      <dgm:t>
        <a:bodyPr/>
        <a:lstStyle/>
        <a:p>
          <a:pPr marR="0" algn="ctr" rtl="0"/>
          <a:r>
            <a:rPr lang="en-GB" b="0" i="0" u="none" strike="noStrike" baseline="0">
              <a:latin typeface="Calibri" panose="020F0502020204030204" pitchFamily="34" charset="0"/>
            </a:rPr>
            <a:t>We have developed a Plan which -</a:t>
          </a:r>
          <a:endParaRPr lang="en-GB"/>
        </a:p>
      </dgm:t>
    </dgm:pt>
    <dgm:pt modelId="{6C9CB6A9-A5A6-4BF8-A76F-163FE382C17C}" type="parTrans" cxnId="{04882E16-C7C1-4057-B66D-3C97C9ACE395}">
      <dgm:prSet/>
      <dgm:spPr/>
      <dgm:t>
        <a:bodyPr/>
        <a:lstStyle/>
        <a:p>
          <a:endParaRPr lang="en-GB"/>
        </a:p>
      </dgm:t>
    </dgm:pt>
    <dgm:pt modelId="{B58933E5-5B23-4947-9490-9A284375512F}" type="sibTrans" cxnId="{04882E16-C7C1-4057-B66D-3C97C9ACE395}">
      <dgm:prSet/>
      <dgm:spPr/>
      <dgm:t>
        <a:bodyPr/>
        <a:lstStyle/>
        <a:p>
          <a:endParaRPr lang="en-GB"/>
        </a:p>
      </dgm:t>
    </dgm:pt>
    <dgm:pt modelId="{06D16210-61FC-452B-9010-E2A018225D02}">
      <dgm:prSet/>
      <dgm:spPr/>
      <dgm:t>
        <a:bodyPr/>
        <a:lstStyle/>
        <a:p>
          <a:pPr marR="0" algn="ctr" rtl="0"/>
          <a:r>
            <a:rPr lang="en-GB" b="0" i="0" u="none" strike="noStrike" baseline="0">
              <a:latin typeface="Calibri" panose="020F0502020204030204" pitchFamily="34" charset="0"/>
            </a:rPr>
            <a:t>Identifies the key issues </a:t>
          </a:r>
          <a:endParaRPr lang="en-GB"/>
        </a:p>
      </dgm:t>
    </dgm:pt>
    <dgm:pt modelId="{4439EE7C-2F25-4E75-9330-696AE1F798D8}" type="parTrans" cxnId="{9382BB66-49B4-49DD-97E4-66A56B4CDBDC}">
      <dgm:prSet/>
      <dgm:spPr/>
      <dgm:t>
        <a:bodyPr/>
        <a:lstStyle/>
        <a:p>
          <a:endParaRPr lang="en-GB"/>
        </a:p>
      </dgm:t>
    </dgm:pt>
    <dgm:pt modelId="{21E8253D-2F2A-4E19-9A9C-E232C809A33B}" type="sibTrans" cxnId="{9382BB66-49B4-49DD-97E4-66A56B4CDBDC}">
      <dgm:prSet/>
      <dgm:spPr/>
      <dgm:t>
        <a:bodyPr/>
        <a:lstStyle/>
        <a:p>
          <a:endParaRPr lang="en-GB"/>
        </a:p>
      </dgm:t>
    </dgm:pt>
    <dgm:pt modelId="{DDF63BCA-35A7-4C90-955B-63F72ABC542A}">
      <dgm:prSet/>
      <dgm:spPr/>
      <dgm:t>
        <a:bodyPr/>
        <a:lstStyle/>
        <a:p>
          <a:pPr marR="0" algn="ctr" rtl="0"/>
          <a:r>
            <a:rPr lang="en-GB" b="0" i="0" u="none" strike="noStrike" baseline="0">
              <a:latin typeface="Calibri" panose="020F0502020204030204" pitchFamily="34" charset="0"/>
            </a:rPr>
            <a:t>Outlines what needs to be done</a:t>
          </a:r>
        </a:p>
      </dgm:t>
    </dgm:pt>
    <dgm:pt modelId="{5784FAEA-409D-4A68-951A-27E24521855D}" type="parTrans" cxnId="{B25180A2-5F3E-46FF-B88B-DC912E00EEE7}">
      <dgm:prSet/>
      <dgm:spPr/>
      <dgm:t>
        <a:bodyPr/>
        <a:lstStyle/>
        <a:p>
          <a:endParaRPr lang="en-GB"/>
        </a:p>
      </dgm:t>
    </dgm:pt>
    <dgm:pt modelId="{E331607D-56DA-4626-AB05-23B6E56B3511}" type="sibTrans" cxnId="{B25180A2-5F3E-46FF-B88B-DC912E00EEE7}">
      <dgm:prSet/>
      <dgm:spPr/>
      <dgm:t>
        <a:bodyPr/>
        <a:lstStyle/>
        <a:p>
          <a:endParaRPr lang="en-GB"/>
        </a:p>
      </dgm:t>
    </dgm:pt>
    <dgm:pt modelId="{DE01FFC0-1339-45D6-B12B-D8BF95CF87B3}">
      <dgm:prSet/>
      <dgm:spPr/>
      <dgm:t>
        <a:bodyPr/>
        <a:lstStyle/>
        <a:p>
          <a:pPr marR="0" algn="ctr" rtl="0"/>
          <a:r>
            <a:rPr lang="en-GB" b="0" i="0" u="none" strike="noStrike" baseline="0">
              <a:latin typeface="Calibri" panose="020F0502020204030204" pitchFamily="34" charset="0"/>
            </a:rPr>
            <a:t>Illustrates how actions will be progressed</a:t>
          </a:r>
          <a:endParaRPr lang="en-GB"/>
        </a:p>
      </dgm:t>
    </dgm:pt>
    <dgm:pt modelId="{062C5D5F-DBAE-426F-A5AA-E0C79F7187D8}" type="parTrans" cxnId="{2C493558-986D-4D22-BE78-E60CDFDBF6F1}">
      <dgm:prSet/>
      <dgm:spPr/>
      <dgm:t>
        <a:bodyPr/>
        <a:lstStyle/>
        <a:p>
          <a:endParaRPr lang="en-GB"/>
        </a:p>
      </dgm:t>
    </dgm:pt>
    <dgm:pt modelId="{3EA4FCD7-F73A-4153-80E4-7DA7CB6F61B3}" type="sibTrans" cxnId="{2C493558-986D-4D22-BE78-E60CDFDBF6F1}">
      <dgm:prSet/>
      <dgm:spPr/>
      <dgm:t>
        <a:bodyPr/>
        <a:lstStyle/>
        <a:p>
          <a:endParaRPr lang="en-GB"/>
        </a:p>
      </dgm:t>
    </dgm:pt>
    <dgm:pt modelId="{DC0D0276-FA9B-4CC6-A6D7-6E47E5F73A7D}" type="pres">
      <dgm:prSet presAssocID="{77FB781C-27CF-4B08-BC31-1FF81A43F4B9}" presName="hierChild1" presStyleCnt="0">
        <dgm:presLayoutVars>
          <dgm:orgChart val="1"/>
          <dgm:chPref val="1"/>
          <dgm:dir/>
          <dgm:animOne val="branch"/>
          <dgm:animLvl val="lvl"/>
          <dgm:resizeHandles/>
        </dgm:presLayoutVars>
      </dgm:prSet>
      <dgm:spPr/>
    </dgm:pt>
    <dgm:pt modelId="{187B502E-8430-4BA1-88EF-4771D8CD82B2}" type="pres">
      <dgm:prSet presAssocID="{C1FCC136-1F84-4E7D-98F7-10242DF24DAE}" presName="hierRoot1" presStyleCnt="0">
        <dgm:presLayoutVars>
          <dgm:hierBranch/>
        </dgm:presLayoutVars>
      </dgm:prSet>
      <dgm:spPr/>
    </dgm:pt>
    <dgm:pt modelId="{9B2AD577-2941-4FB2-A185-FCA3798D4481}" type="pres">
      <dgm:prSet presAssocID="{C1FCC136-1F84-4E7D-98F7-10242DF24DAE}" presName="rootComposite1" presStyleCnt="0"/>
      <dgm:spPr/>
    </dgm:pt>
    <dgm:pt modelId="{23A39318-794A-46FD-A1E1-8319B2FD7681}" type="pres">
      <dgm:prSet presAssocID="{C1FCC136-1F84-4E7D-98F7-10242DF24DAE}" presName="rootText1" presStyleLbl="node0" presStyleIdx="0" presStyleCnt="1">
        <dgm:presLayoutVars>
          <dgm:chPref val="3"/>
        </dgm:presLayoutVars>
      </dgm:prSet>
      <dgm:spPr/>
    </dgm:pt>
    <dgm:pt modelId="{C7EFD3AF-97AC-441A-9E67-E77528D2C791}" type="pres">
      <dgm:prSet presAssocID="{C1FCC136-1F84-4E7D-98F7-10242DF24DAE}" presName="rootConnector1" presStyleLbl="node1" presStyleIdx="0" presStyleCnt="0"/>
      <dgm:spPr/>
    </dgm:pt>
    <dgm:pt modelId="{51290A10-C002-49C3-8600-A96261D9A01E}" type="pres">
      <dgm:prSet presAssocID="{C1FCC136-1F84-4E7D-98F7-10242DF24DAE}" presName="hierChild2" presStyleCnt="0"/>
      <dgm:spPr/>
    </dgm:pt>
    <dgm:pt modelId="{6D8C579D-08B6-4129-8242-FA09D881CFA8}" type="pres">
      <dgm:prSet presAssocID="{F2FDA686-5442-4CD7-A1CD-134B2837E18D}" presName="Name35" presStyleLbl="parChTrans1D2" presStyleIdx="0" presStyleCnt="2"/>
      <dgm:spPr/>
    </dgm:pt>
    <dgm:pt modelId="{06084524-6332-4C3C-89BB-9985ED6C9944}" type="pres">
      <dgm:prSet presAssocID="{6EDE736B-76AD-4A19-BB37-5B839883A10B}" presName="hierRoot2" presStyleCnt="0">
        <dgm:presLayoutVars>
          <dgm:hierBranch/>
        </dgm:presLayoutVars>
      </dgm:prSet>
      <dgm:spPr/>
    </dgm:pt>
    <dgm:pt modelId="{E368CFCD-6A13-425D-A6BF-02B41D93E95C}" type="pres">
      <dgm:prSet presAssocID="{6EDE736B-76AD-4A19-BB37-5B839883A10B}" presName="rootComposite" presStyleCnt="0"/>
      <dgm:spPr/>
    </dgm:pt>
    <dgm:pt modelId="{FE4820C1-E5D6-45D0-BE4F-B9AC14CBC069}" type="pres">
      <dgm:prSet presAssocID="{6EDE736B-76AD-4A19-BB37-5B839883A10B}" presName="rootText" presStyleLbl="node2" presStyleIdx="0" presStyleCnt="2">
        <dgm:presLayoutVars>
          <dgm:chPref val="3"/>
        </dgm:presLayoutVars>
      </dgm:prSet>
      <dgm:spPr/>
    </dgm:pt>
    <dgm:pt modelId="{077C0AF8-EE24-4DF3-AC72-367547A75EE5}" type="pres">
      <dgm:prSet presAssocID="{6EDE736B-76AD-4A19-BB37-5B839883A10B}" presName="rootConnector" presStyleLbl="node2" presStyleIdx="0" presStyleCnt="2"/>
      <dgm:spPr/>
    </dgm:pt>
    <dgm:pt modelId="{0514F3A9-48FF-4EF5-AFA9-3CC11A767C0E}" type="pres">
      <dgm:prSet presAssocID="{6EDE736B-76AD-4A19-BB37-5B839883A10B}" presName="hierChild4" presStyleCnt="0"/>
      <dgm:spPr/>
    </dgm:pt>
    <dgm:pt modelId="{26D3F7BD-F03E-496C-9740-396E5D7DD927}" type="pres">
      <dgm:prSet presAssocID="{6EDE736B-76AD-4A19-BB37-5B839883A10B}" presName="hierChild5" presStyleCnt="0"/>
      <dgm:spPr/>
    </dgm:pt>
    <dgm:pt modelId="{F36A2513-6BC5-4396-8D78-6F7490D86F13}" type="pres">
      <dgm:prSet presAssocID="{E0CD1050-79E6-4A55-A9A5-DDF0A53BFBBF}" presName="Name35" presStyleLbl="parChTrans1D2" presStyleIdx="1" presStyleCnt="2"/>
      <dgm:spPr/>
    </dgm:pt>
    <dgm:pt modelId="{0F548737-2201-44A9-ABAD-D3F815FC697A}" type="pres">
      <dgm:prSet presAssocID="{ED5F69B4-661B-4877-A560-4FEA25170848}" presName="hierRoot2" presStyleCnt="0">
        <dgm:presLayoutVars>
          <dgm:hierBranch val="hang"/>
        </dgm:presLayoutVars>
      </dgm:prSet>
      <dgm:spPr/>
    </dgm:pt>
    <dgm:pt modelId="{2ADC296C-E53E-408D-8080-B688063EC92F}" type="pres">
      <dgm:prSet presAssocID="{ED5F69B4-661B-4877-A560-4FEA25170848}" presName="rootComposite" presStyleCnt="0"/>
      <dgm:spPr/>
    </dgm:pt>
    <dgm:pt modelId="{9418A6C5-F916-4F40-BE0A-247246102FF8}" type="pres">
      <dgm:prSet presAssocID="{ED5F69B4-661B-4877-A560-4FEA25170848}" presName="rootText" presStyleLbl="node2" presStyleIdx="1" presStyleCnt="2">
        <dgm:presLayoutVars>
          <dgm:chPref val="3"/>
        </dgm:presLayoutVars>
      </dgm:prSet>
      <dgm:spPr/>
    </dgm:pt>
    <dgm:pt modelId="{2DCC7480-8080-4F26-81DE-FCFC1F1F7CAD}" type="pres">
      <dgm:prSet presAssocID="{ED5F69B4-661B-4877-A560-4FEA25170848}" presName="rootConnector" presStyleLbl="node2" presStyleIdx="1" presStyleCnt="2"/>
      <dgm:spPr/>
    </dgm:pt>
    <dgm:pt modelId="{07798017-E3BE-4679-940B-931D95E5ED07}" type="pres">
      <dgm:prSet presAssocID="{ED5F69B4-661B-4877-A560-4FEA25170848}" presName="hierChild4" presStyleCnt="0"/>
      <dgm:spPr/>
    </dgm:pt>
    <dgm:pt modelId="{3AF5146E-0E8D-44E1-A5CE-DE09E6E233E1}" type="pres">
      <dgm:prSet presAssocID="{6D69B72B-BCDB-4AC8-9190-122929B771F5}" presName="Name48" presStyleLbl="parChTrans1D3" presStyleIdx="0" presStyleCnt="1"/>
      <dgm:spPr/>
    </dgm:pt>
    <dgm:pt modelId="{E3121396-528F-48F0-95B5-1EF6C8ABFD7E}" type="pres">
      <dgm:prSet presAssocID="{59DD3828-2FD1-4B73-9EDE-D6E511E89AFE}" presName="hierRoot2" presStyleCnt="0">
        <dgm:presLayoutVars>
          <dgm:hierBranch val="r"/>
        </dgm:presLayoutVars>
      </dgm:prSet>
      <dgm:spPr/>
    </dgm:pt>
    <dgm:pt modelId="{AA9A0488-7819-4820-9148-E8FC88BCB69C}" type="pres">
      <dgm:prSet presAssocID="{59DD3828-2FD1-4B73-9EDE-D6E511E89AFE}" presName="rootComposite" presStyleCnt="0"/>
      <dgm:spPr/>
    </dgm:pt>
    <dgm:pt modelId="{66D45CC9-B225-42F8-837F-387942D25A53}" type="pres">
      <dgm:prSet presAssocID="{59DD3828-2FD1-4B73-9EDE-D6E511E89AFE}" presName="rootText" presStyleLbl="node3" presStyleIdx="0" presStyleCnt="1">
        <dgm:presLayoutVars>
          <dgm:chPref val="3"/>
        </dgm:presLayoutVars>
      </dgm:prSet>
      <dgm:spPr/>
    </dgm:pt>
    <dgm:pt modelId="{E650A8FB-63FC-4421-9691-0BDF00B2579D}" type="pres">
      <dgm:prSet presAssocID="{59DD3828-2FD1-4B73-9EDE-D6E511E89AFE}" presName="rootConnector" presStyleLbl="node3" presStyleIdx="0" presStyleCnt="1"/>
      <dgm:spPr/>
    </dgm:pt>
    <dgm:pt modelId="{6A33946C-C475-47FD-87E2-01E6A758BA29}" type="pres">
      <dgm:prSet presAssocID="{59DD3828-2FD1-4B73-9EDE-D6E511E89AFE}" presName="hierChild4" presStyleCnt="0"/>
      <dgm:spPr/>
    </dgm:pt>
    <dgm:pt modelId="{F0452305-B2C9-4D42-921F-74315BE8D0BC}" type="pres">
      <dgm:prSet presAssocID="{6C9CB6A9-A5A6-4BF8-A76F-163FE382C17C}" presName="Name50" presStyleLbl="parChTrans1D4" presStyleIdx="0" presStyleCnt="4"/>
      <dgm:spPr/>
    </dgm:pt>
    <dgm:pt modelId="{EB9FC76A-AB9C-4CF8-9E9D-4575C1DA4858}" type="pres">
      <dgm:prSet presAssocID="{9846500B-2408-4481-9649-5600F141A42A}" presName="hierRoot2" presStyleCnt="0">
        <dgm:presLayoutVars>
          <dgm:hierBranch/>
        </dgm:presLayoutVars>
      </dgm:prSet>
      <dgm:spPr/>
    </dgm:pt>
    <dgm:pt modelId="{CDD58961-0CC4-4BCA-8545-1BE09EE8F8DE}" type="pres">
      <dgm:prSet presAssocID="{9846500B-2408-4481-9649-5600F141A42A}" presName="rootComposite" presStyleCnt="0"/>
      <dgm:spPr/>
    </dgm:pt>
    <dgm:pt modelId="{C56ACFC1-1EDB-4462-9AAD-91EE516FF394}" type="pres">
      <dgm:prSet presAssocID="{9846500B-2408-4481-9649-5600F141A42A}" presName="rootText" presStyleLbl="node4" presStyleIdx="0" presStyleCnt="4">
        <dgm:presLayoutVars>
          <dgm:chPref val="3"/>
        </dgm:presLayoutVars>
      </dgm:prSet>
      <dgm:spPr/>
    </dgm:pt>
    <dgm:pt modelId="{E9B12701-0E23-4C9B-A21E-51FCE6A1232B}" type="pres">
      <dgm:prSet presAssocID="{9846500B-2408-4481-9649-5600F141A42A}" presName="rootConnector" presStyleLbl="node4" presStyleIdx="0" presStyleCnt="4"/>
      <dgm:spPr/>
    </dgm:pt>
    <dgm:pt modelId="{7240C510-6D93-4B3E-B6CD-DEE236E61213}" type="pres">
      <dgm:prSet presAssocID="{9846500B-2408-4481-9649-5600F141A42A}" presName="hierChild4" presStyleCnt="0"/>
      <dgm:spPr/>
    </dgm:pt>
    <dgm:pt modelId="{1FC0B356-D068-4517-B555-2840477D2753}" type="pres">
      <dgm:prSet presAssocID="{4439EE7C-2F25-4E75-9330-696AE1F798D8}" presName="Name35" presStyleLbl="parChTrans1D4" presStyleIdx="1" presStyleCnt="4"/>
      <dgm:spPr/>
    </dgm:pt>
    <dgm:pt modelId="{A29A98E5-E08F-48B7-87DA-F42BAD4D627E}" type="pres">
      <dgm:prSet presAssocID="{06D16210-61FC-452B-9010-E2A018225D02}" presName="hierRoot2" presStyleCnt="0">
        <dgm:presLayoutVars>
          <dgm:hierBranch val="r"/>
        </dgm:presLayoutVars>
      </dgm:prSet>
      <dgm:spPr/>
    </dgm:pt>
    <dgm:pt modelId="{C7DBA550-C81B-400B-956B-BCFDD8034DB1}" type="pres">
      <dgm:prSet presAssocID="{06D16210-61FC-452B-9010-E2A018225D02}" presName="rootComposite" presStyleCnt="0"/>
      <dgm:spPr/>
    </dgm:pt>
    <dgm:pt modelId="{B0C362D1-524B-4046-8E7A-76A0AD540647}" type="pres">
      <dgm:prSet presAssocID="{06D16210-61FC-452B-9010-E2A018225D02}" presName="rootText" presStyleLbl="node4" presStyleIdx="1" presStyleCnt="4">
        <dgm:presLayoutVars>
          <dgm:chPref val="3"/>
        </dgm:presLayoutVars>
      </dgm:prSet>
      <dgm:spPr/>
    </dgm:pt>
    <dgm:pt modelId="{74E921D0-B944-4988-993E-76B1F0D5C06E}" type="pres">
      <dgm:prSet presAssocID="{06D16210-61FC-452B-9010-E2A018225D02}" presName="rootConnector" presStyleLbl="node4" presStyleIdx="1" presStyleCnt="4"/>
      <dgm:spPr/>
    </dgm:pt>
    <dgm:pt modelId="{DC019BF1-7658-40C9-AD1E-E04052429DE1}" type="pres">
      <dgm:prSet presAssocID="{06D16210-61FC-452B-9010-E2A018225D02}" presName="hierChild4" presStyleCnt="0"/>
      <dgm:spPr/>
    </dgm:pt>
    <dgm:pt modelId="{A49F80E8-38C6-4121-BF17-A0973F9CA6CE}" type="pres">
      <dgm:prSet presAssocID="{06D16210-61FC-452B-9010-E2A018225D02}" presName="hierChild5" presStyleCnt="0"/>
      <dgm:spPr/>
    </dgm:pt>
    <dgm:pt modelId="{E9B2ED49-BEB1-4E65-8157-84EFB1C2109E}" type="pres">
      <dgm:prSet presAssocID="{5784FAEA-409D-4A68-951A-27E24521855D}" presName="Name35" presStyleLbl="parChTrans1D4" presStyleIdx="2" presStyleCnt="4"/>
      <dgm:spPr/>
    </dgm:pt>
    <dgm:pt modelId="{B45345E6-2C33-4920-9E26-AA65987D7639}" type="pres">
      <dgm:prSet presAssocID="{DDF63BCA-35A7-4C90-955B-63F72ABC542A}" presName="hierRoot2" presStyleCnt="0">
        <dgm:presLayoutVars>
          <dgm:hierBranch val="r"/>
        </dgm:presLayoutVars>
      </dgm:prSet>
      <dgm:spPr/>
    </dgm:pt>
    <dgm:pt modelId="{4DF2929E-379E-47D4-A552-290D4958CF64}" type="pres">
      <dgm:prSet presAssocID="{DDF63BCA-35A7-4C90-955B-63F72ABC542A}" presName="rootComposite" presStyleCnt="0"/>
      <dgm:spPr/>
    </dgm:pt>
    <dgm:pt modelId="{6C7E4396-4602-49BD-AFED-C38D1ACF25D7}" type="pres">
      <dgm:prSet presAssocID="{DDF63BCA-35A7-4C90-955B-63F72ABC542A}" presName="rootText" presStyleLbl="node4" presStyleIdx="2" presStyleCnt="4">
        <dgm:presLayoutVars>
          <dgm:chPref val="3"/>
        </dgm:presLayoutVars>
      </dgm:prSet>
      <dgm:spPr/>
    </dgm:pt>
    <dgm:pt modelId="{47E5398C-AB95-441D-B39E-F75F39516D2E}" type="pres">
      <dgm:prSet presAssocID="{DDF63BCA-35A7-4C90-955B-63F72ABC542A}" presName="rootConnector" presStyleLbl="node4" presStyleIdx="2" presStyleCnt="4"/>
      <dgm:spPr/>
    </dgm:pt>
    <dgm:pt modelId="{FF4F5C11-10D8-42C7-9E27-5A32123F426E}" type="pres">
      <dgm:prSet presAssocID="{DDF63BCA-35A7-4C90-955B-63F72ABC542A}" presName="hierChild4" presStyleCnt="0"/>
      <dgm:spPr/>
    </dgm:pt>
    <dgm:pt modelId="{FBB3A76A-A468-4FAA-B40A-49CBBD8078BD}" type="pres">
      <dgm:prSet presAssocID="{DDF63BCA-35A7-4C90-955B-63F72ABC542A}" presName="hierChild5" presStyleCnt="0"/>
      <dgm:spPr/>
    </dgm:pt>
    <dgm:pt modelId="{49976377-1A40-4DA0-BD9F-5D982312B0B7}" type="pres">
      <dgm:prSet presAssocID="{062C5D5F-DBAE-426F-A5AA-E0C79F7187D8}" presName="Name35" presStyleLbl="parChTrans1D4" presStyleIdx="3" presStyleCnt="4"/>
      <dgm:spPr/>
    </dgm:pt>
    <dgm:pt modelId="{83CF61D5-658B-4094-A0E1-689C9C4DF032}" type="pres">
      <dgm:prSet presAssocID="{DE01FFC0-1339-45D6-B12B-D8BF95CF87B3}" presName="hierRoot2" presStyleCnt="0">
        <dgm:presLayoutVars>
          <dgm:hierBranch val="r"/>
        </dgm:presLayoutVars>
      </dgm:prSet>
      <dgm:spPr/>
    </dgm:pt>
    <dgm:pt modelId="{682FFDC1-2713-4264-A768-DDFC21A579E7}" type="pres">
      <dgm:prSet presAssocID="{DE01FFC0-1339-45D6-B12B-D8BF95CF87B3}" presName="rootComposite" presStyleCnt="0"/>
      <dgm:spPr/>
    </dgm:pt>
    <dgm:pt modelId="{0D13320F-F686-4A33-9C7F-E99E553BB50C}" type="pres">
      <dgm:prSet presAssocID="{DE01FFC0-1339-45D6-B12B-D8BF95CF87B3}" presName="rootText" presStyleLbl="node4" presStyleIdx="3" presStyleCnt="4">
        <dgm:presLayoutVars>
          <dgm:chPref val="3"/>
        </dgm:presLayoutVars>
      </dgm:prSet>
      <dgm:spPr/>
    </dgm:pt>
    <dgm:pt modelId="{0CB421D3-DABB-4DB7-8802-7D4A0CDB5CDC}" type="pres">
      <dgm:prSet presAssocID="{DE01FFC0-1339-45D6-B12B-D8BF95CF87B3}" presName="rootConnector" presStyleLbl="node4" presStyleIdx="3" presStyleCnt="4"/>
      <dgm:spPr/>
    </dgm:pt>
    <dgm:pt modelId="{A5D6B208-5D8A-4196-8AEB-DAE0DF450B8A}" type="pres">
      <dgm:prSet presAssocID="{DE01FFC0-1339-45D6-B12B-D8BF95CF87B3}" presName="hierChild4" presStyleCnt="0"/>
      <dgm:spPr/>
    </dgm:pt>
    <dgm:pt modelId="{880D8E9B-9567-435F-9B3C-0440B360E877}" type="pres">
      <dgm:prSet presAssocID="{DE01FFC0-1339-45D6-B12B-D8BF95CF87B3}" presName="hierChild5" presStyleCnt="0"/>
      <dgm:spPr/>
    </dgm:pt>
    <dgm:pt modelId="{8112C170-8150-4D15-8097-F99E3778D272}" type="pres">
      <dgm:prSet presAssocID="{9846500B-2408-4481-9649-5600F141A42A}" presName="hierChild5" presStyleCnt="0"/>
      <dgm:spPr/>
    </dgm:pt>
    <dgm:pt modelId="{4C538B8E-23C2-484D-8200-F501D52E4507}" type="pres">
      <dgm:prSet presAssocID="{59DD3828-2FD1-4B73-9EDE-D6E511E89AFE}" presName="hierChild5" presStyleCnt="0"/>
      <dgm:spPr/>
    </dgm:pt>
    <dgm:pt modelId="{A256897D-0C82-4134-B9D1-C9ECCB7CEE0A}" type="pres">
      <dgm:prSet presAssocID="{ED5F69B4-661B-4877-A560-4FEA25170848}" presName="hierChild5" presStyleCnt="0"/>
      <dgm:spPr/>
    </dgm:pt>
    <dgm:pt modelId="{55064BEE-16C8-4FFC-89F0-436414EF432E}" type="pres">
      <dgm:prSet presAssocID="{C1FCC136-1F84-4E7D-98F7-10242DF24DAE}" presName="hierChild3" presStyleCnt="0"/>
      <dgm:spPr/>
    </dgm:pt>
  </dgm:ptLst>
  <dgm:cxnLst>
    <dgm:cxn modelId="{A80F6B08-751E-4068-848B-EC00743F65E7}" type="presOf" srcId="{6C9CB6A9-A5A6-4BF8-A76F-163FE382C17C}" destId="{F0452305-B2C9-4D42-921F-74315BE8D0BC}" srcOrd="0" destOrd="0" presId="urn:microsoft.com/office/officeart/2005/8/layout/orgChart1"/>
    <dgm:cxn modelId="{BD624C08-E1E7-4C5B-A7C5-813A6A5AF3D2}" type="presOf" srcId="{F2FDA686-5442-4CD7-A1CD-134B2837E18D}" destId="{6D8C579D-08B6-4129-8242-FA09D881CFA8}" srcOrd="0" destOrd="0" presId="urn:microsoft.com/office/officeart/2005/8/layout/orgChart1"/>
    <dgm:cxn modelId="{7126C309-A997-4854-A499-3A769EA50C0C}" type="presOf" srcId="{9846500B-2408-4481-9649-5600F141A42A}" destId="{C56ACFC1-1EDB-4462-9AAD-91EE516FF394}" srcOrd="0" destOrd="0" presId="urn:microsoft.com/office/officeart/2005/8/layout/orgChart1"/>
    <dgm:cxn modelId="{04882E16-C7C1-4057-B66D-3C97C9ACE395}" srcId="{59DD3828-2FD1-4B73-9EDE-D6E511E89AFE}" destId="{9846500B-2408-4481-9649-5600F141A42A}" srcOrd="0" destOrd="0" parTransId="{6C9CB6A9-A5A6-4BF8-A76F-163FE382C17C}" sibTransId="{B58933E5-5B23-4947-9490-9A284375512F}"/>
    <dgm:cxn modelId="{BD874F26-A7E9-4935-BF65-522DF7E00479}" type="presOf" srcId="{DDF63BCA-35A7-4C90-955B-63F72ABC542A}" destId="{47E5398C-AB95-441D-B39E-F75F39516D2E}" srcOrd="1" destOrd="0" presId="urn:microsoft.com/office/officeart/2005/8/layout/orgChart1"/>
    <dgm:cxn modelId="{8A68BB27-506B-40AA-B70C-E67163A796D8}" type="presOf" srcId="{06D16210-61FC-452B-9010-E2A018225D02}" destId="{B0C362D1-524B-4046-8E7A-76A0AD540647}" srcOrd="0" destOrd="0" presId="urn:microsoft.com/office/officeart/2005/8/layout/orgChart1"/>
    <dgm:cxn modelId="{94B0EC28-F9BA-4DDA-88F3-1AEBD2F19916}" srcId="{C1FCC136-1F84-4E7D-98F7-10242DF24DAE}" destId="{6EDE736B-76AD-4A19-BB37-5B839883A10B}" srcOrd="0" destOrd="0" parTransId="{F2FDA686-5442-4CD7-A1CD-134B2837E18D}" sibTransId="{1C699845-5123-4641-B031-C054993899C7}"/>
    <dgm:cxn modelId="{CB08CD5F-6568-4D9F-ADE5-0D2640267B54}" type="presOf" srcId="{77FB781C-27CF-4B08-BC31-1FF81A43F4B9}" destId="{DC0D0276-FA9B-4CC6-A6D7-6E47E5F73A7D}" srcOrd="0" destOrd="0" presId="urn:microsoft.com/office/officeart/2005/8/layout/orgChart1"/>
    <dgm:cxn modelId="{F181C663-25D7-4FFF-9BF5-8CABA921E078}" type="presOf" srcId="{5784FAEA-409D-4A68-951A-27E24521855D}" destId="{E9B2ED49-BEB1-4E65-8157-84EFB1C2109E}" srcOrd="0" destOrd="0" presId="urn:microsoft.com/office/officeart/2005/8/layout/orgChart1"/>
    <dgm:cxn modelId="{9382BB66-49B4-49DD-97E4-66A56B4CDBDC}" srcId="{9846500B-2408-4481-9649-5600F141A42A}" destId="{06D16210-61FC-452B-9010-E2A018225D02}" srcOrd="0" destOrd="0" parTransId="{4439EE7C-2F25-4E75-9330-696AE1F798D8}" sibTransId="{21E8253D-2F2A-4E19-9A9C-E232C809A33B}"/>
    <dgm:cxn modelId="{D45B0868-D9C7-4E6E-9570-5FC31803BB52}" type="presOf" srcId="{E0CD1050-79E6-4A55-A9A5-DDF0A53BFBBF}" destId="{F36A2513-6BC5-4396-8D78-6F7490D86F13}" srcOrd="0" destOrd="0" presId="urn:microsoft.com/office/officeart/2005/8/layout/orgChart1"/>
    <dgm:cxn modelId="{066E176B-903D-4F48-BB7D-33DEF3C3C38A}" type="presOf" srcId="{DE01FFC0-1339-45D6-B12B-D8BF95CF87B3}" destId="{0CB421D3-DABB-4DB7-8802-7D4A0CDB5CDC}" srcOrd="1" destOrd="0" presId="urn:microsoft.com/office/officeart/2005/8/layout/orgChart1"/>
    <dgm:cxn modelId="{81E13F4B-3BDA-4DBD-91EC-EC56C30FF3A1}" srcId="{77FB781C-27CF-4B08-BC31-1FF81A43F4B9}" destId="{C1FCC136-1F84-4E7D-98F7-10242DF24DAE}" srcOrd="0" destOrd="0" parTransId="{899C4011-707D-49E4-AA48-3C0F866055F2}" sibTransId="{B90EAED8-B6E8-49C3-996A-8FF736FBB2EC}"/>
    <dgm:cxn modelId="{509F8D4D-795D-4D0E-9E4F-54BD747AC035}" type="presOf" srcId="{ED5F69B4-661B-4877-A560-4FEA25170848}" destId="{9418A6C5-F916-4F40-BE0A-247246102FF8}" srcOrd="0" destOrd="0" presId="urn:microsoft.com/office/officeart/2005/8/layout/orgChart1"/>
    <dgm:cxn modelId="{85728370-265B-4449-AF05-56A45D61EDB9}" type="presOf" srcId="{DE01FFC0-1339-45D6-B12B-D8BF95CF87B3}" destId="{0D13320F-F686-4A33-9C7F-E99E553BB50C}" srcOrd="0" destOrd="0" presId="urn:microsoft.com/office/officeart/2005/8/layout/orgChart1"/>
    <dgm:cxn modelId="{18002D54-E835-49D8-A34E-0148E971CED2}" type="presOf" srcId="{062C5D5F-DBAE-426F-A5AA-E0C79F7187D8}" destId="{49976377-1A40-4DA0-BD9F-5D982312B0B7}" srcOrd="0" destOrd="0" presId="urn:microsoft.com/office/officeart/2005/8/layout/orgChart1"/>
    <dgm:cxn modelId="{9C5B1D76-ED7E-4F39-81D0-E17A05828612}" type="presOf" srcId="{DDF63BCA-35A7-4C90-955B-63F72ABC542A}" destId="{6C7E4396-4602-49BD-AFED-C38D1ACF25D7}" srcOrd="0" destOrd="0" presId="urn:microsoft.com/office/officeart/2005/8/layout/orgChart1"/>
    <dgm:cxn modelId="{2C493558-986D-4D22-BE78-E60CDFDBF6F1}" srcId="{9846500B-2408-4481-9649-5600F141A42A}" destId="{DE01FFC0-1339-45D6-B12B-D8BF95CF87B3}" srcOrd="2" destOrd="0" parTransId="{062C5D5F-DBAE-426F-A5AA-E0C79F7187D8}" sibTransId="{3EA4FCD7-F73A-4153-80E4-7DA7CB6F61B3}"/>
    <dgm:cxn modelId="{6441C18F-2B54-423A-9F49-5C5AD500B156}" type="presOf" srcId="{59DD3828-2FD1-4B73-9EDE-D6E511E89AFE}" destId="{E650A8FB-63FC-4421-9691-0BDF00B2579D}" srcOrd="1" destOrd="0" presId="urn:microsoft.com/office/officeart/2005/8/layout/orgChart1"/>
    <dgm:cxn modelId="{D4E4A691-597D-495B-B4A9-2D4BB3B66E13}" type="presOf" srcId="{9846500B-2408-4481-9649-5600F141A42A}" destId="{E9B12701-0E23-4C9B-A21E-51FCE6A1232B}" srcOrd="1" destOrd="0" presId="urn:microsoft.com/office/officeart/2005/8/layout/orgChart1"/>
    <dgm:cxn modelId="{8C51A397-9712-4770-B3AF-281DF02E2E8D}" type="presOf" srcId="{6EDE736B-76AD-4A19-BB37-5B839883A10B}" destId="{FE4820C1-E5D6-45D0-BE4F-B9AC14CBC069}" srcOrd="0" destOrd="0" presId="urn:microsoft.com/office/officeart/2005/8/layout/orgChart1"/>
    <dgm:cxn modelId="{07BF4F9B-5C61-4FD6-8DF2-1BEDBC80F250}" srcId="{C1FCC136-1F84-4E7D-98F7-10242DF24DAE}" destId="{ED5F69B4-661B-4877-A560-4FEA25170848}" srcOrd="1" destOrd="0" parTransId="{E0CD1050-79E6-4A55-A9A5-DDF0A53BFBBF}" sibTransId="{306944D8-E0E3-47E3-B3CD-73C1030EE3CC}"/>
    <dgm:cxn modelId="{0D69509B-0E45-4E08-883E-BBB9989BD067}" srcId="{ED5F69B4-661B-4877-A560-4FEA25170848}" destId="{59DD3828-2FD1-4B73-9EDE-D6E511E89AFE}" srcOrd="0" destOrd="0" parTransId="{6D69B72B-BCDB-4AC8-9190-122929B771F5}" sibTransId="{AEFC3E93-EBA9-48EE-9C61-8E796B9D937D}"/>
    <dgm:cxn modelId="{02DF46A2-92D2-44D3-815F-9849D2B436BD}" type="presOf" srcId="{59DD3828-2FD1-4B73-9EDE-D6E511E89AFE}" destId="{66D45CC9-B225-42F8-837F-387942D25A53}" srcOrd="0" destOrd="0" presId="urn:microsoft.com/office/officeart/2005/8/layout/orgChart1"/>
    <dgm:cxn modelId="{B25180A2-5F3E-46FF-B88B-DC912E00EEE7}" srcId="{9846500B-2408-4481-9649-5600F141A42A}" destId="{DDF63BCA-35A7-4C90-955B-63F72ABC542A}" srcOrd="1" destOrd="0" parTransId="{5784FAEA-409D-4A68-951A-27E24521855D}" sibTransId="{E331607D-56DA-4626-AB05-23B6E56B3511}"/>
    <dgm:cxn modelId="{C90A8EA9-8222-44F0-B55A-7CD78888F095}" type="presOf" srcId="{C1FCC136-1F84-4E7D-98F7-10242DF24DAE}" destId="{C7EFD3AF-97AC-441A-9E67-E77528D2C791}" srcOrd="1" destOrd="0" presId="urn:microsoft.com/office/officeart/2005/8/layout/orgChart1"/>
    <dgm:cxn modelId="{227C0AAF-7718-4039-829A-81E8C287D0EA}" type="presOf" srcId="{6D69B72B-BCDB-4AC8-9190-122929B771F5}" destId="{3AF5146E-0E8D-44E1-A5CE-DE09E6E233E1}" srcOrd="0" destOrd="0" presId="urn:microsoft.com/office/officeart/2005/8/layout/orgChart1"/>
    <dgm:cxn modelId="{EFD044BC-4E89-44FC-8CD8-9B1694F459D5}" type="presOf" srcId="{06D16210-61FC-452B-9010-E2A018225D02}" destId="{74E921D0-B944-4988-993E-76B1F0D5C06E}" srcOrd="1" destOrd="0" presId="urn:microsoft.com/office/officeart/2005/8/layout/orgChart1"/>
    <dgm:cxn modelId="{404776C1-39E7-4EF3-80CC-891EBC26CC42}" type="presOf" srcId="{6EDE736B-76AD-4A19-BB37-5B839883A10B}" destId="{077C0AF8-EE24-4DF3-AC72-367547A75EE5}" srcOrd="1" destOrd="0" presId="urn:microsoft.com/office/officeart/2005/8/layout/orgChart1"/>
    <dgm:cxn modelId="{2CD400CD-78C6-47D2-AF14-18AF173D6FB8}" type="presOf" srcId="{C1FCC136-1F84-4E7D-98F7-10242DF24DAE}" destId="{23A39318-794A-46FD-A1E1-8319B2FD7681}" srcOrd="0" destOrd="0" presId="urn:microsoft.com/office/officeart/2005/8/layout/orgChart1"/>
    <dgm:cxn modelId="{A9657FD9-2015-42A6-A27D-ECBA534DFEB5}" type="presOf" srcId="{ED5F69B4-661B-4877-A560-4FEA25170848}" destId="{2DCC7480-8080-4F26-81DE-FCFC1F1F7CAD}" srcOrd="1" destOrd="0" presId="urn:microsoft.com/office/officeart/2005/8/layout/orgChart1"/>
    <dgm:cxn modelId="{FCE0CDF3-EF02-49E6-8501-20CE9AC7B92F}" type="presOf" srcId="{4439EE7C-2F25-4E75-9330-696AE1F798D8}" destId="{1FC0B356-D068-4517-B555-2840477D2753}" srcOrd="0" destOrd="0" presId="urn:microsoft.com/office/officeart/2005/8/layout/orgChart1"/>
    <dgm:cxn modelId="{1844C52D-D69B-4401-9EC1-DCE91E9A07F0}" type="presParOf" srcId="{DC0D0276-FA9B-4CC6-A6D7-6E47E5F73A7D}" destId="{187B502E-8430-4BA1-88EF-4771D8CD82B2}" srcOrd="0" destOrd="0" presId="urn:microsoft.com/office/officeart/2005/8/layout/orgChart1"/>
    <dgm:cxn modelId="{6A4FC441-5F60-4DEE-B9D5-E4ED4DF6D135}" type="presParOf" srcId="{187B502E-8430-4BA1-88EF-4771D8CD82B2}" destId="{9B2AD577-2941-4FB2-A185-FCA3798D4481}" srcOrd="0" destOrd="0" presId="urn:microsoft.com/office/officeart/2005/8/layout/orgChart1"/>
    <dgm:cxn modelId="{1605BB8C-F08F-436C-B339-9C30182C8551}" type="presParOf" srcId="{9B2AD577-2941-4FB2-A185-FCA3798D4481}" destId="{23A39318-794A-46FD-A1E1-8319B2FD7681}" srcOrd="0" destOrd="0" presId="urn:microsoft.com/office/officeart/2005/8/layout/orgChart1"/>
    <dgm:cxn modelId="{C77D2B83-E4E5-49A5-9DF2-521FAD29E6E0}" type="presParOf" srcId="{9B2AD577-2941-4FB2-A185-FCA3798D4481}" destId="{C7EFD3AF-97AC-441A-9E67-E77528D2C791}" srcOrd="1" destOrd="0" presId="urn:microsoft.com/office/officeart/2005/8/layout/orgChart1"/>
    <dgm:cxn modelId="{A8A4DD14-2F0A-4DFD-95E3-947E181632C3}" type="presParOf" srcId="{187B502E-8430-4BA1-88EF-4771D8CD82B2}" destId="{51290A10-C002-49C3-8600-A96261D9A01E}" srcOrd="1" destOrd="0" presId="urn:microsoft.com/office/officeart/2005/8/layout/orgChart1"/>
    <dgm:cxn modelId="{CF487DC6-7067-4BFA-AD17-689FE6C52EF6}" type="presParOf" srcId="{51290A10-C002-49C3-8600-A96261D9A01E}" destId="{6D8C579D-08B6-4129-8242-FA09D881CFA8}" srcOrd="0" destOrd="0" presId="urn:microsoft.com/office/officeart/2005/8/layout/orgChart1"/>
    <dgm:cxn modelId="{69D27243-820B-48B4-A5D9-EF3DFD1E5F9B}" type="presParOf" srcId="{51290A10-C002-49C3-8600-A96261D9A01E}" destId="{06084524-6332-4C3C-89BB-9985ED6C9944}" srcOrd="1" destOrd="0" presId="urn:microsoft.com/office/officeart/2005/8/layout/orgChart1"/>
    <dgm:cxn modelId="{1C9785FA-4923-41DE-A889-A7F41BAEEB62}" type="presParOf" srcId="{06084524-6332-4C3C-89BB-9985ED6C9944}" destId="{E368CFCD-6A13-425D-A6BF-02B41D93E95C}" srcOrd="0" destOrd="0" presId="urn:microsoft.com/office/officeart/2005/8/layout/orgChart1"/>
    <dgm:cxn modelId="{ECE90FD8-7CA9-4BE8-83A4-D715C7372023}" type="presParOf" srcId="{E368CFCD-6A13-425D-A6BF-02B41D93E95C}" destId="{FE4820C1-E5D6-45D0-BE4F-B9AC14CBC069}" srcOrd="0" destOrd="0" presId="urn:microsoft.com/office/officeart/2005/8/layout/orgChart1"/>
    <dgm:cxn modelId="{E93D2015-50F6-4BD8-8416-BA1C5E1A01EF}" type="presParOf" srcId="{E368CFCD-6A13-425D-A6BF-02B41D93E95C}" destId="{077C0AF8-EE24-4DF3-AC72-367547A75EE5}" srcOrd="1" destOrd="0" presId="urn:microsoft.com/office/officeart/2005/8/layout/orgChart1"/>
    <dgm:cxn modelId="{378D0089-A5B6-44E5-8D16-FF74ACCE94D1}" type="presParOf" srcId="{06084524-6332-4C3C-89BB-9985ED6C9944}" destId="{0514F3A9-48FF-4EF5-AFA9-3CC11A767C0E}" srcOrd="1" destOrd="0" presId="urn:microsoft.com/office/officeart/2005/8/layout/orgChart1"/>
    <dgm:cxn modelId="{F5B9EF90-D43A-4F5A-AF56-7B4D4F4C3A57}" type="presParOf" srcId="{06084524-6332-4C3C-89BB-9985ED6C9944}" destId="{26D3F7BD-F03E-496C-9740-396E5D7DD927}" srcOrd="2" destOrd="0" presId="urn:microsoft.com/office/officeart/2005/8/layout/orgChart1"/>
    <dgm:cxn modelId="{02929831-FC9D-49EC-A351-E855F0D811E2}" type="presParOf" srcId="{51290A10-C002-49C3-8600-A96261D9A01E}" destId="{F36A2513-6BC5-4396-8D78-6F7490D86F13}" srcOrd="2" destOrd="0" presId="urn:microsoft.com/office/officeart/2005/8/layout/orgChart1"/>
    <dgm:cxn modelId="{01155355-1F77-4184-B31A-31F03A0D3222}" type="presParOf" srcId="{51290A10-C002-49C3-8600-A96261D9A01E}" destId="{0F548737-2201-44A9-ABAD-D3F815FC697A}" srcOrd="3" destOrd="0" presId="urn:microsoft.com/office/officeart/2005/8/layout/orgChart1"/>
    <dgm:cxn modelId="{171944A9-F47F-493A-BCFF-1AD032114E7E}" type="presParOf" srcId="{0F548737-2201-44A9-ABAD-D3F815FC697A}" destId="{2ADC296C-E53E-408D-8080-B688063EC92F}" srcOrd="0" destOrd="0" presId="urn:microsoft.com/office/officeart/2005/8/layout/orgChart1"/>
    <dgm:cxn modelId="{1BED3111-3C66-4C47-8176-04F64E1810D1}" type="presParOf" srcId="{2ADC296C-E53E-408D-8080-B688063EC92F}" destId="{9418A6C5-F916-4F40-BE0A-247246102FF8}" srcOrd="0" destOrd="0" presId="urn:microsoft.com/office/officeart/2005/8/layout/orgChart1"/>
    <dgm:cxn modelId="{6778B04C-0048-4630-8403-F23171E78925}" type="presParOf" srcId="{2ADC296C-E53E-408D-8080-B688063EC92F}" destId="{2DCC7480-8080-4F26-81DE-FCFC1F1F7CAD}" srcOrd="1" destOrd="0" presId="urn:microsoft.com/office/officeart/2005/8/layout/orgChart1"/>
    <dgm:cxn modelId="{CEEE5F0F-C70B-4BDB-9F3C-C33F677AC6EE}" type="presParOf" srcId="{0F548737-2201-44A9-ABAD-D3F815FC697A}" destId="{07798017-E3BE-4679-940B-931D95E5ED07}" srcOrd="1" destOrd="0" presId="urn:microsoft.com/office/officeart/2005/8/layout/orgChart1"/>
    <dgm:cxn modelId="{5CE78CA9-9968-4445-9E3C-7C6E16F26E9A}" type="presParOf" srcId="{07798017-E3BE-4679-940B-931D95E5ED07}" destId="{3AF5146E-0E8D-44E1-A5CE-DE09E6E233E1}" srcOrd="0" destOrd="0" presId="urn:microsoft.com/office/officeart/2005/8/layout/orgChart1"/>
    <dgm:cxn modelId="{DA98BDE9-55F1-4364-A3B0-B58981948F40}" type="presParOf" srcId="{07798017-E3BE-4679-940B-931D95E5ED07}" destId="{E3121396-528F-48F0-95B5-1EF6C8ABFD7E}" srcOrd="1" destOrd="0" presId="urn:microsoft.com/office/officeart/2005/8/layout/orgChart1"/>
    <dgm:cxn modelId="{799A4326-E30B-42EE-B550-E29B6EE0771B}" type="presParOf" srcId="{E3121396-528F-48F0-95B5-1EF6C8ABFD7E}" destId="{AA9A0488-7819-4820-9148-E8FC88BCB69C}" srcOrd="0" destOrd="0" presId="urn:microsoft.com/office/officeart/2005/8/layout/orgChart1"/>
    <dgm:cxn modelId="{F6F1675D-6801-49A1-80EF-C96DE81F82F7}" type="presParOf" srcId="{AA9A0488-7819-4820-9148-E8FC88BCB69C}" destId="{66D45CC9-B225-42F8-837F-387942D25A53}" srcOrd="0" destOrd="0" presId="urn:microsoft.com/office/officeart/2005/8/layout/orgChart1"/>
    <dgm:cxn modelId="{C9582795-7769-4E36-A1E6-01C3E0AB25F2}" type="presParOf" srcId="{AA9A0488-7819-4820-9148-E8FC88BCB69C}" destId="{E650A8FB-63FC-4421-9691-0BDF00B2579D}" srcOrd="1" destOrd="0" presId="urn:microsoft.com/office/officeart/2005/8/layout/orgChart1"/>
    <dgm:cxn modelId="{0BC62989-F5B1-42CE-AA6D-860F30DA6999}" type="presParOf" srcId="{E3121396-528F-48F0-95B5-1EF6C8ABFD7E}" destId="{6A33946C-C475-47FD-87E2-01E6A758BA29}" srcOrd="1" destOrd="0" presId="urn:microsoft.com/office/officeart/2005/8/layout/orgChart1"/>
    <dgm:cxn modelId="{DE858FDF-2EA1-4DB3-B371-BB88210ED90F}" type="presParOf" srcId="{6A33946C-C475-47FD-87E2-01E6A758BA29}" destId="{F0452305-B2C9-4D42-921F-74315BE8D0BC}" srcOrd="0" destOrd="0" presId="urn:microsoft.com/office/officeart/2005/8/layout/orgChart1"/>
    <dgm:cxn modelId="{CE37630A-CF5F-4528-9BF0-C3B63AE3DB63}" type="presParOf" srcId="{6A33946C-C475-47FD-87E2-01E6A758BA29}" destId="{EB9FC76A-AB9C-4CF8-9E9D-4575C1DA4858}" srcOrd="1" destOrd="0" presId="urn:microsoft.com/office/officeart/2005/8/layout/orgChart1"/>
    <dgm:cxn modelId="{FA718316-8DD6-4A2F-960D-92B2A272F3AF}" type="presParOf" srcId="{EB9FC76A-AB9C-4CF8-9E9D-4575C1DA4858}" destId="{CDD58961-0CC4-4BCA-8545-1BE09EE8F8DE}" srcOrd="0" destOrd="0" presId="urn:microsoft.com/office/officeart/2005/8/layout/orgChart1"/>
    <dgm:cxn modelId="{4E3AA5EB-365A-4102-ADA1-3735BA92A461}" type="presParOf" srcId="{CDD58961-0CC4-4BCA-8545-1BE09EE8F8DE}" destId="{C56ACFC1-1EDB-4462-9AAD-91EE516FF394}" srcOrd="0" destOrd="0" presId="urn:microsoft.com/office/officeart/2005/8/layout/orgChart1"/>
    <dgm:cxn modelId="{92D56565-8C49-4A18-B17E-ABF76155588C}" type="presParOf" srcId="{CDD58961-0CC4-4BCA-8545-1BE09EE8F8DE}" destId="{E9B12701-0E23-4C9B-A21E-51FCE6A1232B}" srcOrd="1" destOrd="0" presId="urn:microsoft.com/office/officeart/2005/8/layout/orgChart1"/>
    <dgm:cxn modelId="{97E9417E-8E2A-4207-82FA-4680F305436B}" type="presParOf" srcId="{EB9FC76A-AB9C-4CF8-9E9D-4575C1DA4858}" destId="{7240C510-6D93-4B3E-B6CD-DEE236E61213}" srcOrd="1" destOrd="0" presId="urn:microsoft.com/office/officeart/2005/8/layout/orgChart1"/>
    <dgm:cxn modelId="{693AEC40-2E1E-434C-B574-6BB1B7AD0B97}" type="presParOf" srcId="{7240C510-6D93-4B3E-B6CD-DEE236E61213}" destId="{1FC0B356-D068-4517-B555-2840477D2753}" srcOrd="0" destOrd="0" presId="urn:microsoft.com/office/officeart/2005/8/layout/orgChart1"/>
    <dgm:cxn modelId="{78D0896B-3C32-4F5A-9243-06E185EF3B9D}" type="presParOf" srcId="{7240C510-6D93-4B3E-B6CD-DEE236E61213}" destId="{A29A98E5-E08F-48B7-87DA-F42BAD4D627E}" srcOrd="1" destOrd="0" presId="urn:microsoft.com/office/officeart/2005/8/layout/orgChart1"/>
    <dgm:cxn modelId="{25A82223-FEB0-4081-9037-E6F0A2A5391D}" type="presParOf" srcId="{A29A98E5-E08F-48B7-87DA-F42BAD4D627E}" destId="{C7DBA550-C81B-400B-956B-BCFDD8034DB1}" srcOrd="0" destOrd="0" presId="urn:microsoft.com/office/officeart/2005/8/layout/orgChart1"/>
    <dgm:cxn modelId="{0BE84F4C-7F49-4D7B-B17B-F03C9086D972}" type="presParOf" srcId="{C7DBA550-C81B-400B-956B-BCFDD8034DB1}" destId="{B0C362D1-524B-4046-8E7A-76A0AD540647}" srcOrd="0" destOrd="0" presId="urn:microsoft.com/office/officeart/2005/8/layout/orgChart1"/>
    <dgm:cxn modelId="{1DB095E9-15D3-4635-AF11-409412E53048}" type="presParOf" srcId="{C7DBA550-C81B-400B-956B-BCFDD8034DB1}" destId="{74E921D0-B944-4988-993E-76B1F0D5C06E}" srcOrd="1" destOrd="0" presId="urn:microsoft.com/office/officeart/2005/8/layout/orgChart1"/>
    <dgm:cxn modelId="{D4870231-680E-4FF8-8DB5-57D6B0BC6561}" type="presParOf" srcId="{A29A98E5-E08F-48B7-87DA-F42BAD4D627E}" destId="{DC019BF1-7658-40C9-AD1E-E04052429DE1}" srcOrd="1" destOrd="0" presId="urn:microsoft.com/office/officeart/2005/8/layout/orgChart1"/>
    <dgm:cxn modelId="{F0CBC26D-F2EC-477B-95E0-E5EAE54D3B32}" type="presParOf" srcId="{A29A98E5-E08F-48B7-87DA-F42BAD4D627E}" destId="{A49F80E8-38C6-4121-BF17-A0973F9CA6CE}" srcOrd="2" destOrd="0" presId="urn:microsoft.com/office/officeart/2005/8/layout/orgChart1"/>
    <dgm:cxn modelId="{82858EE7-D52C-4D19-87B8-1FEAC1300DD2}" type="presParOf" srcId="{7240C510-6D93-4B3E-B6CD-DEE236E61213}" destId="{E9B2ED49-BEB1-4E65-8157-84EFB1C2109E}" srcOrd="2" destOrd="0" presId="urn:microsoft.com/office/officeart/2005/8/layout/orgChart1"/>
    <dgm:cxn modelId="{19A1DC77-9897-4265-BFC7-C21CE4197B45}" type="presParOf" srcId="{7240C510-6D93-4B3E-B6CD-DEE236E61213}" destId="{B45345E6-2C33-4920-9E26-AA65987D7639}" srcOrd="3" destOrd="0" presId="urn:microsoft.com/office/officeart/2005/8/layout/orgChart1"/>
    <dgm:cxn modelId="{759C6666-83D1-4DE3-B6B7-FAC308B257D7}" type="presParOf" srcId="{B45345E6-2C33-4920-9E26-AA65987D7639}" destId="{4DF2929E-379E-47D4-A552-290D4958CF64}" srcOrd="0" destOrd="0" presId="urn:microsoft.com/office/officeart/2005/8/layout/orgChart1"/>
    <dgm:cxn modelId="{458A4772-922D-4694-8588-8F37B0FC1FCD}" type="presParOf" srcId="{4DF2929E-379E-47D4-A552-290D4958CF64}" destId="{6C7E4396-4602-49BD-AFED-C38D1ACF25D7}" srcOrd="0" destOrd="0" presId="urn:microsoft.com/office/officeart/2005/8/layout/orgChart1"/>
    <dgm:cxn modelId="{1B5ABCCC-D09A-4170-BDDE-68C627FDACF4}" type="presParOf" srcId="{4DF2929E-379E-47D4-A552-290D4958CF64}" destId="{47E5398C-AB95-441D-B39E-F75F39516D2E}" srcOrd="1" destOrd="0" presId="urn:microsoft.com/office/officeart/2005/8/layout/orgChart1"/>
    <dgm:cxn modelId="{31742386-0CCA-4FA9-BBE2-03A8102C23F9}" type="presParOf" srcId="{B45345E6-2C33-4920-9E26-AA65987D7639}" destId="{FF4F5C11-10D8-42C7-9E27-5A32123F426E}" srcOrd="1" destOrd="0" presId="urn:microsoft.com/office/officeart/2005/8/layout/orgChart1"/>
    <dgm:cxn modelId="{F06592C3-B06D-44F8-84A6-3781C0C5F16A}" type="presParOf" srcId="{B45345E6-2C33-4920-9E26-AA65987D7639}" destId="{FBB3A76A-A468-4FAA-B40A-49CBBD8078BD}" srcOrd="2" destOrd="0" presId="urn:microsoft.com/office/officeart/2005/8/layout/orgChart1"/>
    <dgm:cxn modelId="{562B57C6-FD71-4A8E-8D70-3BB7D542C50B}" type="presParOf" srcId="{7240C510-6D93-4B3E-B6CD-DEE236E61213}" destId="{49976377-1A40-4DA0-BD9F-5D982312B0B7}" srcOrd="4" destOrd="0" presId="urn:microsoft.com/office/officeart/2005/8/layout/orgChart1"/>
    <dgm:cxn modelId="{2324E0FC-38E1-4F86-99F3-5935C9F29C77}" type="presParOf" srcId="{7240C510-6D93-4B3E-B6CD-DEE236E61213}" destId="{83CF61D5-658B-4094-A0E1-689C9C4DF032}" srcOrd="5" destOrd="0" presId="urn:microsoft.com/office/officeart/2005/8/layout/orgChart1"/>
    <dgm:cxn modelId="{8AC66CE3-EEEB-43AA-B5EF-84359F9E557F}" type="presParOf" srcId="{83CF61D5-658B-4094-A0E1-689C9C4DF032}" destId="{682FFDC1-2713-4264-A768-DDFC21A579E7}" srcOrd="0" destOrd="0" presId="urn:microsoft.com/office/officeart/2005/8/layout/orgChart1"/>
    <dgm:cxn modelId="{C38192E0-CE15-4473-879F-CE876AD4EB8D}" type="presParOf" srcId="{682FFDC1-2713-4264-A768-DDFC21A579E7}" destId="{0D13320F-F686-4A33-9C7F-E99E553BB50C}" srcOrd="0" destOrd="0" presId="urn:microsoft.com/office/officeart/2005/8/layout/orgChart1"/>
    <dgm:cxn modelId="{17265A3D-E3A0-49D6-B3C4-A58DE88AAF37}" type="presParOf" srcId="{682FFDC1-2713-4264-A768-DDFC21A579E7}" destId="{0CB421D3-DABB-4DB7-8802-7D4A0CDB5CDC}" srcOrd="1" destOrd="0" presId="urn:microsoft.com/office/officeart/2005/8/layout/orgChart1"/>
    <dgm:cxn modelId="{0C2B5AF6-17E5-43C2-AFE1-5EBCC38B8788}" type="presParOf" srcId="{83CF61D5-658B-4094-A0E1-689C9C4DF032}" destId="{A5D6B208-5D8A-4196-8AEB-DAE0DF450B8A}" srcOrd="1" destOrd="0" presId="urn:microsoft.com/office/officeart/2005/8/layout/orgChart1"/>
    <dgm:cxn modelId="{D44E2BF2-F6BC-440D-A595-39FB656DB741}" type="presParOf" srcId="{83CF61D5-658B-4094-A0E1-689C9C4DF032}" destId="{880D8E9B-9567-435F-9B3C-0440B360E877}" srcOrd="2" destOrd="0" presId="urn:microsoft.com/office/officeart/2005/8/layout/orgChart1"/>
    <dgm:cxn modelId="{69B73DE9-7644-4989-A3E7-B48C6C727615}" type="presParOf" srcId="{EB9FC76A-AB9C-4CF8-9E9D-4575C1DA4858}" destId="{8112C170-8150-4D15-8097-F99E3778D272}" srcOrd="2" destOrd="0" presId="urn:microsoft.com/office/officeart/2005/8/layout/orgChart1"/>
    <dgm:cxn modelId="{1237331B-14D0-4A41-9501-934DF0B37E31}" type="presParOf" srcId="{E3121396-528F-48F0-95B5-1EF6C8ABFD7E}" destId="{4C538B8E-23C2-484D-8200-F501D52E4507}" srcOrd="2" destOrd="0" presId="urn:microsoft.com/office/officeart/2005/8/layout/orgChart1"/>
    <dgm:cxn modelId="{BDB591BA-29D0-491D-8534-215EB0F7534E}" type="presParOf" srcId="{0F548737-2201-44A9-ABAD-D3F815FC697A}" destId="{A256897D-0C82-4134-B9D1-C9ECCB7CEE0A}" srcOrd="2" destOrd="0" presId="urn:microsoft.com/office/officeart/2005/8/layout/orgChart1"/>
    <dgm:cxn modelId="{32C9E1EB-E84F-457D-B5E3-7406FAC22785}" type="presParOf" srcId="{187B502E-8430-4BA1-88EF-4771D8CD82B2}" destId="{55064BEE-16C8-4FFC-89F0-436414EF432E}"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976377-1A40-4DA0-BD9F-5D982312B0B7}">
      <dsp:nvSpPr>
        <dsp:cNvPr id="0" name=""/>
        <dsp:cNvSpPr/>
      </dsp:nvSpPr>
      <dsp:spPr>
        <a:xfrm>
          <a:off x="1833965" y="4963848"/>
          <a:ext cx="1131382" cy="196355"/>
        </a:xfrm>
        <a:custGeom>
          <a:avLst/>
          <a:gdLst/>
          <a:ahLst/>
          <a:cxnLst/>
          <a:rect l="0" t="0" r="0" b="0"/>
          <a:pathLst>
            <a:path>
              <a:moveTo>
                <a:pt x="0" y="0"/>
              </a:moveTo>
              <a:lnTo>
                <a:pt x="0" y="98177"/>
              </a:lnTo>
              <a:lnTo>
                <a:pt x="1131382" y="98177"/>
              </a:lnTo>
              <a:lnTo>
                <a:pt x="1131382" y="1963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B2ED49-BEB1-4E65-8157-84EFB1C2109E}">
      <dsp:nvSpPr>
        <dsp:cNvPr id="0" name=""/>
        <dsp:cNvSpPr/>
      </dsp:nvSpPr>
      <dsp:spPr>
        <a:xfrm>
          <a:off x="1788245" y="4963848"/>
          <a:ext cx="91440" cy="196355"/>
        </a:xfrm>
        <a:custGeom>
          <a:avLst/>
          <a:gdLst/>
          <a:ahLst/>
          <a:cxnLst/>
          <a:rect l="0" t="0" r="0" b="0"/>
          <a:pathLst>
            <a:path>
              <a:moveTo>
                <a:pt x="45720" y="0"/>
              </a:moveTo>
              <a:lnTo>
                <a:pt x="45720" y="1963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C0B356-D068-4517-B555-2840477D2753}">
      <dsp:nvSpPr>
        <dsp:cNvPr id="0" name=""/>
        <dsp:cNvSpPr/>
      </dsp:nvSpPr>
      <dsp:spPr>
        <a:xfrm>
          <a:off x="702582" y="4963848"/>
          <a:ext cx="1131382" cy="196355"/>
        </a:xfrm>
        <a:custGeom>
          <a:avLst/>
          <a:gdLst/>
          <a:ahLst/>
          <a:cxnLst/>
          <a:rect l="0" t="0" r="0" b="0"/>
          <a:pathLst>
            <a:path>
              <a:moveTo>
                <a:pt x="1131382" y="0"/>
              </a:moveTo>
              <a:lnTo>
                <a:pt x="1131382" y="98177"/>
              </a:lnTo>
              <a:lnTo>
                <a:pt x="0" y="98177"/>
              </a:lnTo>
              <a:lnTo>
                <a:pt x="0" y="1963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452305-B2C9-4D42-921F-74315BE8D0BC}">
      <dsp:nvSpPr>
        <dsp:cNvPr id="0" name=""/>
        <dsp:cNvSpPr/>
      </dsp:nvSpPr>
      <dsp:spPr>
        <a:xfrm>
          <a:off x="94814" y="4299979"/>
          <a:ext cx="1271636" cy="430112"/>
        </a:xfrm>
        <a:custGeom>
          <a:avLst/>
          <a:gdLst/>
          <a:ahLst/>
          <a:cxnLst/>
          <a:rect l="0" t="0" r="0" b="0"/>
          <a:pathLst>
            <a:path>
              <a:moveTo>
                <a:pt x="0" y="0"/>
              </a:moveTo>
              <a:lnTo>
                <a:pt x="0" y="430112"/>
              </a:lnTo>
              <a:lnTo>
                <a:pt x="1271636" y="4301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F5146E-0E8D-44E1-A5CE-DE09E6E233E1}">
      <dsp:nvSpPr>
        <dsp:cNvPr id="0" name=""/>
        <dsp:cNvSpPr/>
      </dsp:nvSpPr>
      <dsp:spPr>
        <a:xfrm>
          <a:off x="936339" y="3636110"/>
          <a:ext cx="2594700" cy="430112"/>
        </a:xfrm>
        <a:custGeom>
          <a:avLst/>
          <a:gdLst/>
          <a:ahLst/>
          <a:cxnLst/>
          <a:rect l="0" t="0" r="0" b="0"/>
          <a:pathLst>
            <a:path>
              <a:moveTo>
                <a:pt x="2594700" y="0"/>
              </a:moveTo>
              <a:lnTo>
                <a:pt x="2594700" y="430112"/>
              </a:lnTo>
              <a:lnTo>
                <a:pt x="0" y="4301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36A2513-6BC5-4396-8D78-6F7490D86F13}">
      <dsp:nvSpPr>
        <dsp:cNvPr id="0" name=""/>
        <dsp:cNvSpPr/>
      </dsp:nvSpPr>
      <dsp:spPr>
        <a:xfrm>
          <a:off x="2965347" y="2972240"/>
          <a:ext cx="565691" cy="196355"/>
        </a:xfrm>
        <a:custGeom>
          <a:avLst/>
          <a:gdLst/>
          <a:ahLst/>
          <a:cxnLst/>
          <a:rect l="0" t="0" r="0" b="0"/>
          <a:pathLst>
            <a:path>
              <a:moveTo>
                <a:pt x="0" y="0"/>
              </a:moveTo>
              <a:lnTo>
                <a:pt x="0" y="98177"/>
              </a:lnTo>
              <a:lnTo>
                <a:pt x="565691" y="98177"/>
              </a:lnTo>
              <a:lnTo>
                <a:pt x="565691" y="19635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D8C579D-08B6-4129-8242-FA09D881CFA8}">
      <dsp:nvSpPr>
        <dsp:cNvPr id="0" name=""/>
        <dsp:cNvSpPr/>
      </dsp:nvSpPr>
      <dsp:spPr>
        <a:xfrm>
          <a:off x="2399656" y="2972240"/>
          <a:ext cx="565691" cy="196355"/>
        </a:xfrm>
        <a:custGeom>
          <a:avLst/>
          <a:gdLst/>
          <a:ahLst/>
          <a:cxnLst/>
          <a:rect l="0" t="0" r="0" b="0"/>
          <a:pathLst>
            <a:path>
              <a:moveTo>
                <a:pt x="565691" y="0"/>
              </a:moveTo>
              <a:lnTo>
                <a:pt x="565691" y="98177"/>
              </a:lnTo>
              <a:lnTo>
                <a:pt x="0" y="98177"/>
              </a:lnTo>
              <a:lnTo>
                <a:pt x="0" y="19635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A39318-794A-46FD-A1E1-8319B2FD7681}">
      <dsp:nvSpPr>
        <dsp:cNvPr id="0" name=""/>
        <dsp:cNvSpPr/>
      </dsp:nvSpPr>
      <dsp:spPr>
        <a:xfrm>
          <a:off x="2497834" y="2504727"/>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latin typeface="Calibri" panose="020F0502020204030204" pitchFamily="34" charset="0"/>
            </a:rPr>
            <a:t>By looking at and analysing…</a:t>
          </a:r>
          <a:endParaRPr lang="en-GB" sz="1000" kern="1200"/>
        </a:p>
      </dsp:txBody>
      <dsp:txXfrm>
        <a:off x="2497834" y="2504727"/>
        <a:ext cx="935027" cy="467513"/>
      </dsp:txXfrm>
    </dsp:sp>
    <dsp:sp modelId="{FE4820C1-E5D6-45D0-BE4F-B9AC14CBC069}">
      <dsp:nvSpPr>
        <dsp:cNvPr id="0" name=""/>
        <dsp:cNvSpPr/>
      </dsp:nvSpPr>
      <dsp:spPr>
        <a:xfrm>
          <a:off x="1932143" y="3168596"/>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latin typeface="Calibri" panose="020F0502020204030204" pitchFamily="34" charset="0"/>
            </a:rPr>
            <a:t>The regional context </a:t>
          </a:r>
          <a:endParaRPr lang="en-GB" sz="1000" kern="1200"/>
        </a:p>
      </dsp:txBody>
      <dsp:txXfrm>
        <a:off x="1932143" y="3168596"/>
        <a:ext cx="935027" cy="467513"/>
      </dsp:txXfrm>
    </dsp:sp>
    <dsp:sp modelId="{9418A6C5-F916-4F40-BE0A-247246102FF8}">
      <dsp:nvSpPr>
        <dsp:cNvPr id="0" name=""/>
        <dsp:cNvSpPr/>
      </dsp:nvSpPr>
      <dsp:spPr>
        <a:xfrm>
          <a:off x="3063525" y="3168596"/>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latin typeface="Calibri" panose="020F0502020204030204" pitchFamily="34" charset="0"/>
            </a:rPr>
            <a:t>The local experience </a:t>
          </a:r>
          <a:endParaRPr lang="en-GB" sz="1000" kern="1200"/>
        </a:p>
      </dsp:txBody>
      <dsp:txXfrm>
        <a:off x="3063525" y="3168596"/>
        <a:ext cx="935027" cy="467513"/>
      </dsp:txXfrm>
    </dsp:sp>
    <dsp:sp modelId="{66D45CC9-B225-42F8-837F-387942D25A53}">
      <dsp:nvSpPr>
        <dsp:cNvPr id="0" name=""/>
        <dsp:cNvSpPr/>
      </dsp:nvSpPr>
      <dsp:spPr>
        <a:xfrm>
          <a:off x="1312" y="3832465"/>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latin typeface="Calibri" panose="020F0502020204030204" pitchFamily="34" charset="0"/>
            </a:rPr>
            <a:t>And listening to local voices</a:t>
          </a:r>
          <a:endParaRPr lang="en-GB" sz="1000" kern="1200"/>
        </a:p>
      </dsp:txBody>
      <dsp:txXfrm>
        <a:off x="1312" y="3832465"/>
        <a:ext cx="935027" cy="467513"/>
      </dsp:txXfrm>
    </dsp:sp>
    <dsp:sp modelId="{C56ACFC1-1EDB-4462-9AAD-91EE516FF394}">
      <dsp:nvSpPr>
        <dsp:cNvPr id="0" name=""/>
        <dsp:cNvSpPr/>
      </dsp:nvSpPr>
      <dsp:spPr>
        <a:xfrm>
          <a:off x="1366451" y="4496334"/>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latin typeface="Calibri" panose="020F0502020204030204" pitchFamily="34" charset="0"/>
            </a:rPr>
            <a:t>We have developed a Plan which -</a:t>
          </a:r>
          <a:endParaRPr lang="en-GB" sz="1000" kern="1200"/>
        </a:p>
      </dsp:txBody>
      <dsp:txXfrm>
        <a:off x="1366451" y="4496334"/>
        <a:ext cx="935027" cy="467513"/>
      </dsp:txXfrm>
    </dsp:sp>
    <dsp:sp modelId="{B0C362D1-524B-4046-8E7A-76A0AD540647}">
      <dsp:nvSpPr>
        <dsp:cNvPr id="0" name=""/>
        <dsp:cNvSpPr/>
      </dsp:nvSpPr>
      <dsp:spPr>
        <a:xfrm>
          <a:off x="235068" y="5160204"/>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latin typeface="Calibri" panose="020F0502020204030204" pitchFamily="34" charset="0"/>
            </a:rPr>
            <a:t>Identifies the key issues </a:t>
          </a:r>
          <a:endParaRPr lang="en-GB" sz="1000" kern="1200"/>
        </a:p>
      </dsp:txBody>
      <dsp:txXfrm>
        <a:off x="235068" y="5160204"/>
        <a:ext cx="935027" cy="467513"/>
      </dsp:txXfrm>
    </dsp:sp>
    <dsp:sp modelId="{6C7E4396-4602-49BD-AFED-C38D1ACF25D7}">
      <dsp:nvSpPr>
        <dsp:cNvPr id="0" name=""/>
        <dsp:cNvSpPr/>
      </dsp:nvSpPr>
      <dsp:spPr>
        <a:xfrm>
          <a:off x="1366451" y="5160204"/>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latin typeface="Calibri" panose="020F0502020204030204" pitchFamily="34" charset="0"/>
            </a:rPr>
            <a:t>Outlines what needs to be done</a:t>
          </a:r>
        </a:p>
      </dsp:txBody>
      <dsp:txXfrm>
        <a:off x="1366451" y="5160204"/>
        <a:ext cx="935027" cy="467513"/>
      </dsp:txXfrm>
    </dsp:sp>
    <dsp:sp modelId="{0D13320F-F686-4A33-9C7F-E99E553BB50C}">
      <dsp:nvSpPr>
        <dsp:cNvPr id="0" name=""/>
        <dsp:cNvSpPr/>
      </dsp:nvSpPr>
      <dsp:spPr>
        <a:xfrm>
          <a:off x="2497834" y="5160204"/>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latin typeface="Calibri" panose="020F0502020204030204" pitchFamily="34" charset="0"/>
            </a:rPr>
            <a:t>Illustrates how actions will be progressed</a:t>
          </a:r>
          <a:endParaRPr lang="en-GB" sz="1000" kern="1200"/>
        </a:p>
      </dsp:txBody>
      <dsp:txXfrm>
        <a:off x="2497834" y="5160204"/>
        <a:ext cx="935027" cy="46751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24</Pages>
  <Words>4178</Words>
  <Characters>23818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Monteith</dc:creator>
  <cp:keywords/>
  <dc:description/>
  <cp:lastModifiedBy>Alison Monteith</cp:lastModifiedBy>
  <cp:revision>7</cp:revision>
  <cp:lastPrinted>2018-04-09T10:47:00Z</cp:lastPrinted>
  <dcterms:created xsi:type="dcterms:W3CDTF">2018-04-04T10:24:00Z</dcterms:created>
  <dcterms:modified xsi:type="dcterms:W3CDTF">2018-06-07T10:19:00Z</dcterms:modified>
</cp:coreProperties>
</file>