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251" w:rsidRPr="004E3251" w:rsidRDefault="004E3251" w:rsidP="004E3251">
      <w:pPr>
        <w:rPr>
          <w:rFonts w:ascii="Arial" w:hAnsi="Arial" w:cs="Arial"/>
          <w:sz w:val="24"/>
          <w:szCs w:val="24"/>
        </w:rPr>
      </w:pPr>
      <w:r w:rsidRPr="004E3251">
        <w:rPr>
          <w:rFonts w:ascii="Arial" w:hAnsi="Arial" w:cs="Arial"/>
          <w:sz w:val="24"/>
          <w:szCs w:val="24"/>
        </w:rPr>
        <w:t>This report from Cities Growth Commission may be of help with the Economic Working Group task of identifying Indicators. The video is interesting especially their points about Social Investments having Economic Outcomes.</w:t>
      </w:r>
    </w:p>
    <w:p w:rsidR="004E3251" w:rsidRPr="004E3251" w:rsidRDefault="004E3251" w:rsidP="004E3251">
      <w:pPr>
        <w:rPr>
          <w:rFonts w:ascii="Arial" w:hAnsi="Arial" w:cs="Arial"/>
          <w:sz w:val="24"/>
          <w:szCs w:val="24"/>
        </w:rPr>
      </w:pPr>
      <w:r w:rsidRPr="004E3251">
        <w:rPr>
          <w:rFonts w:ascii="Arial" w:hAnsi="Arial" w:cs="Arial"/>
          <w:sz w:val="24"/>
          <w:szCs w:val="24"/>
        </w:rPr>
        <w:t> </w:t>
      </w:r>
    </w:p>
    <w:p w:rsidR="004E3251" w:rsidRPr="004E3251" w:rsidRDefault="004E3251" w:rsidP="004E3251">
      <w:pPr>
        <w:rPr>
          <w:rFonts w:ascii="Arial" w:hAnsi="Arial" w:cs="Arial"/>
          <w:sz w:val="24"/>
          <w:szCs w:val="24"/>
        </w:rPr>
      </w:pPr>
      <w:r w:rsidRPr="004E3251">
        <w:rPr>
          <w:rFonts w:ascii="Arial" w:hAnsi="Arial" w:cs="Arial"/>
          <w:sz w:val="24"/>
          <w:szCs w:val="24"/>
        </w:rPr>
        <w:t>It is a challenge to develop synergistic Economic and Social Objectives:</w:t>
      </w:r>
    </w:p>
    <w:p w:rsidR="004E3251" w:rsidRPr="004E3251" w:rsidRDefault="004E3251" w:rsidP="004E3251">
      <w:pPr>
        <w:rPr>
          <w:rFonts w:ascii="Arial" w:hAnsi="Arial" w:cs="Arial"/>
          <w:sz w:val="24"/>
          <w:szCs w:val="24"/>
        </w:rPr>
      </w:pPr>
      <w:hyperlink r:id="rId4" w:history="1">
        <w:r w:rsidRPr="004E3251">
          <w:rPr>
            <w:rStyle w:val="Hyperlink"/>
            <w:rFonts w:ascii="Arial" w:hAnsi="Arial" w:cs="Arial"/>
            <w:sz w:val="24"/>
            <w:szCs w:val="24"/>
          </w:rPr>
          <w:t>https://www.thersa.org/action-and-research/rsa-projects/public-services-and-communities-folder/inclusive-growth-commission</w:t>
        </w:r>
      </w:hyperlink>
    </w:p>
    <w:p w:rsidR="00D01896" w:rsidRPr="004E3251" w:rsidRDefault="00D01896">
      <w:pPr>
        <w:rPr>
          <w:rFonts w:ascii="Arial" w:hAnsi="Arial" w:cs="Arial"/>
          <w:sz w:val="24"/>
          <w:szCs w:val="24"/>
        </w:rPr>
      </w:pPr>
      <w:bookmarkStart w:id="0" w:name="_GoBack"/>
      <w:bookmarkEnd w:id="0"/>
    </w:p>
    <w:sectPr w:rsidR="00D01896" w:rsidRPr="004E32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251"/>
    <w:rsid w:val="003837B1"/>
    <w:rsid w:val="004E3251"/>
    <w:rsid w:val="00D018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34E77-47FE-446E-8E13-F780EEA4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251"/>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E325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52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rsa.org/action-and-research/rsa-projects/public-services-and-communities-folder/inclusive-growth-commi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83</Words>
  <Characters>476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J. Mullan</dc:creator>
  <cp:keywords/>
  <dc:description/>
  <cp:lastModifiedBy>Gary J. Mullan</cp:lastModifiedBy>
  <cp:revision>1</cp:revision>
  <dcterms:created xsi:type="dcterms:W3CDTF">2016-11-22T14:30:00Z</dcterms:created>
  <dcterms:modified xsi:type="dcterms:W3CDTF">2016-11-22T14:37:00Z</dcterms:modified>
</cp:coreProperties>
</file>