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8B3C9" w14:textId="7ACB0FDB" w:rsidR="004620CF" w:rsidRDefault="004620CF" w:rsidP="004620CF">
      <w:pPr>
        <w:jc w:val="center"/>
        <w:rPr>
          <w:noProof/>
          <w:sz w:val="40"/>
        </w:rPr>
      </w:pPr>
      <w:r w:rsidRPr="00695A1C">
        <w:rPr>
          <w:noProof/>
          <w:lang w:val="en-GB" w:eastAsia="en-GB"/>
        </w:rPr>
        <w:drawing>
          <wp:inline distT="0" distB="0" distL="0" distR="0" wp14:anchorId="0CE98C1B" wp14:editId="76B08F25">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29063369" w14:textId="77777777" w:rsidR="004620CF" w:rsidRDefault="004620CF" w:rsidP="004620CF">
      <w:pPr>
        <w:jc w:val="center"/>
        <w:rPr>
          <w:noProof/>
          <w:sz w:val="40"/>
        </w:rPr>
      </w:pPr>
    </w:p>
    <w:p w14:paraId="6DEF13B1" w14:textId="77777777" w:rsidR="004620CF" w:rsidRDefault="004620CF" w:rsidP="004620CF">
      <w:pPr>
        <w:jc w:val="center"/>
        <w:rPr>
          <w:noProof/>
          <w:sz w:val="40"/>
        </w:rPr>
      </w:pPr>
    </w:p>
    <w:p w14:paraId="07D35142" w14:textId="77777777" w:rsidR="004620CF" w:rsidRDefault="004620CF" w:rsidP="004620CF">
      <w:pPr>
        <w:jc w:val="center"/>
        <w:rPr>
          <w:noProof/>
          <w:sz w:val="40"/>
        </w:rPr>
      </w:pPr>
    </w:p>
    <w:p w14:paraId="50E11071" w14:textId="77777777" w:rsidR="004620CF" w:rsidRPr="00EE44A9" w:rsidRDefault="004620CF" w:rsidP="004620CF">
      <w:pPr>
        <w:jc w:val="center"/>
        <w:rPr>
          <w:noProof/>
          <w:sz w:val="40"/>
        </w:rPr>
      </w:pPr>
    </w:p>
    <w:p w14:paraId="6540931E" w14:textId="38C18125" w:rsidR="004620CF" w:rsidRPr="00EE44A9" w:rsidRDefault="004620CF" w:rsidP="004620CF">
      <w:pPr>
        <w:jc w:val="center"/>
        <w:rPr>
          <w:b/>
          <w:sz w:val="40"/>
          <w:lang w:val="en-GB"/>
        </w:rPr>
      </w:pPr>
      <w:r>
        <w:rPr>
          <w:b/>
          <w:noProof/>
          <w:sz w:val="40"/>
        </w:rPr>
        <w:t xml:space="preserve">Castlerock </w:t>
      </w:r>
      <w:r w:rsidRPr="00EE44A9">
        <w:rPr>
          <w:b/>
          <w:sz w:val="40"/>
          <w:lang w:val="en-GB"/>
        </w:rPr>
        <w:t xml:space="preserve">Village Plan </w:t>
      </w:r>
    </w:p>
    <w:p w14:paraId="7958DE74" w14:textId="77777777" w:rsidR="004620CF" w:rsidRPr="00EE44A9" w:rsidRDefault="004620CF" w:rsidP="004620CF">
      <w:pPr>
        <w:jc w:val="center"/>
        <w:rPr>
          <w:sz w:val="40"/>
          <w:lang w:val="en-GB"/>
        </w:rPr>
      </w:pPr>
    </w:p>
    <w:p w14:paraId="615B124F" w14:textId="77777777" w:rsidR="004620CF" w:rsidRPr="00EE44A9" w:rsidRDefault="004620CF" w:rsidP="004620CF">
      <w:pPr>
        <w:jc w:val="center"/>
        <w:rPr>
          <w:sz w:val="40"/>
          <w:lang w:val="en-GB"/>
        </w:rPr>
      </w:pPr>
    </w:p>
    <w:p w14:paraId="7DDA3870" w14:textId="77777777" w:rsidR="004620CF" w:rsidRPr="00EE44A9" w:rsidRDefault="004620CF" w:rsidP="004620CF">
      <w:pPr>
        <w:jc w:val="center"/>
        <w:rPr>
          <w:sz w:val="40"/>
          <w:lang w:val="en-GB"/>
        </w:rPr>
      </w:pPr>
    </w:p>
    <w:p w14:paraId="37B4156D" w14:textId="58846ED4" w:rsidR="004620CF" w:rsidRDefault="00115C16" w:rsidP="004620CF">
      <w:pPr>
        <w:jc w:val="center"/>
        <w:rPr>
          <w:sz w:val="40"/>
          <w:lang w:val="en-GB"/>
        </w:rPr>
      </w:pPr>
      <w:r>
        <w:rPr>
          <w:sz w:val="40"/>
          <w:lang w:val="en-GB"/>
        </w:rPr>
        <w:t xml:space="preserve">June </w:t>
      </w:r>
      <w:r w:rsidR="004620CF" w:rsidRPr="00EE44A9">
        <w:rPr>
          <w:sz w:val="40"/>
          <w:lang w:val="en-GB"/>
        </w:rPr>
        <w:t>201</w:t>
      </w:r>
      <w:r w:rsidR="004620CF">
        <w:rPr>
          <w:sz w:val="40"/>
          <w:lang w:val="en-GB"/>
        </w:rPr>
        <w:t>8</w:t>
      </w:r>
    </w:p>
    <w:p w14:paraId="12A6D071" w14:textId="77777777" w:rsidR="004620CF" w:rsidRDefault="004620CF" w:rsidP="004620CF">
      <w:pPr>
        <w:jc w:val="center"/>
        <w:rPr>
          <w:sz w:val="40"/>
          <w:lang w:val="en-GB"/>
        </w:rPr>
      </w:pPr>
    </w:p>
    <w:p w14:paraId="24972A5D" w14:textId="77777777" w:rsidR="004620CF" w:rsidRDefault="004620CF" w:rsidP="004620CF">
      <w:pPr>
        <w:jc w:val="center"/>
        <w:rPr>
          <w:sz w:val="40"/>
          <w:lang w:val="en-GB"/>
        </w:rPr>
      </w:pPr>
    </w:p>
    <w:p w14:paraId="5640E4CF" w14:textId="77777777" w:rsidR="004620CF" w:rsidRDefault="004620CF" w:rsidP="004620CF">
      <w:pPr>
        <w:jc w:val="center"/>
        <w:rPr>
          <w:sz w:val="40"/>
          <w:lang w:val="en-GB"/>
        </w:rPr>
      </w:pPr>
    </w:p>
    <w:p w14:paraId="1296CDCA" w14:textId="77777777" w:rsidR="004620CF" w:rsidRDefault="004620CF" w:rsidP="004620CF">
      <w:pPr>
        <w:jc w:val="center"/>
        <w:rPr>
          <w:sz w:val="40"/>
          <w:lang w:val="en-GB"/>
        </w:rPr>
      </w:pPr>
    </w:p>
    <w:p w14:paraId="3E618A23" w14:textId="77777777" w:rsidR="004620CF" w:rsidRDefault="004620CF" w:rsidP="004620CF">
      <w:pPr>
        <w:jc w:val="center"/>
        <w:rPr>
          <w:sz w:val="40"/>
          <w:lang w:val="en-GB"/>
        </w:rPr>
      </w:pPr>
    </w:p>
    <w:p w14:paraId="3EFD2CB1" w14:textId="77777777" w:rsidR="004620CF" w:rsidRDefault="004620CF" w:rsidP="004620CF">
      <w:pPr>
        <w:jc w:val="center"/>
        <w:rPr>
          <w:sz w:val="40"/>
          <w:lang w:val="en-GB"/>
        </w:rPr>
      </w:pPr>
    </w:p>
    <w:p w14:paraId="11A86330" w14:textId="77777777" w:rsidR="004620CF" w:rsidRPr="00EE44A9" w:rsidRDefault="004620CF" w:rsidP="004620CF">
      <w:pPr>
        <w:jc w:val="center"/>
        <w:rPr>
          <w:sz w:val="40"/>
          <w:lang w:val="en-GB"/>
        </w:rPr>
      </w:pPr>
      <w:r>
        <w:fldChar w:fldCharType="begin"/>
      </w:r>
      <w:r>
        <w:instrText xml:space="preserve"> INCLUDEPICTURE  "cid:image005.jpg@01D3519A.0E87CA70" \* MERGEFORMATINET </w:instrText>
      </w:r>
      <w:r>
        <w:fldChar w:fldCharType="separate"/>
      </w:r>
      <w:r w:rsidR="00453E78">
        <w:fldChar w:fldCharType="begin"/>
      </w:r>
      <w:r w:rsidR="00453E78">
        <w:instrText xml:space="preserve"> INCLUDEPICTURE  "cid:image005.jpg@01D3519A.0E87CA70" \* MERGEFORMATINET </w:instrText>
      </w:r>
      <w:r w:rsidR="00453E78">
        <w:fldChar w:fldCharType="separate"/>
      </w:r>
      <w:r w:rsidR="008D66F5">
        <w:fldChar w:fldCharType="begin"/>
      </w:r>
      <w:r w:rsidR="008D66F5">
        <w:instrText xml:space="preserve"> INCLUDEPICTURE  "cid:image005.jpg@01D3519A.0E87CA70" \* MERGEFORMATINET </w:instrText>
      </w:r>
      <w:r w:rsidR="008D66F5">
        <w:fldChar w:fldCharType="separate"/>
      </w:r>
      <w:r w:rsidR="00F53F65">
        <w:fldChar w:fldCharType="begin"/>
      </w:r>
      <w:r w:rsidR="00F53F65">
        <w:instrText xml:space="preserve"> INCLUDEPICTURE  "cid:image005.jpg@01D3519A.0E87CA70" \* MERGEFORMATINET </w:instrText>
      </w:r>
      <w:r w:rsidR="00F53F65">
        <w:fldChar w:fldCharType="separate"/>
      </w:r>
      <w:r w:rsidR="003356A7">
        <w:fldChar w:fldCharType="begin"/>
      </w:r>
      <w:r w:rsidR="003356A7">
        <w:instrText xml:space="preserve"> INCLUDEPICTURE  "cid:image005.jpg@01D3519A.0E87CA70" \* MERGEFORMATINET </w:instrText>
      </w:r>
      <w:r w:rsidR="003356A7">
        <w:fldChar w:fldCharType="separate"/>
      </w:r>
      <w:r w:rsidR="005215D6">
        <w:fldChar w:fldCharType="begin"/>
      </w:r>
      <w:r w:rsidR="005215D6">
        <w:instrText xml:space="preserve"> INCLUDEPICTURE  "cid:image005.jpg@01D3519A.0E87CA70" \* MERGEFORMATINET </w:instrText>
      </w:r>
      <w:r w:rsidR="005215D6">
        <w:fldChar w:fldCharType="separate"/>
      </w:r>
      <w:r w:rsidR="001D0DA6">
        <w:fldChar w:fldCharType="begin"/>
      </w:r>
      <w:r w:rsidR="001D0DA6">
        <w:instrText xml:space="preserve"> INCLUDEPICTURE  "cid:image005.jpg@01D3519A.0E87CA70" \* MERGEFORMATINET </w:instrText>
      </w:r>
      <w:r w:rsidR="001D0DA6">
        <w:fldChar w:fldCharType="separate"/>
      </w:r>
      <w:r w:rsidR="00F458D0">
        <w:fldChar w:fldCharType="begin"/>
      </w:r>
      <w:r w:rsidR="00F458D0">
        <w:instrText xml:space="preserve"> INCLUDEPICTURE  "cid:image005.jpg@01D3519A.0E87CA70" \* MERGEFORMATINET </w:instrText>
      </w:r>
      <w:r w:rsidR="00F458D0">
        <w:fldChar w:fldCharType="separate"/>
      </w:r>
      <w:r w:rsidR="00B82B5B">
        <w:fldChar w:fldCharType="begin"/>
      </w:r>
      <w:r w:rsidR="00B82B5B">
        <w:instrText xml:space="preserve"> INCLUDEPICTURE  "cid:image005.jpg@01D3519A.0E87CA70" \* MERGEFORMATINET </w:instrText>
      </w:r>
      <w:r w:rsidR="00B82B5B">
        <w:fldChar w:fldCharType="separate"/>
      </w:r>
      <w:r w:rsidR="0017193C">
        <w:fldChar w:fldCharType="begin"/>
      </w:r>
      <w:r w:rsidR="0017193C">
        <w:instrText xml:space="preserve"> INCLUDEPICTURE  "cid:image005.jpg@01D3519A.0E87CA70" \* MERGEFORMATINET </w:instrText>
      </w:r>
      <w:r w:rsidR="0017193C">
        <w:fldChar w:fldCharType="separate"/>
      </w:r>
      <w:r w:rsidR="00115C16">
        <w:fldChar w:fldCharType="begin"/>
      </w:r>
      <w:r w:rsidR="00115C16">
        <w:instrText xml:space="preserve"> INCLUDEPICTURE  "cid:image005.jpg@01D3519A.0E87CA70" \* MERGEFORMATINET </w:instrText>
      </w:r>
      <w:r w:rsidR="00115C16">
        <w:fldChar w:fldCharType="separate"/>
      </w:r>
      <w:r w:rsidR="00460AD1">
        <w:fldChar w:fldCharType="begin"/>
      </w:r>
      <w:r w:rsidR="00460AD1">
        <w:instrText xml:space="preserve"> INCLUDEPICTURE  "cid:image005.jpg@01D3519A.0E87CA70" \* MERGEFORMATINET </w:instrText>
      </w:r>
      <w:r w:rsidR="00460AD1">
        <w:fldChar w:fldCharType="separate"/>
      </w:r>
      <w:r w:rsidR="00460AD1">
        <w:pict w14:anchorId="0C3E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venturei_logo_01" style="width:139.25pt;height:35.3pt">
            <v:imagedata r:id="rId9" r:href="rId10"/>
          </v:shape>
        </w:pict>
      </w:r>
      <w:r w:rsidR="00460AD1">
        <w:fldChar w:fldCharType="end"/>
      </w:r>
      <w:r w:rsidR="00115C16">
        <w:fldChar w:fldCharType="end"/>
      </w:r>
      <w:r w:rsidR="0017193C">
        <w:fldChar w:fldCharType="end"/>
      </w:r>
      <w:r w:rsidR="00B82B5B">
        <w:fldChar w:fldCharType="end"/>
      </w:r>
      <w:r w:rsidR="00F458D0">
        <w:fldChar w:fldCharType="end"/>
      </w:r>
      <w:r w:rsidR="001D0DA6">
        <w:fldChar w:fldCharType="end"/>
      </w:r>
      <w:r w:rsidR="005215D6">
        <w:fldChar w:fldCharType="end"/>
      </w:r>
      <w:r w:rsidR="003356A7">
        <w:fldChar w:fldCharType="end"/>
      </w:r>
      <w:r w:rsidR="00F53F65">
        <w:fldChar w:fldCharType="end"/>
      </w:r>
      <w:r w:rsidR="008D66F5">
        <w:fldChar w:fldCharType="end"/>
      </w:r>
      <w:r w:rsidR="00453E78">
        <w:fldChar w:fldCharType="end"/>
      </w:r>
      <w:r>
        <w:fldChar w:fldCharType="end"/>
      </w:r>
    </w:p>
    <w:p w14:paraId="03F1D699" w14:textId="77777777" w:rsidR="004620CF" w:rsidRPr="00FB4A81" w:rsidRDefault="004620CF" w:rsidP="004620CF">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6FC25ADC" w14:textId="77777777" w:rsidR="004620CF" w:rsidRPr="00EE44A9" w:rsidRDefault="004620CF" w:rsidP="004620CF">
      <w:pPr>
        <w:jc w:val="both"/>
        <w:rPr>
          <w:rFonts w:cs="Arial"/>
          <w:b/>
          <w:color w:val="1F497D"/>
          <w:sz w:val="28"/>
          <w:szCs w:val="28"/>
          <w:lang w:val="en-GB"/>
        </w:rPr>
      </w:pPr>
    </w:p>
    <w:p w14:paraId="0E249B5E" w14:textId="77777777"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BACKGROUND AND INTRODUCTION</w:t>
      </w:r>
    </w:p>
    <w:p w14:paraId="2D6918ED" w14:textId="77777777" w:rsidR="004620CF" w:rsidRPr="00EE44A9" w:rsidRDefault="004620CF" w:rsidP="00115C16">
      <w:pPr>
        <w:pStyle w:val="ListParagraph"/>
        <w:numPr>
          <w:ilvl w:val="0"/>
          <w:numId w:val="20"/>
        </w:numPr>
        <w:ind w:left="1134" w:hanging="425"/>
        <w:rPr>
          <w:rFonts w:cs="Arial"/>
          <w:color w:val="1F497D"/>
          <w:sz w:val="28"/>
          <w:szCs w:val="28"/>
        </w:rPr>
      </w:pPr>
      <w:r w:rsidRPr="00EE44A9">
        <w:rPr>
          <w:rFonts w:cs="Arial"/>
          <w:color w:val="1F497D"/>
          <w:sz w:val="28"/>
          <w:szCs w:val="28"/>
        </w:rPr>
        <w:t>Why have a Village Plan</w:t>
      </w:r>
    </w:p>
    <w:p w14:paraId="33EE0348" w14:textId="77777777" w:rsidR="004620CF" w:rsidRPr="00EE44A9" w:rsidRDefault="004620CF" w:rsidP="00115C16">
      <w:pPr>
        <w:pStyle w:val="ListParagraph"/>
        <w:numPr>
          <w:ilvl w:val="0"/>
          <w:numId w:val="20"/>
        </w:numPr>
        <w:ind w:left="1134" w:hanging="425"/>
        <w:rPr>
          <w:rFonts w:cs="Arial"/>
          <w:color w:val="1F497D"/>
          <w:sz w:val="28"/>
          <w:szCs w:val="28"/>
        </w:rPr>
      </w:pPr>
      <w:r w:rsidRPr="00EE44A9">
        <w:rPr>
          <w:rFonts w:cs="Arial"/>
          <w:color w:val="1F497D"/>
          <w:sz w:val="28"/>
          <w:szCs w:val="28"/>
        </w:rPr>
        <w:t>About the Plan</w:t>
      </w:r>
    </w:p>
    <w:p w14:paraId="4D00AA10" w14:textId="77777777" w:rsidR="004620CF" w:rsidRPr="00EE44A9" w:rsidRDefault="004620CF" w:rsidP="00115C16">
      <w:pPr>
        <w:pStyle w:val="ListParagraph"/>
        <w:numPr>
          <w:ilvl w:val="0"/>
          <w:numId w:val="20"/>
        </w:numPr>
        <w:ind w:left="1134" w:hanging="425"/>
        <w:rPr>
          <w:rFonts w:cs="Arial"/>
          <w:color w:val="1F497D"/>
          <w:sz w:val="28"/>
          <w:szCs w:val="28"/>
        </w:rPr>
      </w:pPr>
      <w:r w:rsidRPr="00EE44A9">
        <w:rPr>
          <w:rFonts w:cs="Arial"/>
          <w:color w:val="1F497D"/>
          <w:sz w:val="28"/>
          <w:szCs w:val="28"/>
        </w:rPr>
        <w:t>The Process</w:t>
      </w:r>
    </w:p>
    <w:p w14:paraId="2D88F78A" w14:textId="77777777" w:rsidR="004620CF" w:rsidRPr="00EE44A9" w:rsidRDefault="004620CF" w:rsidP="00115C16">
      <w:pPr>
        <w:pStyle w:val="ListParagraph"/>
        <w:numPr>
          <w:ilvl w:val="0"/>
          <w:numId w:val="20"/>
        </w:numPr>
        <w:ind w:left="1134" w:hanging="425"/>
        <w:rPr>
          <w:rFonts w:cs="Arial"/>
          <w:color w:val="1F497D"/>
          <w:sz w:val="28"/>
          <w:szCs w:val="28"/>
        </w:rPr>
      </w:pPr>
      <w:r w:rsidRPr="00EE44A9">
        <w:rPr>
          <w:rFonts w:cs="Arial"/>
          <w:color w:val="1F497D"/>
          <w:sz w:val="28"/>
          <w:szCs w:val="28"/>
        </w:rPr>
        <w:t>Village Planning Framework</w:t>
      </w:r>
    </w:p>
    <w:p w14:paraId="7A8D26CC" w14:textId="77777777" w:rsidR="004620CF" w:rsidRPr="00EE44A9" w:rsidRDefault="004620CF" w:rsidP="004620CF">
      <w:pPr>
        <w:spacing w:after="0" w:line="240" w:lineRule="auto"/>
        <w:rPr>
          <w:rFonts w:cs="Arial"/>
          <w:sz w:val="28"/>
          <w:szCs w:val="28"/>
        </w:rPr>
      </w:pPr>
    </w:p>
    <w:p w14:paraId="14164CC2" w14:textId="77777777"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THE BIG PICTURE</w:t>
      </w:r>
    </w:p>
    <w:p w14:paraId="368B70A4" w14:textId="77777777" w:rsidR="004620CF" w:rsidRPr="00EE44A9" w:rsidRDefault="004620CF" w:rsidP="00115C16">
      <w:pPr>
        <w:pStyle w:val="ListParagraph"/>
        <w:numPr>
          <w:ilvl w:val="0"/>
          <w:numId w:val="19"/>
        </w:numPr>
        <w:ind w:left="1134" w:hanging="425"/>
        <w:rPr>
          <w:rFonts w:cs="Arial"/>
          <w:color w:val="1F497D"/>
          <w:sz w:val="28"/>
          <w:szCs w:val="28"/>
        </w:rPr>
      </w:pPr>
      <w:r w:rsidRPr="00EE44A9">
        <w:rPr>
          <w:rFonts w:cs="Arial"/>
          <w:color w:val="1F497D"/>
          <w:sz w:val="28"/>
          <w:szCs w:val="28"/>
        </w:rPr>
        <w:t>Regional Policies and Plans</w:t>
      </w:r>
    </w:p>
    <w:p w14:paraId="1E6D05F8" w14:textId="77777777" w:rsidR="004620CF" w:rsidRPr="00EE44A9" w:rsidRDefault="004620CF" w:rsidP="00115C16">
      <w:pPr>
        <w:pStyle w:val="ListParagraph"/>
        <w:numPr>
          <w:ilvl w:val="0"/>
          <w:numId w:val="19"/>
        </w:numPr>
        <w:ind w:left="1134" w:hanging="425"/>
        <w:rPr>
          <w:rFonts w:cs="Arial"/>
          <w:color w:val="1F497D"/>
          <w:sz w:val="28"/>
          <w:szCs w:val="28"/>
        </w:rPr>
      </w:pPr>
      <w:r w:rsidRPr="00EE44A9">
        <w:rPr>
          <w:rFonts w:cs="Arial"/>
          <w:color w:val="1F497D"/>
          <w:sz w:val="28"/>
          <w:szCs w:val="28"/>
        </w:rPr>
        <w:t>Causeway Coast and Glens Borough Council Context</w:t>
      </w:r>
    </w:p>
    <w:p w14:paraId="578AAC05" w14:textId="77777777" w:rsidR="004620CF" w:rsidRPr="00EE44A9" w:rsidRDefault="004620CF" w:rsidP="004620CF">
      <w:pPr>
        <w:spacing w:after="0" w:line="240" w:lineRule="auto"/>
        <w:rPr>
          <w:rFonts w:cs="Arial"/>
          <w:b/>
          <w:color w:val="7030A0"/>
          <w:sz w:val="28"/>
          <w:szCs w:val="28"/>
        </w:rPr>
      </w:pPr>
    </w:p>
    <w:p w14:paraId="7DF62D1B" w14:textId="77777777"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THE LOCAL PICTURE</w:t>
      </w:r>
    </w:p>
    <w:p w14:paraId="682D5739" w14:textId="77777777" w:rsidR="004620CF" w:rsidRPr="00EE44A9" w:rsidRDefault="004620CF" w:rsidP="00115C16">
      <w:pPr>
        <w:pStyle w:val="ListParagraph"/>
        <w:numPr>
          <w:ilvl w:val="0"/>
          <w:numId w:val="21"/>
        </w:numPr>
        <w:ind w:left="1134" w:hanging="425"/>
        <w:rPr>
          <w:rFonts w:cs="Arial"/>
          <w:color w:val="1F497D"/>
          <w:sz w:val="28"/>
          <w:szCs w:val="28"/>
        </w:rPr>
      </w:pPr>
      <w:r w:rsidRPr="00EE44A9">
        <w:rPr>
          <w:rFonts w:cs="Arial"/>
          <w:color w:val="1F497D"/>
          <w:sz w:val="28"/>
          <w:szCs w:val="28"/>
        </w:rPr>
        <w:t>Location, Context and History</w:t>
      </w:r>
    </w:p>
    <w:p w14:paraId="2E780DA2" w14:textId="77777777" w:rsidR="004620CF" w:rsidRPr="00EE44A9" w:rsidRDefault="004620CF" w:rsidP="00115C16">
      <w:pPr>
        <w:pStyle w:val="ListParagraph"/>
        <w:numPr>
          <w:ilvl w:val="0"/>
          <w:numId w:val="21"/>
        </w:numPr>
        <w:ind w:left="1134" w:hanging="425"/>
        <w:rPr>
          <w:rFonts w:cs="Arial"/>
          <w:color w:val="1F497D"/>
          <w:sz w:val="28"/>
          <w:szCs w:val="28"/>
        </w:rPr>
      </w:pPr>
      <w:r w:rsidRPr="00EE44A9">
        <w:rPr>
          <w:rFonts w:cs="Arial"/>
          <w:color w:val="1F497D"/>
          <w:sz w:val="28"/>
          <w:szCs w:val="28"/>
        </w:rPr>
        <w:t>Socio- Economic Analysis</w:t>
      </w:r>
    </w:p>
    <w:p w14:paraId="4EAFD738" w14:textId="77777777" w:rsidR="004620CF" w:rsidRPr="00EE44A9" w:rsidRDefault="004620CF" w:rsidP="00115C16">
      <w:pPr>
        <w:pStyle w:val="ListParagraph"/>
        <w:numPr>
          <w:ilvl w:val="0"/>
          <w:numId w:val="21"/>
        </w:numPr>
        <w:ind w:left="1134" w:hanging="425"/>
        <w:rPr>
          <w:rFonts w:cs="Arial"/>
          <w:color w:val="1F497D"/>
          <w:sz w:val="28"/>
          <w:szCs w:val="28"/>
        </w:rPr>
      </w:pPr>
      <w:r w:rsidRPr="00EE44A9">
        <w:rPr>
          <w:rFonts w:cs="Arial"/>
          <w:color w:val="1F497D"/>
          <w:sz w:val="28"/>
          <w:szCs w:val="28"/>
        </w:rPr>
        <w:t>Building on Foundations - Progress from the Previous Village Plan</w:t>
      </w:r>
    </w:p>
    <w:p w14:paraId="4AE0513D" w14:textId="77777777" w:rsidR="004620CF" w:rsidRPr="00EE44A9" w:rsidRDefault="004620CF" w:rsidP="004620CF">
      <w:pPr>
        <w:spacing w:after="0" w:line="240" w:lineRule="auto"/>
        <w:rPr>
          <w:rFonts w:cs="Arial"/>
          <w:sz w:val="28"/>
          <w:szCs w:val="28"/>
        </w:rPr>
      </w:pPr>
    </w:p>
    <w:p w14:paraId="1A997F75" w14:textId="77777777"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WHAT PEOPLE SAID</w:t>
      </w:r>
    </w:p>
    <w:p w14:paraId="0DBB6D5F" w14:textId="77777777" w:rsidR="004620CF" w:rsidRPr="00EE44A9" w:rsidRDefault="004620CF" w:rsidP="00115C16">
      <w:pPr>
        <w:pStyle w:val="ListParagraph"/>
        <w:numPr>
          <w:ilvl w:val="0"/>
          <w:numId w:val="22"/>
        </w:numPr>
        <w:ind w:left="1134" w:hanging="425"/>
        <w:rPr>
          <w:rFonts w:cs="Arial"/>
          <w:color w:val="1F497D"/>
          <w:sz w:val="28"/>
          <w:szCs w:val="28"/>
        </w:rPr>
      </w:pPr>
      <w:r w:rsidRPr="00EE44A9">
        <w:rPr>
          <w:rFonts w:cs="Arial"/>
          <w:color w:val="1F497D"/>
          <w:sz w:val="28"/>
          <w:szCs w:val="28"/>
        </w:rPr>
        <w:t>Consultation Process</w:t>
      </w:r>
    </w:p>
    <w:p w14:paraId="6A5F7C06" w14:textId="77777777" w:rsidR="004620CF" w:rsidRPr="00EE44A9" w:rsidRDefault="004620CF" w:rsidP="00115C16">
      <w:pPr>
        <w:pStyle w:val="ListParagraph"/>
        <w:numPr>
          <w:ilvl w:val="0"/>
          <w:numId w:val="22"/>
        </w:numPr>
        <w:ind w:left="1134" w:hanging="425"/>
        <w:rPr>
          <w:rFonts w:cs="Arial"/>
          <w:color w:val="1F497D"/>
          <w:sz w:val="28"/>
          <w:szCs w:val="28"/>
        </w:rPr>
      </w:pPr>
      <w:r w:rsidRPr="00EE44A9">
        <w:rPr>
          <w:rFonts w:cs="Arial"/>
          <w:color w:val="1F497D"/>
          <w:sz w:val="28"/>
          <w:szCs w:val="28"/>
        </w:rPr>
        <w:t>Summary Findings</w:t>
      </w:r>
    </w:p>
    <w:p w14:paraId="6C25D9F4" w14:textId="77777777" w:rsidR="004620CF" w:rsidRPr="00EE44A9" w:rsidRDefault="004620CF" w:rsidP="00115C16">
      <w:pPr>
        <w:pStyle w:val="ListParagraph"/>
        <w:numPr>
          <w:ilvl w:val="0"/>
          <w:numId w:val="22"/>
        </w:numPr>
        <w:ind w:left="1134" w:hanging="425"/>
        <w:rPr>
          <w:rFonts w:cs="Arial"/>
          <w:color w:val="1F497D"/>
          <w:sz w:val="28"/>
          <w:szCs w:val="28"/>
        </w:rPr>
      </w:pPr>
      <w:r w:rsidRPr="00EE44A9">
        <w:rPr>
          <w:rFonts w:cs="Arial"/>
          <w:color w:val="1F497D"/>
          <w:sz w:val="28"/>
          <w:szCs w:val="28"/>
        </w:rPr>
        <w:t>SWOT Analysis</w:t>
      </w:r>
    </w:p>
    <w:p w14:paraId="03275570" w14:textId="77777777" w:rsidR="004620CF" w:rsidRPr="00EE44A9" w:rsidRDefault="004620CF" w:rsidP="004620CF">
      <w:pPr>
        <w:pStyle w:val="ListParagraph"/>
        <w:rPr>
          <w:rFonts w:cs="Arial"/>
          <w:color w:val="1F497D"/>
          <w:sz w:val="28"/>
          <w:szCs w:val="28"/>
        </w:rPr>
      </w:pPr>
    </w:p>
    <w:p w14:paraId="17055D77" w14:textId="540B8B40"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CASTLEROCK</w:t>
      </w:r>
    </w:p>
    <w:p w14:paraId="43DF656A" w14:textId="77777777" w:rsidR="004620CF" w:rsidRPr="00EE44A9" w:rsidRDefault="004620CF" w:rsidP="004620CF">
      <w:pPr>
        <w:pStyle w:val="ListParagraph"/>
        <w:rPr>
          <w:rFonts w:cs="Arial"/>
          <w:b/>
          <w:color w:val="1F497D"/>
          <w:sz w:val="28"/>
          <w:szCs w:val="28"/>
        </w:rPr>
      </w:pPr>
    </w:p>
    <w:p w14:paraId="6C42736A" w14:textId="77777777" w:rsidR="004620CF" w:rsidRPr="00EE44A9" w:rsidRDefault="004620CF" w:rsidP="004620CF">
      <w:pPr>
        <w:spacing w:after="0" w:line="240" w:lineRule="auto"/>
        <w:rPr>
          <w:rFonts w:cs="Arial"/>
          <w:b/>
          <w:color w:val="1F497D"/>
          <w:sz w:val="28"/>
          <w:szCs w:val="28"/>
        </w:rPr>
      </w:pPr>
    </w:p>
    <w:p w14:paraId="4C529687" w14:textId="77777777" w:rsidR="004620CF" w:rsidRPr="00EE44A9" w:rsidRDefault="004620CF" w:rsidP="00115C16">
      <w:pPr>
        <w:pStyle w:val="ListParagraph"/>
        <w:numPr>
          <w:ilvl w:val="0"/>
          <w:numId w:val="23"/>
        </w:numPr>
        <w:ind w:hanging="720"/>
        <w:rPr>
          <w:rFonts w:cs="Arial"/>
          <w:b/>
          <w:color w:val="1F497D"/>
          <w:sz w:val="28"/>
          <w:szCs w:val="28"/>
        </w:rPr>
      </w:pPr>
      <w:r w:rsidRPr="00EE44A9">
        <w:rPr>
          <w:rFonts w:cs="Arial"/>
          <w:b/>
          <w:color w:val="1F497D"/>
          <w:sz w:val="28"/>
          <w:szCs w:val="28"/>
        </w:rPr>
        <w:t>WHAT HAPPENS NEXT</w:t>
      </w:r>
    </w:p>
    <w:p w14:paraId="17659DF9" w14:textId="77777777" w:rsidR="004620CF" w:rsidRPr="00C07427" w:rsidRDefault="004620CF" w:rsidP="004620CF">
      <w:pPr>
        <w:spacing w:after="0" w:line="240" w:lineRule="auto"/>
        <w:rPr>
          <w:rFonts w:ascii="Arial" w:hAnsi="Arial" w:cs="Arial"/>
          <w:b/>
          <w:color w:val="1F497D"/>
          <w:sz w:val="28"/>
          <w:szCs w:val="28"/>
          <w:lang w:val="en-GB"/>
        </w:rPr>
      </w:pPr>
    </w:p>
    <w:p w14:paraId="306A26A2" w14:textId="77777777" w:rsidR="004620CF" w:rsidRDefault="004620CF" w:rsidP="004620CF">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7358F222" w14:textId="77777777" w:rsidR="004620CF" w:rsidRPr="000872AA" w:rsidRDefault="004620CF" w:rsidP="00115C16">
      <w:pPr>
        <w:numPr>
          <w:ilvl w:val="0"/>
          <w:numId w:val="25"/>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364E0806" w14:textId="77777777" w:rsidR="004620CF" w:rsidRDefault="004620CF" w:rsidP="004620CF">
      <w:pPr>
        <w:jc w:val="both"/>
        <w:rPr>
          <w:rFonts w:ascii="Arial" w:hAnsi="Arial" w:cs="Arial"/>
          <w:b/>
          <w:color w:val="1F497D"/>
          <w:sz w:val="28"/>
          <w:szCs w:val="28"/>
          <w:lang w:val="en-GB"/>
        </w:rPr>
      </w:pPr>
    </w:p>
    <w:p w14:paraId="6A96A9D1" w14:textId="77777777" w:rsidR="004620CF" w:rsidRPr="00C07427" w:rsidRDefault="004620CF" w:rsidP="004620CF">
      <w:pPr>
        <w:jc w:val="both"/>
        <w:rPr>
          <w:rFonts w:ascii="Arial" w:hAnsi="Arial" w:cs="Arial"/>
          <w:b/>
          <w:color w:val="1F497D"/>
          <w:sz w:val="28"/>
          <w:szCs w:val="28"/>
          <w:lang w:val="en-GB"/>
        </w:rPr>
      </w:pPr>
    </w:p>
    <w:p w14:paraId="30FD9663" w14:textId="77777777" w:rsidR="004620CF" w:rsidRDefault="004620CF" w:rsidP="004620CF">
      <w:pPr>
        <w:jc w:val="both"/>
        <w:rPr>
          <w:rFonts w:ascii="Arial" w:hAnsi="Arial" w:cs="Arial"/>
          <w:b/>
          <w:color w:val="1F497D"/>
          <w:sz w:val="28"/>
          <w:szCs w:val="28"/>
          <w:lang w:val="en-GB"/>
        </w:rPr>
      </w:pPr>
    </w:p>
    <w:p w14:paraId="0B7F172E" w14:textId="77777777" w:rsidR="004620CF" w:rsidRDefault="004620CF" w:rsidP="004620CF">
      <w:pPr>
        <w:jc w:val="both"/>
        <w:rPr>
          <w:rFonts w:ascii="Arial" w:hAnsi="Arial" w:cs="Arial"/>
          <w:b/>
          <w:color w:val="1F497D"/>
          <w:sz w:val="28"/>
          <w:szCs w:val="28"/>
          <w:lang w:val="en-GB"/>
        </w:rPr>
      </w:pPr>
    </w:p>
    <w:p w14:paraId="25A8F091" w14:textId="77777777" w:rsidR="004620CF" w:rsidRPr="00EE44A9" w:rsidRDefault="004620CF" w:rsidP="004620CF">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70357363"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Why Have a Village Action Plan?</w:t>
      </w:r>
    </w:p>
    <w:p w14:paraId="4D988471" w14:textId="77777777" w:rsidR="004620CF" w:rsidRPr="00EE44A9" w:rsidRDefault="004620CF" w:rsidP="004620CF">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6F1DB70B" w14:textId="63D94203" w:rsidR="004620CF" w:rsidRPr="00EE44A9" w:rsidRDefault="004620CF" w:rsidP="004620CF">
      <w:pPr>
        <w:jc w:val="both"/>
        <w:rPr>
          <w:rFonts w:cs="Arial"/>
          <w:sz w:val="24"/>
          <w:szCs w:val="24"/>
          <w:lang w:val="en-GB"/>
        </w:rPr>
      </w:pPr>
      <w:r w:rsidRPr="00EE44A9">
        <w:rPr>
          <w:rFonts w:cs="Arial"/>
          <w:sz w:val="24"/>
          <w:szCs w:val="24"/>
          <w:lang w:val="en-GB"/>
        </w:rPr>
        <w:t xml:space="preserve">This plan, for </w:t>
      </w:r>
      <w:r>
        <w:rPr>
          <w:rFonts w:cs="Arial"/>
          <w:sz w:val="24"/>
          <w:szCs w:val="24"/>
          <w:lang w:val="en-GB"/>
        </w:rPr>
        <w:t>Castlerock</w:t>
      </w:r>
      <w:r w:rsidRPr="00EE44A9">
        <w:rPr>
          <w:rFonts w:cs="Arial"/>
          <w:sz w:val="24"/>
          <w:szCs w:val="24"/>
          <w:lang w:val="en-GB"/>
        </w:rPr>
        <w:t xml:space="preserve">, was commissioned by Causeway Coast and Glens Borough Council with funding from the Council and DAERA.  </w:t>
      </w:r>
    </w:p>
    <w:p w14:paraId="62041296"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About the Plan</w:t>
      </w:r>
    </w:p>
    <w:p w14:paraId="5149EC6B" w14:textId="5E11AC83" w:rsidR="004620CF" w:rsidRPr="00EE44A9" w:rsidRDefault="004620CF" w:rsidP="004620CF">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re those considered important to the majority and have the ability to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r>
        <w:rPr>
          <w:rFonts w:cs="Arial"/>
          <w:sz w:val="24"/>
          <w:szCs w:val="24"/>
          <w:lang w:val="en-GB"/>
        </w:rPr>
        <w:t>Castlerock</w:t>
      </w:r>
      <w:r w:rsidRPr="00EE44A9">
        <w:rPr>
          <w:rFonts w:cs="Arial"/>
          <w:sz w:val="24"/>
          <w:szCs w:val="24"/>
          <w:lang w:val="en-GB"/>
        </w:rPr>
        <w:t xml:space="preserve">; it provides groups with a vision and direction for moving forward and shows collective will in developing the village for the benefits of locals and visitors alike. </w:t>
      </w:r>
    </w:p>
    <w:p w14:paraId="3819A20F" w14:textId="77777777" w:rsidR="004620CF" w:rsidRPr="00EE44A9" w:rsidRDefault="004620CF" w:rsidP="004620CF">
      <w:pPr>
        <w:jc w:val="both"/>
        <w:rPr>
          <w:rFonts w:cs="Arial"/>
          <w:b/>
          <w:color w:val="1F497D"/>
          <w:sz w:val="32"/>
          <w:szCs w:val="32"/>
          <w:lang w:val="en-GB"/>
        </w:rPr>
      </w:pPr>
      <w:r w:rsidRPr="00EE44A9">
        <w:rPr>
          <w:rFonts w:cs="Arial"/>
          <w:b/>
          <w:color w:val="1F497D"/>
          <w:sz w:val="32"/>
          <w:szCs w:val="32"/>
          <w:lang w:val="en-GB"/>
        </w:rPr>
        <w:t>The Process</w:t>
      </w:r>
    </w:p>
    <w:p w14:paraId="4A6AE161" w14:textId="45C2C2D9" w:rsidR="004620CF" w:rsidRPr="00EE44A9" w:rsidRDefault="004620CF" w:rsidP="004620CF">
      <w:pPr>
        <w:jc w:val="both"/>
        <w:rPr>
          <w:rFonts w:cs="Arial"/>
          <w:sz w:val="24"/>
          <w:szCs w:val="24"/>
          <w:lang w:val="en-GB"/>
        </w:rPr>
      </w:pPr>
      <w:r w:rsidRPr="00EE44A9">
        <w:rPr>
          <w:rFonts w:cs="Arial"/>
          <w:sz w:val="24"/>
          <w:szCs w:val="24"/>
          <w:lang w:val="en-GB"/>
        </w:rPr>
        <w:t xml:space="preserve">The plan was developed over a number of months and involved local residents and groups in </w:t>
      </w:r>
      <w:r>
        <w:rPr>
          <w:rFonts w:cs="Arial"/>
          <w:sz w:val="24"/>
          <w:szCs w:val="24"/>
          <w:lang w:val="en-GB"/>
        </w:rPr>
        <w:t xml:space="preserve">Castlerock </w:t>
      </w:r>
      <w:r w:rsidRPr="00EE44A9">
        <w:rPr>
          <w:rFonts w:cs="Arial"/>
          <w:sz w:val="24"/>
          <w:szCs w:val="24"/>
          <w:lang w:val="en-GB"/>
        </w:rPr>
        <w:t>putting forward their views about how they would like to see their area develop over the next five years. Key to this process was revisiting the existing Village Plan to establish progress to date and identify those issues and actions which remain relevant, in addition to referencing for action any emerging concerns or projects ideas.</w:t>
      </w:r>
    </w:p>
    <w:p w14:paraId="01552E78" w14:textId="77777777" w:rsidR="004620CF" w:rsidRPr="00DD269B" w:rsidRDefault="004620CF" w:rsidP="004620CF">
      <w:pPr>
        <w:jc w:val="center"/>
        <w:rPr>
          <w:rFonts w:ascii="Arial" w:hAnsi="Arial" w:cs="Arial"/>
          <w:sz w:val="24"/>
          <w:szCs w:val="24"/>
          <w:lang w:val="en-GB"/>
        </w:rPr>
      </w:pPr>
      <w:r>
        <w:rPr>
          <w:noProof/>
          <w:lang w:val="en-GB" w:eastAsia="en-GB"/>
        </w:rPr>
        <mc:AlternateContent>
          <mc:Choice Requires="wps">
            <w:drawing>
              <wp:anchor distT="91440" distB="91440" distL="457200" distR="91440" simplePos="0" relativeHeight="251659264" behindDoc="0" locked="0" layoutInCell="0" allowOverlap="1" wp14:anchorId="6E706624" wp14:editId="690B5BE7">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52A473AC" w14:textId="77777777" w:rsidR="00460AD1" w:rsidRPr="00F2716A" w:rsidRDefault="00460AD1" w:rsidP="004620C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9F675A3" w14:textId="77777777" w:rsidR="00460AD1" w:rsidRPr="00F2716A" w:rsidRDefault="00460AD1" w:rsidP="00115C16">
                            <w:pPr>
                              <w:pStyle w:val="ListParagraph"/>
                              <w:numPr>
                                <w:ilvl w:val="0"/>
                                <w:numId w:val="16"/>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0BB41F" w14:textId="77777777" w:rsidR="00460AD1"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F09F529"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0EEEF4" w14:textId="77777777" w:rsidR="00460AD1" w:rsidRPr="00F2716A" w:rsidRDefault="00460AD1" w:rsidP="004620CF">
                            <w:pPr>
                              <w:spacing w:after="0" w:line="240" w:lineRule="auto"/>
                              <w:ind w:right="-737"/>
                              <w:jc w:val="both"/>
                              <w:rPr>
                                <w:rFonts w:ascii="Arial" w:hAnsi="Arial" w:cs="Arial"/>
                                <w:b/>
                                <w:i/>
                                <w:color w:val="FFFFFF"/>
                                <w:sz w:val="24"/>
                                <w:szCs w:val="24"/>
                                <w:lang w:val="en-GB"/>
                              </w:rPr>
                            </w:pPr>
                          </w:p>
                          <w:p w14:paraId="33F1BDF0" w14:textId="77777777" w:rsidR="00460AD1" w:rsidRPr="00F2716A" w:rsidRDefault="00460AD1"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C107BF9" w14:textId="77777777" w:rsidR="00460AD1"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7F70ECD9"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A3B4887"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3F5A3B16" w14:textId="77777777" w:rsidR="00460AD1" w:rsidRPr="00F2716A" w:rsidRDefault="00460AD1" w:rsidP="004620CF">
                            <w:pPr>
                              <w:spacing w:after="0" w:line="240" w:lineRule="auto"/>
                              <w:ind w:right="-737"/>
                              <w:jc w:val="both"/>
                              <w:rPr>
                                <w:rFonts w:ascii="Arial" w:hAnsi="Arial" w:cs="Arial"/>
                                <w:b/>
                                <w:i/>
                                <w:color w:val="FFFFFF"/>
                                <w:sz w:val="24"/>
                                <w:szCs w:val="24"/>
                                <w:lang w:val="en-GB"/>
                              </w:rPr>
                            </w:pPr>
                          </w:p>
                          <w:p w14:paraId="03997EE2" w14:textId="77777777" w:rsidR="00460AD1" w:rsidRPr="00F2716A" w:rsidRDefault="00460AD1"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2A546F2" w14:textId="77777777" w:rsidR="00460AD1" w:rsidRDefault="00460AD1" w:rsidP="00115C16">
                            <w:pPr>
                              <w:pStyle w:val="ListParagraph"/>
                              <w:numPr>
                                <w:ilvl w:val="0"/>
                                <w:numId w:val="18"/>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99F7727" w14:textId="77777777" w:rsidR="00460AD1" w:rsidRPr="00135FDE" w:rsidRDefault="00460AD1" w:rsidP="00115C16">
                            <w:pPr>
                              <w:pStyle w:val="ListParagraph"/>
                              <w:numPr>
                                <w:ilvl w:val="0"/>
                                <w:numId w:val="18"/>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45AAC05A" w14:textId="77777777" w:rsidR="00460AD1" w:rsidRDefault="00460AD1" w:rsidP="004620CF">
                            <w:pPr>
                              <w:jc w:val="both"/>
                              <w:rPr>
                                <w:rFonts w:ascii="Arial" w:hAnsi="Arial" w:cs="Arial"/>
                                <w:sz w:val="18"/>
                                <w:szCs w:val="18"/>
                                <w:lang w:val="en-GB"/>
                              </w:rPr>
                            </w:pPr>
                          </w:p>
                          <w:p w14:paraId="42A2047A" w14:textId="77777777" w:rsidR="00460AD1" w:rsidRPr="00DD269B" w:rsidRDefault="00460AD1" w:rsidP="004620CF">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6624"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52A473AC" w14:textId="77777777" w:rsidR="00460AD1" w:rsidRPr="00F2716A" w:rsidRDefault="00460AD1" w:rsidP="004620CF">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09F675A3" w14:textId="77777777" w:rsidR="00460AD1" w:rsidRPr="00F2716A" w:rsidRDefault="00460AD1" w:rsidP="00115C16">
                      <w:pPr>
                        <w:pStyle w:val="ListParagraph"/>
                        <w:numPr>
                          <w:ilvl w:val="0"/>
                          <w:numId w:val="16"/>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4F0BB41F" w14:textId="77777777" w:rsidR="00460AD1"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0F09F529"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0C0EEEF4" w14:textId="77777777" w:rsidR="00460AD1" w:rsidRPr="00F2716A" w:rsidRDefault="00460AD1" w:rsidP="004620CF">
                      <w:pPr>
                        <w:spacing w:after="0" w:line="240" w:lineRule="auto"/>
                        <w:ind w:right="-737"/>
                        <w:jc w:val="both"/>
                        <w:rPr>
                          <w:rFonts w:ascii="Arial" w:hAnsi="Arial" w:cs="Arial"/>
                          <w:b/>
                          <w:i/>
                          <w:color w:val="FFFFFF"/>
                          <w:sz w:val="24"/>
                          <w:szCs w:val="24"/>
                          <w:lang w:val="en-GB"/>
                        </w:rPr>
                      </w:pPr>
                    </w:p>
                    <w:p w14:paraId="33F1BDF0" w14:textId="77777777" w:rsidR="00460AD1" w:rsidRPr="00F2716A" w:rsidRDefault="00460AD1"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C107BF9" w14:textId="77777777" w:rsidR="00460AD1"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7F70ECD9"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A3B4887" w14:textId="77777777" w:rsidR="00460AD1" w:rsidRPr="00F2716A" w:rsidRDefault="00460AD1" w:rsidP="00115C16">
                      <w:pPr>
                        <w:pStyle w:val="ListParagraph"/>
                        <w:numPr>
                          <w:ilvl w:val="0"/>
                          <w:numId w:val="17"/>
                        </w:numPr>
                        <w:spacing w:after="200" w:line="276" w:lineRule="auto"/>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3F5A3B16" w14:textId="77777777" w:rsidR="00460AD1" w:rsidRPr="00F2716A" w:rsidRDefault="00460AD1" w:rsidP="004620CF">
                      <w:pPr>
                        <w:spacing w:after="0" w:line="240" w:lineRule="auto"/>
                        <w:ind w:right="-737"/>
                        <w:jc w:val="both"/>
                        <w:rPr>
                          <w:rFonts w:ascii="Arial" w:hAnsi="Arial" w:cs="Arial"/>
                          <w:b/>
                          <w:i/>
                          <w:color w:val="FFFFFF"/>
                          <w:sz w:val="24"/>
                          <w:szCs w:val="24"/>
                          <w:lang w:val="en-GB"/>
                        </w:rPr>
                      </w:pPr>
                    </w:p>
                    <w:p w14:paraId="03997EE2" w14:textId="77777777" w:rsidR="00460AD1" w:rsidRPr="00F2716A" w:rsidRDefault="00460AD1" w:rsidP="004620CF">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2A546F2" w14:textId="77777777" w:rsidR="00460AD1" w:rsidRDefault="00460AD1" w:rsidP="00115C16">
                      <w:pPr>
                        <w:pStyle w:val="ListParagraph"/>
                        <w:numPr>
                          <w:ilvl w:val="0"/>
                          <w:numId w:val="18"/>
                        </w:numPr>
                        <w:spacing w:after="200" w:line="276" w:lineRule="auto"/>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099F7727" w14:textId="77777777" w:rsidR="00460AD1" w:rsidRPr="00135FDE" w:rsidRDefault="00460AD1" w:rsidP="00115C16">
                      <w:pPr>
                        <w:pStyle w:val="ListParagraph"/>
                        <w:numPr>
                          <w:ilvl w:val="0"/>
                          <w:numId w:val="18"/>
                        </w:numPr>
                        <w:spacing w:after="200" w:line="276" w:lineRule="auto"/>
                        <w:jc w:val="both"/>
                        <w:rPr>
                          <w:rFonts w:ascii="Arial" w:hAnsi="Arial" w:cs="Arial"/>
                          <w:sz w:val="18"/>
                          <w:szCs w:val="18"/>
                        </w:rPr>
                      </w:pPr>
                      <w:r w:rsidRPr="00F2716A">
                        <w:rPr>
                          <w:rFonts w:ascii="Arial" w:hAnsi="Arial" w:cs="Arial"/>
                          <w:color w:val="FFFFFF"/>
                          <w:sz w:val="18"/>
                          <w:szCs w:val="18"/>
                        </w:rPr>
                        <w:t>Validate Plan with those involved.</w:t>
                      </w:r>
                    </w:p>
                    <w:p w14:paraId="45AAC05A" w14:textId="77777777" w:rsidR="00460AD1" w:rsidRDefault="00460AD1" w:rsidP="004620CF">
                      <w:pPr>
                        <w:jc w:val="both"/>
                        <w:rPr>
                          <w:rFonts w:ascii="Arial" w:hAnsi="Arial" w:cs="Arial"/>
                          <w:sz w:val="18"/>
                          <w:szCs w:val="18"/>
                          <w:lang w:val="en-GB"/>
                        </w:rPr>
                      </w:pPr>
                    </w:p>
                    <w:p w14:paraId="42A2047A" w14:textId="77777777" w:rsidR="00460AD1" w:rsidRPr="00DD269B" w:rsidRDefault="00460AD1" w:rsidP="004620CF">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lang w:val="en-GB" w:eastAsia="en-GB"/>
        </w:rPr>
        <w:drawing>
          <wp:inline distT="0" distB="0" distL="0" distR="0" wp14:anchorId="73D18B40" wp14:editId="48D80A63">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BE4581C" w14:textId="77777777" w:rsidR="004620CF" w:rsidRPr="00EE44A9" w:rsidRDefault="004620CF" w:rsidP="004620CF">
      <w:pPr>
        <w:jc w:val="both"/>
        <w:rPr>
          <w:rFonts w:cs="Arial"/>
          <w:b/>
          <w:color w:val="1F497D"/>
          <w:sz w:val="40"/>
          <w:szCs w:val="40"/>
        </w:rPr>
      </w:pPr>
      <w:r>
        <w:rPr>
          <w:rFonts w:ascii="Arial" w:hAnsi="Arial" w:cs="Arial"/>
          <w:b/>
          <w:color w:val="1F497D"/>
          <w:sz w:val="40"/>
          <w:szCs w:val="40"/>
        </w:rPr>
        <w:br w:type="page"/>
      </w:r>
      <w:r w:rsidRPr="00EE44A9">
        <w:rPr>
          <w:rFonts w:cs="Arial"/>
          <w:b/>
          <w:color w:val="1F497D"/>
          <w:sz w:val="40"/>
          <w:szCs w:val="40"/>
        </w:rPr>
        <w:t>2.</w:t>
      </w:r>
      <w:r w:rsidRPr="00EE44A9">
        <w:rPr>
          <w:rFonts w:cs="Arial"/>
          <w:b/>
          <w:color w:val="1F497D"/>
          <w:sz w:val="40"/>
          <w:szCs w:val="40"/>
        </w:rPr>
        <w:tab/>
        <w:t xml:space="preserve">THE BIG PICTURE </w:t>
      </w:r>
    </w:p>
    <w:p w14:paraId="4214EB96" w14:textId="77777777" w:rsidR="004620CF" w:rsidRDefault="004620CF" w:rsidP="004620CF">
      <w:pPr>
        <w:spacing w:after="0" w:line="240" w:lineRule="auto"/>
        <w:jc w:val="both"/>
        <w:rPr>
          <w:rFonts w:cs="Arial"/>
          <w:color w:val="7030A0"/>
          <w:sz w:val="24"/>
          <w:szCs w:val="24"/>
          <w:lang w:val="en-GB"/>
        </w:rPr>
      </w:pPr>
      <w:r w:rsidRPr="00544902">
        <w:rPr>
          <w:rFonts w:cs="Arial"/>
          <w:noProof/>
          <w:color w:val="7030A0"/>
          <w:sz w:val="24"/>
          <w:szCs w:val="24"/>
          <w:lang w:val="en-GB" w:eastAsia="en-GB"/>
        </w:rPr>
        <w:drawing>
          <wp:inline distT="0" distB="0" distL="0" distR="0" wp14:anchorId="231366C9" wp14:editId="3A5AF94C">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379EAE63" w14:textId="77777777" w:rsidR="004620CF" w:rsidRPr="00EE44A9" w:rsidRDefault="004620CF" w:rsidP="004620CF">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5D94DE16" w14:textId="77777777" w:rsidR="004620CF" w:rsidRPr="00EE44A9" w:rsidRDefault="004620CF" w:rsidP="004620CF">
      <w:pPr>
        <w:spacing w:after="0" w:line="240" w:lineRule="auto"/>
        <w:jc w:val="both"/>
        <w:rPr>
          <w:rFonts w:cs="Arial"/>
          <w:b/>
          <w:sz w:val="28"/>
          <w:szCs w:val="32"/>
          <w:lang w:val="en-GB"/>
        </w:rPr>
      </w:pPr>
    </w:p>
    <w:p w14:paraId="3318CED4" w14:textId="77777777" w:rsidR="004620CF" w:rsidRPr="00EE44A9" w:rsidRDefault="004620CF" w:rsidP="004620CF">
      <w:pPr>
        <w:spacing w:after="0"/>
        <w:jc w:val="both"/>
        <w:rPr>
          <w:rFonts w:cs="Arial"/>
          <w:b/>
          <w:sz w:val="28"/>
          <w:szCs w:val="32"/>
          <w:lang w:val="en-GB"/>
        </w:rPr>
      </w:pPr>
      <w:r w:rsidRPr="00EE44A9">
        <w:rPr>
          <w:rFonts w:cs="Arial"/>
          <w:b/>
          <w:sz w:val="28"/>
          <w:szCs w:val="32"/>
          <w:lang w:val="en-GB"/>
        </w:rPr>
        <w:t xml:space="preserve">Community Plan </w:t>
      </w:r>
    </w:p>
    <w:p w14:paraId="59C376E0" w14:textId="77777777" w:rsidR="004620CF" w:rsidRPr="00EE44A9" w:rsidRDefault="004620CF" w:rsidP="004620CF">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long term vision and plan for the Causeway Coast and </w:t>
      </w:r>
      <w:proofErr w:type="gramStart"/>
      <w:r w:rsidRPr="002F6269">
        <w:rPr>
          <w:rFonts w:cs="DIN-Light"/>
          <w:i/>
          <w:sz w:val="24"/>
          <w:szCs w:val="24"/>
          <w:lang w:val="en-GB" w:eastAsia="en-GB"/>
        </w:rPr>
        <w:t>Glens</w:t>
      </w:r>
      <w:proofErr w:type="gramEnd"/>
      <w:r w:rsidRPr="002F6269">
        <w:rPr>
          <w:rFonts w:cs="DIN-Light"/>
          <w:i/>
          <w:sz w:val="24"/>
          <w:szCs w:val="24"/>
          <w:lang w:val="en-GB" w:eastAsia="en-GB"/>
        </w:rPr>
        <w:t xml:space="preserve">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3AB463BD" w14:textId="77777777" w:rsidR="004620CF" w:rsidRPr="00EE44A9" w:rsidRDefault="004620CF" w:rsidP="004620CF">
      <w:pPr>
        <w:autoSpaceDE w:val="0"/>
        <w:autoSpaceDN w:val="0"/>
        <w:adjustRightInd w:val="0"/>
        <w:spacing w:after="0"/>
        <w:jc w:val="both"/>
        <w:rPr>
          <w:rFonts w:cs="DIN-Light"/>
          <w:sz w:val="24"/>
          <w:szCs w:val="24"/>
          <w:lang w:val="en-GB" w:eastAsia="en-GB"/>
        </w:rPr>
      </w:pPr>
    </w:p>
    <w:p w14:paraId="356326DF" w14:textId="77777777" w:rsidR="004620CF" w:rsidRPr="00EE44A9" w:rsidRDefault="004620CF" w:rsidP="004620CF">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outcomes set out in the Community Plan, namely:-</w:t>
      </w:r>
    </w:p>
    <w:p w14:paraId="37D7115A" w14:textId="77777777" w:rsidR="004620CF" w:rsidRPr="00EE44A9" w:rsidRDefault="004620CF" w:rsidP="004620CF">
      <w:pPr>
        <w:autoSpaceDE w:val="0"/>
        <w:autoSpaceDN w:val="0"/>
        <w:adjustRightInd w:val="0"/>
        <w:spacing w:after="0"/>
        <w:jc w:val="both"/>
        <w:rPr>
          <w:rFonts w:cs="DIN-Light"/>
          <w:sz w:val="24"/>
          <w:szCs w:val="24"/>
          <w:lang w:val="en-GB" w:eastAsia="en-GB"/>
        </w:rPr>
      </w:pPr>
    </w:p>
    <w:p w14:paraId="50C18974" w14:textId="77777777" w:rsidR="004620CF" w:rsidRPr="00EE44A9" w:rsidRDefault="004620CF" w:rsidP="00115C16">
      <w:pPr>
        <w:numPr>
          <w:ilvl w:val="0"/>
          <w:numId w:val="24"/>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2BC3063A" w14:textId="77777777" w:rsidR="004620CF" w:rsidRPr="00EE44A9" w:rsidRDefault="004620CF" w:rsidP="00115C16">
      <w:pPr>
        <w:numPr>
          <w:ilvl w:val="0"/>
          <w:numId w:val="24"/>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73D2A5CD" w14:textId="77777777" w:rsidR="004620CF" w:rsidRPr="00040BF1" w:rsidRDefault="004620CF" w:rsidP="00115C16">
      <w:pPr>
        <w:numPr>
          <w:ilvl w:val="0"/>
          <w:numId w:val="24"/>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732F954B" w14:textId="77777777" w:rsidR="004620CF" w:rsidRDefault="004620CF" w:rsidP="004620CF">
      <w:pPr>
        <w:autoSpaceDE w:val="0"/>
        <w:autoSpaceDN w:val="0"/>
        <w:adjustRightInd w:val="0"/>
        <w:spacing w:after="0"/>
        <w:rPr>
          <w:rFonts w:cs="DINAlternate-Bold"/>
          <w:b/>
          <w:bCs/>
          <w:sz w:val="24"/>
          <w:szCs w:val="24"/>
          <w:lang w:val="en-GB" w:eastAsia="en-GB"/>
        </w:rPr>
      </w:pPr>
    </w:p>
    <w:p w14:paraId="037F46C6" w14:textId="77777777" w:rsidR="004620CF" w:rsidRPr="00040BF1" w:rsidRDefault="004620CF" w:rsidP="004620C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A Thriving Economy</w:t>
      </w:r>
    </w:p>
    <w:p w14:paraId="44CADC64" w14:textId="77777777" w:rsidR="004620CF" w:rsidRDefault="004620CF" w:rsidP="004620CF">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3575C697" w14:textId="77777777" w:rsidR="004620CF" w:rsidRDefault="004620CF" w:rsidP="004620CF">
      <w:pPr>
        <w:autoSpaceDE w:val="0"/>
        <w:autoSpaceDN w:val="0"/>
        <w:adjustRightInd w:val="0"/>
        <w:spacing w:after="0"/>
        <w:rPr>
          <w:rFonts w:cs="DINAlternate-Bold"/>
          <w:b/>
          <w:bCs/>
          <w:sz w:val="24"/>
          <w:szCs w:val="24"/>
          <w:lang w:val="en-GB" w:eastAsia="en-GB"/>
        </w:rPr>
      </w:pPr>
    </w:p>
    <w:p w14:paraId="025055AB" w14:textId="77777777" w:rsidR="004620CF" w:rsidRPr="00040BF1" w:rsidRDefault="004620CF" w:rsidP="004620CF">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5EF3272F" w14:textId="77777777" w:rsidR="004620CF" w:rsidRDefault="004620CF" w:rsidP="004620CF">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particular challenges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31331A68" w14:textId="77777777" w:rsidR="004620CF" w:rsidRDefault="004620CF" w:rsidP="004620CF">
      <w:pPr>
        <w:autoSpaceDE w:val="0"/>
        <w:autoSpaceDN w:val="0"/>
        <w:adjustRightInd w:val="0"/>
        <w:spacing w:after="0"/>
        <w:rPr>
          <w:rFonts w:cs="DINAlternate-Bold"/>
          <w:b/>
          <w:bCs/>
          <w:sz w:val="24"/>
          <w:szCs w:val="24"/>
          <w:lang w:val="en-GB" w:eastAsia="en-GB"/>
        </w:rPr>
      </w:pPr>
    </w:p>
    <w:p w14:paraId="1088DA95" w14:textId="77777777" w:rsidR="004620CF" w:rsidRDefault="004620CF" w:rsidP="004620CF">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6D362E96" w14:textId="77777777" w:rsidR="004620CF" w:rsidRDefault="004620CF" w:rsidP="004620CF">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52A633FE" w14:textId="77777777" w:rsidR="004620CF" w:rsidRDefault="004620CF" w:rsidP="004620CF">
      <w:pPr>
        <w:spacing w:after="0"/>
        <w:jc w:val="both"/>
        <w:rPr>
          <w:rFonts w:cs="Arial"/>
          <w:b/>
          <w:sz w:val="28"/>
          <w:szCs w:val="32"/>
          <w:lang w:val="en-GB"/>
        </w:rPr>
      </w:pPr>
    </w:p>
    <w:p w14:paraId="4D2568B8" w14:textId="77777777" w:rsidR="004620CF" w:rsidRPr="00EE44A9" w:rsidRDefault="004620CF" w:rsidP="004620CF">
      <w:pPr>
        <w:spacing w:after="0"/>
        <w:jc w:val="both"/>
        <w:rPr>
          <w:rFonts w:cs="Arial"/>
          <w:b/>
          <w:sz w:val="28"/>
          <w:szCs w:val="32"/>
          <w:lang w:val="en-GB"/>
        </w:rPr>
      </w:pPr>
      <w:r w:rsidRPr="00EE44A9">
        <w:rPr>
          <w:rFonts w:cs="Arial"/>
          <w:b/>
          <w:sz w:val="28"/>
          <w:szCs w:val="32"/>
          <w:lang w:val="en-GB"/>
        </w:rPr>
        <w:t xml:space="preserve">Northern Area Plan 2016 </w:t>
      </w:r>
    </w:p>
    <w:p w14:paraId="7898FE57" w14:textId="07CD1616" w:rsidR="007B14B4" w:rsidRDefault="007B14B4" w:rsidP="004620CF">
      <w:pPr>
        <w:spacing w:after="0"/>
        <w:jc w:val="both"/>
        <w:rPr>
          <w:rFonts w:cs="Arial"/>
          <w:b/>
          <w:sz w:val="28"/>
          <w:szCs w:val="24"/>
          <w:lang w:val="en"/>
        </w:rPr>
      </w:pPr>
      <w:r>
        <w:rPr>
          <w:rFonts w:cs="Bliss 2 ExtraLight"/>
          <w:color w:val="000000"/>
          <w:sz w:val="23"/>
          <w:szCs w:val="23"/>
        </w:rPr>
        <w:t>Castlerock is designated a Village in the Settlement Hierarchy in Volume 1 of the Plan</w:t>
      </w:r>
      <w:r w:rsidR="00354593">
        <w:rPr>
          <w:rFonts w:cs="Bliss 2 ExtraLight"/>
          <w:color w:val="000000"/>
          <w:sz w:val="23"/>
          <w:szCs w:val="23"/>
        </w:rPr>
        <w:t xml:space="preserve"> which notes that t</w:t>
      </w:r>
      <w:r w:rsidR="00B03789">
        <w:rPr>
          <w:rFonts w:cs="Bliss 2 ExtraLight"/>
          <w:color w:val="000000"/>
          <w:sz w:val="23"/>
          <w:szCs w:val="23"/>
        </w:rPr>
        <w:t>he village has accommodated substantial house building since the 1990s. Due to the environmental qualities of Castlerock’s setting, the development limit has been tightly drawn around the built up area of the village and will consolidate the existing built form</w:t>
      </w:r>
      <w:r w:rsidR="00354593">
        <w:rPr>
          <w:rFonts w:cs="Bliss 2 ExtraLight"/>
          <w:color w:val="000000"/>
          <w:sz w:val="23"/>
          <w:szCs w:val="23"/>
        </w:rPr>
        <w:t>. The Plan further notes that there is no social housing need requiring a Plan intervention in Castlerock.</w:t>
      </w:r>
    </w:p>
    <w:p w14:paraId="54931989" w14:textId="77777777" w:rsidR="00B03789" w:rsidRDefault="00B03789" w:rsidP="004620CF">
      <w:pPr>
        <w:spacing w:after="0"/>
        <w:jc w:val="both"/>
        <w:rPr>
          <w:rFonts w:cs="Arial"/>
          <w:b/>
          <w:sz w:val="28"/>
          <w:szCs w:val="24"/>
          <w:lang w:val="en"/>
        </w:rPr>
      </w:pPr>
    </w:p>
    <w:p w14:paraId="0B655298" w14:textId="4D4559F6" w:rsidR="004620CF" w:rsidRPr="00EE44A9" w:rsidRDefault="004620CF" w:rsidP="004620CF">
      <w:pPr>
        <w:spacing w:after="0"/>
        <w:jc w:val="both"/>
        <w:rPr>
          <w:rFonts w:cs="Arial"/>
          <w:b/>
          <w:sz w:val="28"/>
          <w:szCs w:val="24"/>
          <w:lang w:val="en"/>
        </w:rPr>
      </w:pPr>
      <w:r w:rsidRPr="00C30202">
        <w:rPr>
          <w:rFonts w:cs="Arial"/>
          <w:b/>
          <w:sz w:val="28"/>
          <w:szCs w:val="24"/>
          <w:lang w:val="en"/>
        </w:rPr>
        <w:t>Local Development Plan</w:t>
      </w:r>
    </w:p>
    <w:p w14:paraId="491E460B" w14:textId="6BB1947F" w:rsidR="004620CF" w:rsidRPr="00EE019D" w:rsidRDefault="004620CF" w:rsidP="004620CF">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w:t>
      </w:r>
      <w:r w:rsidR="003356A7">
        <w:rPr>
          <w:rFonts w:cs="Arial"/>
          <w:sz w:val="24"/>
          <w:szCs w:val="24"/>
          <w:lang w:val="en"/>
        </w:rPr>
        <w:t>A</w:t>
      </w:r>
      <w:r>
        <w:rPr>
          <w:rFonts w:cs="Arial"/>
          <w:sz w:val="24"/>
          <w:szCs w:val="24"/>
          <w:lang w:val="en"/>
        </w:rPr>
        <w:t xml:space="preserve">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w:t>
      </w:r>
      <w:r>
        <w:rPr>
          <w:rFonts w:cs="Arial"/>
          <w:sz w:val="24"/>
          <w:szCs w:val="24"/>
          <w:lang w:val="en"/>
        </w:rPr>
        <w:t xml:space="preserve">Castlerock </w:t>
      </w:r>
      <w:r w:rsidRPr="00EE019D">
        <w:rPr>
          <w:rFonts w:cs="Arial"/>
          <w:sz w:val="24"/>
          <w:szCs w:val="24"/>
          <w:lang w:val="en"/>
        </w:rPr>
        <w:t xml:space="preserve">Village Plan was the following:- </w:t>
      </w:r>
    </w:p>
    <w:p w14:paraId="2971F002" w14:textId="77777777" w:rsidR="004620CF" w:rsidRDefault="004620CF" w:rsidP="004620CF">
      <w:pPr>
        <w:autoSpaceDE w:val="0"/>
        <w:autoSpaceDN w:val="0"/>
        <w:adjustRightInd w:val="0"/>
        <w:spacing w:after="0" w:line="240" w:lineRule="auto"/>
        <w:rPr>
          <w:rFonts w:ascii="Arial" w:hAnsi="Arial" w:cs="Arial"/>
          <w:color w:val="666666"/>
          <w:sz w:val="21"/>
          <w:szCs w:val="21"/>
          <w:lang w:val="en"/>
        </w:rPr>
      </w:pPr>
    </w:p>
    <w:p w14:paraId="7500EFCB" w14:textId="77777777" w:rsidR="00C1421A" w:rsidRDefault="00C1421A" w:rsidP="004620CF">
      <w:pPr>
        <w:autoSpaceDE w:val="0"/>
        <w:autoSpaceDN w:val="0"/>
        <w:adjustRightInd w:val="0"/>
        <w:spacing w:after="0" w:line="240" w:lineRule="auto"/>
        <w:jc w:val="both"/>
        <w:rPr>
          <w:rFonts w:cs="Arial"/>
          <w:sz w:val="24"/>
          <w:u w:val="single"/>
          <w:lang w:val="en-GB" w:eastAsia="en-GB"/>
        </w:rPr>
      </w:pPr>
      <w:r>
        <w:rPr>
          <w:rFonts w:cs="Arial"/>
          <w:sz w:val="24"/>
          <w:u w:val="single"/>
          <w:lang w:val="en-GB" w:eastAsia="en-GB"/>
        </w:rPr>
        <w:t>Tourism</w:t>
      </w:r>
    </w:p>
    <w:p w14:paraId="01D94E42" w14:textId="7875A2FC" w:rsidR="00C1421A" w:rsidRPr="004D090B" w:rsidRDefault="004D090B" w:rsidP="004D090B">
      <w:pPr>
        <w:autoSpaceDE w:val="0"/>
        <w:autoSpaceDN w:val="0"/>
        <w:adjustRightInd w:val="0"/>
        <w:spacing w:after="0" w:line="240" w:lineRule="auto"/>
        <w:jc w:val="both"/>
        <w:rPr>
          <w:rFonts w:asciiTheme="minorHAnsi" w:eastAsiaTheme="minorHAnsi" w:hAnsiTheme="minorHAnsi" w:cs="Arial"/>
          <w:sz w:val="24"/>
          <w:lang w:val="en-GB"/>
        </w:rPr>
      </w:pPr>
      <w:r w:rsidRPr="004D090B">
        <w:rPr>
          <w:rFonts w:asciiTheme="minorHAnsi" w:eastAsiaTheme="minorHAnsi" w:hAnsiTheme="minorHAnsi" w:cs="Arial"/>
          <w:sz w:val="24"/>
          <w:lang w:val="en-GB"/>
        </w:rPr>
        <w:t xml:space="preserve">The LDP notes </w:t>
      </w:r>
      <w:r w:rsidR="00C1421A" w:rsidRPr="004D090B">
        <w:rPr>
          <w:rFonts w:asciiTheme="minorHAnsi" w:eastAsiaTheme="minorHAnsi" w:hAnsiTheme="minorHAnsi" w:cs="Arial"/>
          <w:sz w:val="24"/>
          <w:lang w:val="en-GB"/>
        </w:rPr>
        <w:t>widespread distribution of applications for tourist</w:t>
      </w:r>
      <w:r w:rsidRPr="004D090B">
        <w:rPr>
          <w:rFonts w:asciiTheme="minorHAnsi" w:eastAsiaTheme="minorHAnsi" w:hAnsiTheme="minorHAnsi" w:cs="Arial"/>
          <w:sz w:val="24"/>
          <w:lang w:val="en-GB"/>
        </w:rPr>
        <w:t xml:space="preserve"> </w:t>
      </w:r>
      <w:r w:rsidR="00C1421A" w:rsidRPr="004D090B">
        <w:rPr>
          <w:rFonts w:asciiTheme="minorHAnsi" w:eastAsiaTheme="minorHAnsi" w:hAnsiTheme="minorHAnsi" w:cs="Arial"/>
          <w:sz w:val="24"/>
          <w:lang w:val="en-GB"/>
        </w:rPr>
        <w:t>accommodation</w:t>
      </w:r>
      <w:r w:rsidRPr="004D090B">
        <w:rPr>
          <w:rFonts w:asciiTheme="minorHAnsi" w:eastAsiaTheme="minorHAnsi" w:hAnsiTheme="minorHAnsi" w:cs="Arial"/>
          <w:sz w:val="24"/>
          <w:lang w:val="en-GB"/>
        </w:rPr>
        <w:t>, primarily</w:t>
      </w:r>
    </w:p>
    <w:p w14:paraId="2B03A7D3" w14:textId="1DE2F93A" w:rsidR="00C1421A" w:rsidRPr="004D090B" w:rsidRDefault="00C1421A" w:rsidP="004D090B">
      <w:pPr>
        <w:autoSpaceDE w:val="0"/>
        <w:autoSpaceDN w:val="0"/>
        <w:adjustRightInd w:val="0"/>
        <w:spacing w:after="0" w:line="240" w:lineRule="auto"/>
        <w:jc w:val="both"/>
        <w:rPr>
          <w:rFonts w:asciiTheme="minorHAnsi" w:hAnsiTheme="minorHAnsi" w:cs="Arial"/>
          <w:sz w:val="28"/>
          <w:u w:val="single"/>
          <w:lang w:val="en-GB" w:eastAsia="en-GB"/>
        </w:rPr>
      </w:pPr>
      <w:proofErr w:type="gramStart"/>
      <w:r w:rsidRPr="004D090B">
        <w:rPr>
          <w:rFonts w:asciiTheme="minorHAnsi" w:eastAsiaTheme="minorHAnsi" w:hAnsiTheme="minorHAnsi" w:cs="Arial"/>
          <w:sz w:val="24"/>
          <w:lang w:val="en-GB"/>
        </w:rPr>
        <w:t>self-catering</w:t>
      </w:r>
      <w:proofErr w:type="gramEnd"/>
      <w:r w:rsidRPr="004D090B">
        <w:rPr>
          <w:rFonts w:asciiTheme="minorHAnsi" w:eastAsiaTheme="minorHAnsi" w:hAnsiTheme="minorHAnsi" w:cs="Arial"/>
          <w:sz w:val="24"/>
          <w:lang w:val="en-GB"/>
        </w:rPr>
        <w:t xml:space="preserve"> accommodation</w:t>
      </w:r>
      <w:r w:rsidR="004D090B" w:rsidRPr="004D090B">
        <w:rPr>
          <w:rFonts w:asciiTheme="minorHAnsi" w:eastAsiaTheme="minorHAnsi" w:hAnsiTheme="minorHAnsi" w:cs="Arial"/>
          <w:sz w:val="24"/>
          <w:lang w:val="en-GB"/>
        </w:rPr>
        <w:t xml:space="preserve"> and with </w:t>
      </w:r>
      <w:r w:rsidRPr="004D090B">
        <w:rPr>
          <w:rFonts w:asciiTheme="minorHAnsi" w:eastAsiaTheme="minorHAnsi" w:hAnsiTheme="minorHAnsi" w:cs="Arial"/>
          <w:sz w:val="24"/>
          <w:lang w:val="en-GB"/>
        </w:rPr>
        <w:t>the majority of applications in the coastal area</w:t>
      </w:r>
      <w:r w:rsidR="004D090B" w:rsidRPr="004D090B">
        <w:rPr>
          <w:rFonts w:asciiTheme="minorHAnsi" w:eastAsiaTheme="minorHAnsi" w:hAnsiTheme="minorHAnsi" w:cs="Arial"/>
          <w:sz w:val="24"/>
          <w:lang w:val="en-GB"/>
        </w:rPr>
        <w:t xml:space="preserve">. </w:t>
      </w:r>
    </w:p>
    <w:p w14:paraId="244655B3" w14:textId="77777777" w:rsidR="00C1421A" w:rsidRDefault="00C1421A" w:rsidP="004620CF">
      <w:pPr>
        <w:autoSpaceDE w:val="0"/>
        <w:autoSpaceDN w:val="0"/>
        <w:adjustRightInd w:val="0"/>
        <w:spacing w:after="0" w:line="240" w:lineRule="auto"/>
        <w:jc w:val="both"/>
        <w:rPr>
          <w:rFonts w:cs="Arial"/>
          <w:sz w:val="24"/>
          <w:u w:val="single"/>
          <w:lang w:val="en-GB" w:eastAsia="en-GB"/>
        </w:rPr>
      </w:pPr>
    </w:p>
    <w:p w14:paraId="131158AB" w14:textId="464A1CF9" w:rsidR="004620CF" w:rsidRPr="00EE019D" w:rsidRDefault="004620CF" w:rsidP="004620CF">
      <w:pPr>
        <w:autoSpaceDE w:val="0"/>
        <w:autoSpaceDN w:val="0"/>
        <w:adjustRightInd w:val="0"/>
        <w:spacing w:after="0" w:line="240" w:lineRule="auto"/>
        <w:jc w:val="both"/>
        <w:rPr>
          <w:rFonts w:cs="Arial"/>
          <w:sz w:val="24"/>
          <w:u w:val="single"/>
          <w:lang w:val="en-GB" w:eastAsia="en-GB"/>
        </w:rPr>
      </w:pPr>
      <w:r w:rsidRPr="00EE019D">
        <w:rPr>
          <w:rFonts w:cs="Arial"/>
          <w:sz w:val="24"/>
          <w:u w:val="single"/>
          <w:lang w:val="en-GB" w:eastAsia="en-GB"/>
        </w:rPr>
        <w:t>Environment</w:t>
      </w:r>
    </w:p>
    <w:p w14:paraId="163D26AA" w14:textId="34581D05" w:rsidR="004620CF" w:rsidRPr="00976202" w:rsidRDefault="00976202" w:rsidP="00976202">
      <w:pPr>
        <w:autoSpaceDE w:val="0"/>
        <w:autoSpaceDN w:val="0"/>
        <w:adjustRightInd w:val="0"/>
        <w:spacing w:after="0" w:line="240" w:lineRule="auto"/>
        <w:rPr>
          <w:rFonts w:cs="Arial"/>
          <w:sz w:val="24"/>
          <w:lang w:val="en-GB" w:eastAsia="en-GB"/>
        </w:rPr>
      </w:pPr>
      <w:bookmarkStart w:id="0" w:name="_Hlk497389542"/>
      <w:r w:rsidRPr="00976202">
        <w:rPr>
          <w:rFonts w:cs="Arial"/>
          <w:sz w:val="24"/>
          <w:lang w:val="en-GB" w:eastAsia="en-GB"/>
        </w:rPr>
        <w:t>Local Landscape Policy Area</w:t>
      </w:r>
      <w:r>
        <w:rPr>
          <w:rFonts w:cs="Arial"/>
          <w:sz w:val="24"/>
          <w:lang w:val="en-GB" w:eastAsia="en-GB"/>
        </w:rPr>
        <w:t xml:space="preserve"> -Castlerock Dunes, Strand and School House; </w:t>
      </w:r>
      <w:r w:rsidRPr="00976202">
        <w:rPr>
          <w:rFonts w:asciiTheme="minorHAnsi" w:eastAsiaTheme="minorHAnsi" w:hAnsiTheme="minorHAnsi" w:cs="Arial"/>
          <w:sz w:val="24"/>
          <w:szCs w:val="36"/>
          <w:lang w:val="en-GB"/>
        </w:rPr>
        <w:t xml:space="preserve">Site of Local Conservation Importance </w:t>
      </w:r>
      <w:r>
        <w:rPr>
          <w:rFonts w:asciiTheme="minorHAnsi" w:eastAsiaTheme="minorHAnsi" w:hAnsiTheme="minorHAnsi" w:cs="Arial"/>
          <w:sz w:val="24"/>
          <w:szCs w:val="36"/>
          <w:lang w:val="en-GB"/>
        </w:rPr>
        <w:t xml:space="preserve">- </w:t>
      </w:r>
      <w:r w:rsidRPr="00976202">
        <w:rPr>
          <w:rFonts w:asciiTheme="minorHAnsi" w:eastAsiaTheme="minorHAnsi" w:hAnsiTheme="minorHAnsi" w:cs="Arial"/>
          <w:sz w:val="24"/>
          <w:szCs w:val="36"/>
          <w:lang w:val="en-GB"/>
        </w:rPr>
        <w:t>Castlerock Golf Course</w:t>
      </w:r>
    </w:p>
    <w:p w14:paraId="7BD482D8" w14:textId="77777777" w:rsidR="00976202" w:rsidRDefault="00976202" w:rsidP="004620CF">
      <w:pPr>
        <w:autoSpaceDE w:val="0"/>
        <w:autoSpaceDN w:val="0"/>
        <w:adjustRightInd w:val="0"/>
        <w:spacing w:after="0"/>
        <w:jc w:val="both"/>
        <w:rPr>
          <w:rFonts w:cs="Arial"/>
          <w:sz w:val="24"/>
          <w:u w:val="single"/>
          <w:lang w:val="en-GB" w:eastAsia="en-GB"/>
        </w:rPr>
      </w:pPr>
    </w:p>
    <w:p w14:paraId="4300FA1C" w14:textId="62413D2B" w:rsidR="004620CF" w:rsidRPr="00EE019D" w:rsidRDefault="004620CF" w:rsidP="008339D9">
      <w:pPr>
        <w:autoSpaceDE w:val="0"/>
        <w:autoSpaceDN w:val="0"/>
        <w:adjustRightInd w:val="0"/>
        <w:spacing w:after="0"/>
        <w:jc w:val="both"/>
        <w:rPr>
          <w:rFonts w:cs="Arial"/>
          <w:sz w:val="24"/>
          <w:u w:val="single"/>
          <w:lang w:val="en-GB" w:eastAsia="en-GB"/>
        </w:rPr>
      </w:pPr>
      <w:r>
        <w:rPr>
          <w:rFonts w:cs="Arial"/>
          <w:sz w:val="24"/>
          <w:u w:val="single"/>
          <w:lang w:val="en-GB" w:eastAsia="en-GB"/>
        </w:rPr>
        <w:t>Transportation</w:t>
      </w:r>
      <w:bookmarkEnd w:id="0"/>
      <w:r w:rsidRPr="00EE019D">
        <w:rPr>
          <w:rFonts w:cs="Arial"/>
          <w:sz w:val="24"/>
          <w:u w:val="single"/>
          <w:lang w:val="en-GB" w:eastAsia="en-GB"/>
        </w:rPr>
        <w:t xml:space="preserve"> </w:t>
      </w:r>
    </w:p>
    <w:p w14:paraId="7B49F025" w14:textId="0F3BE547" w:rsidR="004620CF" w:rsidRDefault="008E7450" w:rsidP="008339D9">
      <w:pPr>
        <w:autoSpaceDE w:val="0"/>
        <w:autoSpaceDN w:val="0"/>
        <w:adjustRightInd w:val="0"/>
        <w:spacing w:after="0"/>
        <w:jc w:val="both"/>
        <w:rPr>
          <w:rFonts w:cs="Calibri"/>
          <w:sz w:val="24"/>
          <w:szCs w:val="24"/>
          <w:lang w:val="en-GB" w:eastAsia="en-GB"/>
        </w:rPr>
      </w:pPr>
      <w:r>
        <w:rPr>
          <w:rFonts w:cs="Calibri"/>
          <w:sz w:val="24"/>
          <w:szCs w:val="24"/>
          <w:lang w:val="en-GB" w:eastAsia="en-GB"/>
        </w:rPr>
        <w:t>Castlerock is host to a r</w:t>
      </w:r>
      <w:r w:rsidR="003E30E3">
        <w:rPr>
          <w:rFonts w:cs="Calibri"/>
          <w:sz w:val="24"/>
          <w:szCs w:val="24"/>
          <w:lang w:val="en-GB" w:eastAsia="en-GB"/>
        </w:rPr>
        <w:t xml:space="preserve">ail platform linking </w:t>
      </w:r>
      <w:r>
        <w:rPr>
          <w:rFonts w:cs="Calibri"/>
          <w:sz w:val="24"/>
          <w:szCs w:val="24"/>
          <w:lang w:val="en-GB" w:eastAsia="en-GB"/>
        </w:rPr>
        <w:t>Belfast</w:t>
      </w:r>
      <w:r w:rsidR="003E30E3">
        <w:rPr>
          <w:rFonts w:cs="Calibri"/>
          <w:sz w:val="24"/>
          <w:szCs w:val="24"/>
          <w:lang w:val="en-GB" w:eastAsia="en-GB"/>
        </w:rPr>
        <w:t xml:space="preserve"> and </w:t>
      </w:r>
      <w:proofErr w:type="spellStart"/>
      <w:r w:rsidR="003E30E3">
        <w:rPr>
          <w:rFonts w:cs="Calibri"/>
          <w:sz w:val="24"/>
          <w:szCs w:val="24"/>
          <w:lang w:val="en-GB" w:eastAsia="en-GB"/>
        </w:rPr>
        <w:t>L’Derry</w:t>
      </w:r>
      <w:proofErr w:type="spellEnd"/>
      <w:r>
        <w:rPr>
          <w:rFonts w:cs="Calibri"/>
          <w:sz w:val="24"/>
          <w:szCs w:val="24"/>
          <w:lang w:val="en-GB" w:eastAsia="en-GB"/>
        </w:rPr>
        <w:t xml:space="preserve">, providing vital transport connections for residents and visitors. </w:t>
      </w:r>
    </w:p>
    <w:p w14:paraId="3FBACF99" w14:textId="24F5F941" w:rsidR="003E30E3" w:rsidRDefault="003E30E3" w:rsidP="008339D9">
      <w:pPr>
        <w:autoSpaceDE w:val="0"/>
        <w:autoSpaceDN w:val="0"/>
        <w:adjustRightInd w:val="0"/>
        <w:spacing w:after="0"/>
        <w:jc w:val="both"/>
        <w:rPr>
          <w:rFonts w:cs="Calibri"/>
          <w:sz w:val="24"/>
          <w:szCs w:val="24"/>
          <w:lang w:val="en-GB" w:eastAsia="en-GB"/>
        </w:rPr>
      </w:pPr>
    </w:p>
    <w:p w14:paraId="7BCBD64F" w14:textId="5500E4C5" w:rsidR="003E30E3" w:rsidRPr="003E30E3" w:rsidRDefault="003E30E3" w:rsidP="008339D9">
      <w:pPr>
        <w:autoSpaceDE w:val="0"/>
        <w:autoSpaceDN w:val="0"/>
        <w:adjustRightInd w:val="0"/>
        <w:spacing w:after="0"/>
        <w:jc w:val="both"/>
        <w:rPr>
          <w:rFonts w:ascii="Calibri-Bold" w:eastAsiaTheme="minorHAnsi" w:hAnsi="Calibri-Bold" w:cs="Calibri-Bold"/>
          <w:bCs/>
          <w:sz w:val="24"/>
          <w:szCs w:val="24"/>
          <w:lang w:val="en-GB"/>
        </w:rPr>
      </w:pPr>
      <w:r>
        <w:rPr>
          <w:rFonts w:eastAsiaTheme="minorHAnsi" w:cs="Calibri"/>
          <w:sz w:val="24"/>
          <w:szCs w:val="24"/>
          <w:lang w:val="en-GB"/>
        </w:rPr>
        <w:t>The Ulster Way is a long</w:t>
      </w:r>
      <w:r w:rsidR="008E7450">
        <w:rPr>
          <w:rFonts w:eastAsiaTheme="minorHAnsi" w:cs="Calibri"/>
          <w:sz w:val="24"/>
          <w:szCs w:val="24"/>
          <w:lang w:val="en-GB"/>
        </w:rPr>
        <w:t xml:space="preserve"> </w:t>
      </w:r>
      <w:r>
        <w:rPr>
          <w:rFonts w:eastAsiaTheme="minorHAnsi" w:cs="Calibri"/>
          <w:sz w:val="24"/>
          <w:szCs w:val="24"/>
          <w:lang w:val="en-GB"/>
        </w:rPr>
        <w:t>distance footpath through the Northern Ireland landscape which runs through</w:t>
      </w:r>
      <w:r w:rsidR="008E7450">
        <w:rPr>
          <w:rFonts w:eastAsiaTheme="minorHAnsi" w:cs="Calibri"/>
          <w:sz w:val="24"/>
          <w:szCs w:val="24"/>
          <w:lang w:val="en-GB"/>
        </w:rPr>
        <w:t xml:space="preserve"> a number of </w:t>
      </w:r>
      <w:r>
        <w:rPr>
          <w:rFonts w:eastAsiaTheme="minorHAnsi" w:cs="Calibri"/>
          <w:sz w:val="24"/>
          <w:szCs w:val="24"/>
          <w:lang w:val="en-GB"/>
        </w:rPr>
        <w:t>settlements in the Borough</w:t>
      </w:r>
      <w:r w:rsidR="008E7450">
        <w:rPr>
          <w:rFonts w:eastAsiaTheme="minorHAnsi" w:cs="Calibri"/>
          <w:sz w:val="24"/>
          <w:szCs w:val="24"/>
          <w:lang w:val="en-GB"/>
        </w:rPr>
        <w:t xml:space="preserve"> including </w:t>
      </w:r>
      <w:r>
        <w:rPr>
          <w:rFonts w:eastAsiaTheme="minorHAnsi" w:cs="Calibri"/>
          <w:sz w:val="24"/>
          <w:szCs w:val="24"/>
          <w:lang w:val="en-GB"/>
        </w:rPr>
        <w:t>Castlerock.</w:t>
      </w:r>
      <w:r w:rsidR="008E7450">
        <w:rPr>
          <w:rFonts w:eastAsiaTheme="minorHAnsi" w:cs="Calibri"/>
          <w:sz w:val="24"/>
          <w:szCs w:val="24"/>
          <w:lang w:val="en-GB"/>
        </w:rPr>
        <w:t xml:space="preserve"> The plan notes that m</w:t>
      </w:r>
      <w:r>
        <w:rPr>
          <w:rFonts w:eastAsiaTheme="minorHAnsi" w:cs="Calibri"/>
          <w:sz w:val="24"/>
          <w:szCs w:val="24"/>
          <w:lang w:val="en-GB"/>
        </w:rPr>
        <w:t>any footpaths within the settlements have the potential to connect into the</w:t>
      </w:r>
      <w:r w:rsidR="008E7450">
        <w:rPr>
          <w:rFonts w:eastAsiaTheme="minorHAnsi" w:cs="Calibri"/>
          <w:sz w:val="24"/>
          <w:szCs w:val="24"/>
          <w:lang w:val="en-GB"/>
        </w:rPr>
        <w:t xml:space="preserve"> </w:t>
      </w:r>
      <w:r>
        <w:rPr>
          <w:rFonts w:eastAsiaTheme="minorHAnsi" w:cs="Calibri"/>
          <w:sz w:val="24"/>
          <w:szCs w:val="24"/>
          <w:lang w:val="en-GB"/>
        </w:rPr>
        <w:t>Ulster Way so residents can link into the wider landscape for longer walks</w:t>
      </w:r>
      <w:r w:rsidR="008E7450">
        <w:rPr>
          <w:rFonts w:eastAsiaTheme="minorHAnsi" w:cs="Calibri"/>
          <w:sz w:val="24"/>
          <w:szCs w:val="24"/>
          <w:lang w:val="en-GB"/>
        </w:rPr>
        <w:t>.</w:t>
      </w:r>
      <w:r w:rsidR="0080783D">
        <w:rPr>
          <w:rFonts w:eastAsiaTheme="minorHAnsi" w:cs="Calibri"/>
          <w:sz w:val="24"/>
          <w:szCs w:val="24"/>
          <w:lang w:val="en-GB"/>
        </w:rPr>
        <w:t xml:space="preserve"> </w:t>
      </w:r>
      <w:r w:rsidR="008E7450">
        <w:rPr>
          <w:rFonts w:cs="Calibri"/>
          <w:sz w:val="24"/>
          <w:szCs w:val="24"/>
          <w:lang w:val="en-GB" w:eastAsia="en-GB"/>
        </w:rPr>
        <w:t>Castlerock is one</w:t>
      </w:r>
      <w:r>
        <w:rPr>
          <w:rFonts w:cs="Calibri"/>
          <w:sz w:val="24"/>
          <w:szCs w:val="24"/>
          <w:lang w:val="en-GB" w:eastAsia="en-GB"/>
        </w:rPr>
        <w:t xml:space="preserve"> of a number of </w:t>
      </w:r>
      <w:r w:rsidR="008E7450">
        <w:rPr>
          <w:rFonts w:cs="Calibri"/>
          <w:sz w:val="24"/>
          <w:szCs w:val="24"/>
          <w:lang w:val="en-GB" w:eastAsia="en-GB"/>
        </w:rPr>
        <w:t>s</w:t>
      </w:r>
      <w:r w:rsidRPr="003E30E3">
        <w:rPr>
          <w:rFonts w:ascii="Calibri-Bold" w:eastAsiaTheme="minorHAnsi" w:hAnsi="Calibri-Bold" w:cs="Calibri-Bold"/>
          <w:bCs/>
          <w:sz w:val="24"/>
          <w:szCs w:val="24"/>
          <w:lang w:val="en-GB"/>
        </w:rPr>
        <w:t>ettlements with an Existing Cycle Route</w:t>
      </w:r>
      <w:r w:rsidR="008E7450">
        <w:rPr>
          <w:rFonts w:ascii="Calibri-Bold" w:eastAsiaTheme="minorHAnsi" w:hAnsi="Calibri-Bold" w:cs="Calibri-Bold"/>
          <w:bCs/>
          <w:sz w:val="24"/>
          <w:szCs w:val="24"/>
          <w:lang w:val="en-GB"/>
        </w:rPr>
        <w:t xml:space="preserve">. </w:t>
      </w:r>
    </w:p>
    <w:p w14:paraId="22BFE2D9" w14:textId="77777777" w:rsidR="003E30E3" w:rsidRPr="00F03D3A" w:rsidRDefault="003E30E3" w:rsidP="008339D9">
      <w:pPr>
        <w:autoSpaceDE w:val="0"/>
        <w:autoSpaceDN w:val="0"/>
        <w:adjustRightInd w:val="0"/>
        <w:spacing w:after="0"/>
        <w:rPr>
          <w:rFonts w:cs="Calibri"/>
          <w:sz w:val="24"/>
          <w:szCs w:val="24"/>
          <w:lang w:val="en-GB" w:eastAsia="en-GB"/>
        </w:rPr>
      </w:pPr>
    </w:p>
    <w:p w14:paraId="5E8EAFF4" w14:textId="77777777" w:rsidR="004620CF" w:rsidRPr="00F03D3A" w:rsidRDefault="004620CF" w:rsidP="008339D9">
      <w:pPr>
        <w:autoSpaceDE w:val="0"/>
        <w:autoSpaceDN w:val="0"/>
        <w:adjustRightInd w:val="0"/>
        <w:spacing w:after="0"/>
        <w:jc w:val="both"/>
        <w:rPr>
          <w:rFonts w:cs="Calibri"/>
          <w:sz w:val="24"/>
          <w:szCs w:val="24"/>
          <w:u w:val="single"/>
          <w:lang w:val="en-GB" w:eastAsia="en-GB"/>
        </w:rPr>
      </w:pPr>
      <w:r w:rsidRPr="00F03D3A">
        <w:rPr>
          <w:rFonts w:cs="Calibri"/>
          <w:sz w:val="24"/>
          <w:szCs w:val="24"/>
          <w:u w:val="single"/>
          <w:lang w:val="en-GB" w:eastAsia="en-GB"/>
        </w:rPr>
        <w:t>Community Facilities</w:t>
      </w:r>
    </w:p>
    <w:p w14:paraId="7AA40B59" w14:textId="1BCCA1D0" w:rsidR="004620CF" w:rsidRDefault="0080783D" w:rsidP="008339D9">
      <w:pPr>
        <w:autoSpaceDE w:val="0"/>
        <w:autoSpaceDN w:val="0"/>
        <w:adjustRightInd w:val="0"/>
        <w:spacing w:after="0"/>
        <w:jc w:val="both"/>
        <w:rPr>
          <w:rFonts w:cs="Calibri"/>
          <w:sz w:val="24"/>
          <w:szCs w:val="24"/>
          <w:lang w:val="en-GB" w:eastAsia="en-GB"/>
        </w:rPr>
      </w:pPr>
      <w:r>
        <w:rPr>
          <w:rFonts w:cs="Calibri"/>
          <w:sz w:val="24"/>
          <w:szCs w:val="24"/>
          <w:lang w:val="en-GB" w:eastAsia="en-GB"/>
        </w:rPr>
        <w:t xml:space="preserve">Castlerock is host to a range of facilities and services including </w:t>
      </w:r>
      <w:r w:rsidR="00976202">
        <w:rPr>
          <w:rFonts w:cs="Calibri"/>
          <w:sz w:val="24"/>
          <w:szCs w:val="24"/>
          <w:lang w:val="en-GB" w:eastAsia="en-GB"/>
        </w:rPr>
        <w:t>PO, mobile library, GP surgery</w:t>
      </w:r>
      <w:r>
        <w:rPr>
          <w:rFonts w:cs="Calibri"/>
          <w:sz w:val="24"/>
          <w:szCs w:val="24"/>
          <w:lang w:val="en-GB" w:eastAsia="en-GB"/>
        </w:rPr>
        <w:t xml:space="preserve"> and a </w:t>
      </w:r>
      <w:r w:rsidR="00976202">
        <w:rPr>
          <w:rFonts w:cs="Calibri"/>
          <w:sz w:val="24"/>
          <w:szCs w:val="24"/>
          <w:lang w:val="en-GB" w:eastAsia="en-GB"/>
        </w:rPr>
        <w:t>Council owned and managed Community Centre</w:t>
      </w:r>
      <w:r>
        <w:rPr>
          <w:rFonts w:cs="Calibri"/>
          <w:sz w:val="24"/>
          <w:szCs w:val="24"/>
          <w:lang w:val="en-GB" w:eastAsia="en-GB"/>
        </w:rPr>
        <w:t xml:space="preserve"> – Peter Thompson Hall.</w:t>
      </w:r>
    </w:p>
    <w:p w14:paraId="5785E2EA" w14:textId="77777777" w:rsidR="00976202" w:rsidRDefault="00976202" w:rsidP="008339D9">
      <w:pPr>
        <w:autoSpaceDE w:val="0"/>
        <w:autoSpaceDN w:val="0"/>
        <w:adjustRightInd w:val="0"/>
        <w:spacing w:after="0"/>
        <w:rPr>
          <w:rFonts w:cs="Calibri"/>
          <w:sz w:val="24"/>
          <w:szCs w:val="24"/>
          <w:lang w:val="en-GB" w:eastAsia="en-GB"/>
        </w:rPr>
      </w:pPr>
    </w:p>
    <w:p w14:paraId="02545816" w14:textId="1F5C607D" w:rsidR="004620CF" w:rsidRDefault="003E30E3" w:rsidP="008339D9">
      <w:pPr>
        <w:autoSpaceDE w:val="0"/>
        <w:autoSpaceDN w:val="0"/>
        <w:adjustRightInd w:val="0"/>
        <w:spacing w:after="0"/>
        <w:rPr>
          <w:rFonts w:eastAsiaTheme="minorHAnsi" w:cs="Calibri"/>
          <w:sz w:val="24"/>
          <w:u w:val="single"/>
          <w:lang w:val="en-GB"/>
        </w:rPr>
      </w:pPr>
      <w:r>
        <w:rPr>
          <w:rFonts w:eastAsiaTheme="minorHAnsi" w:cs="Calibri"/>
          <w:sz w:val="24"/>
          <w:u w:val="single"/>
          <w:lang w:val="en-GB"/>
        </w:rPr>
        <w:t>The Coast</w:t>
      </w:r>
    </w:p>
    <w:p w14:paraId="07B403C5" w14:textId="6FF1E0D9" w:rsidR="003E30E3" w:rsidRDefault="003E30E3" w:rsidP="008339D9">
      <w:pPr>
        <w:autoSpaceDE w:val="0"/>
        <w:autoSpaceDN w:val="0"/>
        <w:adjustRightInd w:val="0"/>
        <w:spacing w:after="0"/>
        <w:jc w:val="both"/>
        <w:rPr>
          <w:rFonts w:eastAsiaTheme="minorHAnsi" w:cs="Calibri"/>
          <w:sz w:val="24"/>
          <w:szCs w:val="24"/>
          <w:lang w:val="en-GB"/>
        </w:rPr>
      </w:pPr>
      <w:r w:rsidRPr="00830637">
        <w:rPr>
          <w:rFonts w:eastAsiaTheme="minorHAnsi" w:cs="Calibri"/>
          <w:sz w:val="24"/>
          <w:szCs w:val="24"/>
          <w:lang w:val="en-GB"/>
        </w:rPr>
        <w:t>The Council area has a 237 km coastline, the longest</w:t>
      </w:r>
      <w:r w:rsidR="00830637">
        <w:rPr>
          <w:rFonts w:eastAsiaTheme="minorHAnsi" w:cs="Calibri"/>
          <w:sz w:val="24"/>
          <w:szCs w:val="24"/>
          <w:lang w:val="en-GB"/>
        </w:rPr>
        <w:t xml:space="preserve"> </w:t>
      </w:r>
      <w:r w:rsidRPr="00830637">
        <w:rPr>
          <w:rFonts w:eastAsiaTheme="minorHAnsi" w:cs="Calibri"/>
          <w:sz w:val="24"/>
          <w:szCs w:val="24"/>
          <w:lang w:val="en-GB"/>
        </w:rPr>
        <w:t>coastline of any council area in Northern Ireland</w:t>
      </w:r>
      <w:r w:rsidR="00830637">
        <w:rPr>
          <w:rFonts w:eastAsiaTheme="minorHAnsi" w:cs="Calibri"/>
          <w:sz w:val="24"/>
          <w:szCs w:val="24"/>
          <w:lang w:val="en-GB"/>
        </w:rPr>
        <w:t>, of which Castlerock forms a part.</w:t>
      </w:r>
      <w:r w:rsidRPr="00830637">
        <w:rPr>
          <w:rFonts w:eastAsiaTheme="minorHAnsi" w:cs="Calibri"/>
          <w:sz w:val="24"/>
          <w:szCs w:val="24"/>
          <w:lang w:val="en-GB"/>
        </w:rPr>
        <w:t xml:space="preserve"> The Borough’s coast is largely within three</w:t>
      </w:r>
      <w:r w:rsidR="00830637">
        <w:rPr>
          <w:rFonts w:eastAsiaTheme="minorHAnsi" w:cs="Calibri"/>
          <w:sz w:val="24"/>
          <w:szCs w:val="24"/>
          <w:lang w:val="en-GB"/>
        </w:rPr>
        <w:t xml:space="preserve"> </w:t>
      </w:r>
      <w:r w:rsidRPr="00830637">
        <w:rPr>
          <w:rFonts w:eastAsiaTheme="minorHAnsi" w:cs="Calibri"/>
          <w:sz w:val="24"/>
          <w:szCs w:val="24"/>
          <w:lang w:val="en-GB"/>
        </w:rPr>
        <w:t>Areas of Outstanding Natural Beauty – Binevenagh</w:t>
      </w:r>
      <w:r w:rsidR="00830637">
        <w:rPr>
          <w:rFonts w:eastAsiaTheme="minorHAnsi" w:cs="Calibri"/>
          <w:sz w:val="24"/>
          <w:szCs w:val="24"/>
          <w:lang w:val="en-GB"/>
        </w:rPr>
        <w:t xml:space="preserve"> (which Castlerock forms part of)</w:t>
      </w:r>
      <w:r w:rsidRPr="00830637">
        <w:rPr>
          <w:rFonts w:eastAsiaTheme="minorHAnsi" w:cs="Calibri"/>
          <w:sz w:val="24"/>
          <w:szCs w:val="24"/>
          <w:lang w:val="en-GB"/>
        </w:rPr>
        <w:t>, Causeway Coast and Antrim Coast</w:t>
      </w:r>
      <w:r w:rsidR="00830637">
        <w:rPr>
          <w:rFonts w:eastAsiaTheme="minorHAnsi" w:cs="Calibri"/>
          <w:sz w:val="24"/>
          <w:szCs w:val="24"/>
          <w:lang w:val="en-GB"/>
        </w:rPr>
        <w:t xml:space="preserve"> </w:t>
      </w:r>
      <w:r w:rsidRPr="00830637">
        <w:rPr>
          <w:rFonts w:eastAsiaTheme="minorHAnsi" w:cs="Calibri"/>
          <w:sz w:val="24"/>
          <w:szCs w:val="24"/>
          <w:lang w:val="en-GB"/>
        </w:rPr>
        <w:t>and Glens. Much of the Borough’s coastline is free from development and</w:t>
      </w:r>
      <w:r w:rsidR="008339D9">
        <w:rPr>
          <w:rFonts w:eastAsiaTheme="minorHAnsi" w:cs="Calibri"/>
          <w:sz w:val="24"/>
          <w:szCs w:val="24"/>
          <w:lang w:val="en-GB"/>
        </w:rPr>
        <w:t xml:space="preserve"> </w:t>
      </w:r>
      <w:r w:rsidRPr="00830637">
        <w:rPr>
          <w:rFonts w:eastAsiaTheme="minorHAnsi" w:cs="Calibri"/>
          <w:sz w:val="24"/>
          <w:szCs w:val="24"/>
          <w:lang w:val="en-GB"/>
        </w:rPr>
        <w:t>supports economic prosperity as a strong visitor attraction in itself and through associated</w:t>
      </w:r>
      <w:r w:rsidR="008339D9">
        <w:rPr>
          <w:rFonts w:eastAsiaTheme="minorHAnsi" w:cs="Calibri"/>
          <w:sz w:val="24"/>
          <w:szCs w:val="24"/>
          <w:lang w:val="en-GB"/>
        </w:rPr>
        <w:t xml:space="preserve"> </w:t>
      </w:r>
      <w:r w:rsidRPr="00830637">
        <w:rPr>
          <w:rFonts w:eastAsiaTheme="minorHAnsi" w:cs="Calibri"/>
          <w:sz w:val="24"/>
          <w:szCs w:val="24"/>
          <w:lang w:val="en-GB"/>
        </w:rPr>
        <w:t>coastal activities.</w:t>
      </w:r>
    </w:p>
    <w:p w14:paraId="2D4BE855" w14:textId="541CD653" w:rsidR="008339D9" w:rsidRDefault="008339D9" w:rsidP="00BD39B1">
      <w:pPr>
        <w:autoSpaceDE w:val="0"/>
        <w:autoSpaceDN w:val="0"/>
        <w:adjustRightInd w:val="0"/>
        <w:spacing w:after="0"/>
        <w:jc w:val="both"/>
        <w:rPr>
          <w:rFonts w:eastAsiaTheme="minorHAnsi" w:cs="Calibri"/>
          <w:sz w:val="24"/>
          <w:szCs w:val="24"/>
          <w:u w:val="single"/>
          <w:lang w:val="en-GB"/>
        </w:rPr>
      </w:pPr>
    </w:p>
    <w:p w14:paraId="715718FF" w14:textId="464873D6" w:rsidR="008339D9" w:rsidRPr="008339D9" w:rsidRDefault="008339D9" w:rsidP="00BD39B1">
      <w:pPr>
        <w:autoSpaceDE w:val="0"/>
        <w:autoSpaceDN w:val="0"/>
        <w:adjustRightInd w:val="0"/>
        <w:spacing w:after="0"/>
        <w:jc w:val="both"/>
        <w:rPr>
          <w:rFonts w:eastAsiaTheme="minorHAnsi" w:cs="Calibri"/>
          <w:sz w:val="24"/>
          <w:szCs w:val="24"/>
          <w:u w:val="single"/>
          <w:lang w:val="en-GB"/>
        </w:rPr>
      </w:pPr>
      <w:r w:rsidRPr="008339D9">
        <w:rPr>
          <w:rFonts w:eastAsiaTheme="minorHAnsi" w:cs="Calibri"/>
          <w:sz w:val="24"/>
          <w:szCs w:val="24"/>
          <w:lang w:val="en-GB"/>
        </w:rPr>
        <w:t>The Plan notes that with regards to the developed coast, areas of amenity value (such as parks, outdoor sports/ play areas and coastal walkways) and areas or features designated for their importance to the archaeological, built or natural heritage, should be protected from inappropriate</w:t>
      </w:r>
      <w:r>
        <w:rPr>
          <w:rFonts w:eastAsiaTheme="minorHAnsi" w:cs="Calibri"/>
          <w:sz w:val="24"/>
          <w:szCs w:val="24"/>
          <w:lang w:val="en-GB"/>
        </w:rPr>
        <w:t xml:space="preserve"> d</w:t>
      </w:r>
      <w:r w:rsidRPr="008339D9">
        <w:rPr>
          <w:rFonts w:eastAsiaTheme="minorHAnsi" w:cs="Calibri"/>
          <w:sz w:val="24"/>
          <w:szCs w:val="24"/>
          <w:lang w:val="en-GB"/>
        </w:rPr>
        <w:t>evelopment. These factors will be taken into consideration with any Village renewal proposals</w:t>
      </w:r>
      <w:r>
        <w:rPr>
          <w:rStyle w:val="FootnoteReference"/>
          <w:rFonts w:eastAsiaTheme="minorHAnsi" w:cs="Calibri"/>
          <w:sz w:val="24"/>
          <w:szCs w:val="24"/>
          <w:lang w:val="en-GB"/>
        </w:rPr>
        <w:footnoteReference w:id="2"/>
      </w:r>
      <w:r w:rsidRPr="008339D9">
        <w:rPr>
          <w:rFonts w:eastAsiaTheme="minorHAnsi" w:cs="Calibri"/>
          <w:sz w:val="24"/>
          <w:szCs w:val="24"/>
          <w:lang w:val="en-GB"/>
        </w:rPr>
        <w:t>.</w:t>
      </w:r>
    </w:p>
    <w:p w14:paraId="10C5CA99" w14:textId="77777777" w:rsidR="004620CF" w:rsidRPr="00830637" w:rsidRDefault="004620CF" w:rsidP="00BD39B1">
      <w:pPr>
        <w:autoSpaceDE w:val="0"/>
        <w:autoSpaceDN w:val="0"/>
        <w:adjustRightInd w:val="0"/>
        <w:spacing w:after="0"/>
        <w:jc w:val="both"/>
        <w:rPr>
          <w:rFonts w:cs="Arial"/>
          <w:sz w:val="24"/>
          <w:szCs w:val="24"/>
          <w:u w:val="single"/>
          <w:lang w:val="en-GB" w:eastAsia="en-GB"/>
        </w:rPr>
      </w:pPr>
    </w:p>
    <w:p w14:paraId="0EFA1724" w14:textId="77777777" w:rsidR="004620CF" w:rsidRDefault="004620CF" w:rsidP="004620CF">
      <w:pPr>
        <w:spacing w:after="0" w:line="240" w:lineRule="auto"/>
        <w:ind w:left="714" w:hanging="357"/>
        <w:rPr>
          <w:rFonts w:cs="Arial"/>
          <w:b/>
          <w:color w:val="1F497D"/>
          <w:sz w:val="40"/>
          <w:szCs w:val="28"/>
        </w:rPr>
      </w:pPr>
      <w:r>
        <w:rPr>
          <w:rFonts w:cs="Arial"/>
          <w:b/>
          <w:color w:val="1F497D"/>
          <w:sz w:val="40"/>
          <w:szCs w:val="28"/>
        </w:rPr>
        <w:br w:type="page"/>
      </w:r>
    </w:p>
    <w:p w14:paraId="2B568577" w14:textId="77777777" w:rsidR="004620CF" w:rsidRPr="0001191A" w:rsidRDefault="004620CF" w:rsidP="00115C16">
      <w:pPr>
        <w:pStyle w:val="ListParagraph"/>
        <w:numPr>
          <w:ilvl w:val="0"/>
          <w:numId w:val="26"/>
        </w:numPr>
        <w:rPr>
          <w:rFonts w:cs="Arial"/>
          <w:b/>
          <w:color w:val="1F497D"/>
          <w:sz w:val="28"/>
          <w:szCs w:val="28"/>
        </w:rPr>
      </w:pPr>
      <w:r>
        <w:rPr>
          <w:rFonts w:cs="Arial"/>
          <w:b/>
          <w:color w:val="1F497D"/>
          <w:sz w:val="28"/>
          <w:szCs w:val="28"/>
        </w:rPr>
        <w:t xml:space="preserve"> </w:t>
      </w:r>
      <w:r>
        <w:rPr>
          <w:rFonts w:cs="Arial"/>
          <w:b/>
          <w:color w:val="1F497D"/>
          <w:sz w:val="28"/>
          <w:szCs w:val="28"/>
        </w:rPr>
        <w:tab/>
      </w:r>
      <w:r w:rsidRPr="0001191A">
        <w:rPr>
          <w:rFonts w:cs="Arial"/>
          <w:b/>
          <w:color w:val="1F497D"/>
          <w:sz w:val="28"/>
          <w:szCs w:val="28"/>
        </w:rPr>
        <w:t>THE LOCAL PICTURE</w:t>
      </w:r>
    </w:p>
    <w:p w14:paraId="314AE15A" w14:textId="77777777" w:rsidR="004620CF" w:rsidRDefault="004620CF" w:rsidP="004620CF">
      <w:pPr>
        <w:pStyle w:val="ListParagraph"/>
        <w:ind w:left="1134" w:firstLine="0"/>
        <w:rPr>
          <w:rFonts w:cs="Arial"/>
          <w:color w:val="1F497D"/>
          <w:sz w:val="28"/>
          <w:szCs w:val="28"/>
        </w:rPr>
      </w:pPr>
    </w:p>
    <w:p w14:paraId="20B3F93D" w14:textId="51D0CE49" w:rsidR="004620CF" w:rsidRDefault="004620CF" w:rsidP="004620CF">
      <w:pPr>
        <w:rPr>
          <w:rFonts w:cs="Arial"/>
          <w:color w:val="1F497D"/>
          <w:sz w:val="28"/>
          <w:szCs w:val="28"/>
        </w:rPr>
      </w:pPr>
      <w:r w:rsidRPr="007B6933">
        <w:rPr>
          <w:rFonts w:cs="Arial"/>
          <w:color w:val="1F497D"/>
          <w:sz w:val="28"/>
          <w:szCs w:val="28"/>
        </w:rPr>
        <w:t>Location, Context and History</w:t>
      </w:r>
    </w:p>
    <w:p w14:paraId="3623EB06" w14:textId="5B7B6F3E" w:rsidR="002B2663" w:rsidRDefault="0064380B" w:rsidP="002B2663">
      <w:pPr>
        <w:autoSpaceDE w:val="0"/>
        <w:autoSpaceDN w:val="0"/>
        <w:adjustRightInd w:val="0"/>
        <w:spacing w:after="0"/>
        <w:ind w:right="100"/>
        <w:jc w:val="both"/>
        <w:rPr>
          <w:rFonts w:asciiTheme="minorHAnsi" w:eastAsiaTheme="minorHAnsi" w:hAnsiTheme="minorHAnsi" w:cs="Bliss 2 ExtraLight"/>
          <w:sz w:val="24"/>
          <w:szCs w:val="24"/>
          <w:lang w:val="en-GB"/>
        </w:rPr>
      </w:pPr>
      <w:r w:rsidRPr="00395915">
        <w:rPr>
          <w:sz w:val="24"/>
          <w:szCs w:val="24"/>
          <w:lang w:val="en"/>
        </w:rPr>
        <w:t xml:space="preserve">Castlerock is </w:t>
      </w:r>
      <w:r w:rsidR="00BD39B1" w:rsidRPr="00395915">
        <w:rPr>
          <w:sz w:val="24"/>
          <w:szCs w:val="24"/>
          <w:lang w:val="en"/>
        </w:rPr>
        <w:t>situated five miles west of</w:t>
      </w:r>
      <w:r w:rsidRPr="00395915">
        <w:rPr>
          <w:sz w:val="24"/>
          <w:szCs w:val="24"/>
          <w:lang w:val="en"/>
        </w:rPr>
        <w:t xml:space="preserve"> Col</w:t>
      </w:r>
      <w:r w:rsidR="00282259">
        <w:rPr>
          <w:sz w:val="24"/>
          <w:szCs w:val="24"/>
          <w:lang w:val="en"/>
        </w:rPr>
        <w:t>e</w:t>
      </w:r>
      <w:r w:rsidRPr="00395915">
        <w:rPr>
          <w:sz w:val="24"/>
          <w:szCs w:val="24"/>
          <w:lang w:val="en"/>
        </w:rPr>
        <w:t>r</w:t>
      </w:r>
      <w:r w:rsidR="00430F6A">
        <w:rPr>
          <w:sz w:val="24"/>
          <w:szCs w:val="24"/>
          <w:lang w:val="en"/>
        </w:rPr>
        <w:t>ai</w:t>
      </w:r>
      <w:r w:rsidRPr="00395915">
        <w:rPr>
          <w:sz w:val="24"/>
          <w:szCs w:val="24"/>
          <w:lang w:val="en"/>
        </w:rPr>
        <w:t>ne</w:t>
      </w:r>
      <w:r w:rsidR="00BD39B1" w:rsidRPr="00395915">
        <w:rPr>
          <w:sz w:val="24"/>
          <w:szCs w:val="24"/>
          <w:lang w:val="en"/>
        </w:rPr>
        <w:t xml:space="preserve">, </w:t>
      </w:r>
      <w:r w:rsidRPr="00395915">
        <w:rPr>
          <w:rFonts w:asciiTheme="minorHAnsi" w:eastAsiaTheme="minorHAnsi" w:hAnsiTheme="minorHAnsi" w:cs="Bliss 2 ExtraLight"/>
          <w:sz w:val="24"/>
          <w:szCs w:val="24"/>
          <w:lang w:val="en-GB"/>
        </w:rPr>
        <w:t>just off the A2 route between Coleraine and Limavady</w:t>
      </w:r>
      <w:r w:rsidR="00C0433E">
        <w:rPr>
          <w:rFonts w:asciiTheme="minorHAnsi" w:eastAsiaTheme="minorHAnsi" w:hAnsiTheme="minorHAnsi" w:cs="Bliss 2 ExtraLight"/>
          <w:sz w:val="24"/>
          <w:szCs w:val="24"/>
          <w:lang w:val="en-GB"/>
        </w:rPr>
        <w:t xml:space="preserve"> and </w:t>
      </w:r>
      <w:r w:rsidRPr="00395915">
        <w:rPr>
          <w:rFonts w:asciiTheme="minorHAnsi" w:eastAsiaTheme="minorHAnsi" w:hAnsiTheme="minorHAnsi" w:cs="Bliss 2 ExtraLight"/>
          <w:sz w:val="24"/>
          <w:szCs w:val="24"/>
          <w:lang w:val="en-GB"/>
        </w:rPr>
        <w:t xml:space="preserve">retains </w:t>
      </w:r>
      <w:r w:rsidR="00C0433E">
        <w:rPr>
          <w:rFonts w:asciiTheme="minorHAnsi" w:eastAsiaTheme="minorHAnsi" w:hAnsiTheme="minorHAnsi" w:cs="Bliss 2 ExtraLight"/>
          <w:sz w:val="24"/>
          <w:szCs w:val="24"/>
          <w:lang w:val="en-GB"/>
        </w:rPr>
        <w:t>a</w:t>
      </w:r>
      <w:r w:rsidRPr="00395915">
        <w:rPr>
          <w:rFonts w:asciiTheme="minorHAnsi" w:eastAsiaTheme="minorHAnsi" w:hAnsiTheme="minorHAnsi" w:cs="Bliss 2 ExtraLight"/>
          <w:sz w:val="24"/>
          <w:szCs w:val="24"/>
          <w:lang w:val="en-GB"/>
        </w:rPr>
        <w:t xml:space="preserve"> rail link on the Londonderry to Belfast line</w:t>
      </w:r>
      <w:r w:rsidR="00BD39B1" w:rsidRPr="00395915">
        <w:rPr>
          <w:sz w:val="24"/>
          <w:szCs w:val="24"/>
          <w:lang w:val="en"/>
        </w:rPr>
        <w:t xml:space="preserve">. </w:t>
      </w:r>
      <w:r w:rsidR="002B2663" w:rsidRPr="00B03789">
        <w:rPr>
          <w:rFonts w:asciiTheme="minorHAnsi" w:eastAsiaTheme="minorHAnsi" w:hAnsiTheme="minorHAnsi" w:cs="Bliss 2 ExtraLight"/>
          <w:sz w:val="24"/>
          <w:szCs w:val="24"/>
          <w:lang w:val="en-GB"/>
        </w:rPr>
        <w:t>The</w:t>
      </w:r>
      <w:r w:rsidR="002B2663" w:rsidRPr="00395915">
        <w:rPr>
          <w:rFonts w:asciiTheme="minorHAnsi" w:eastAsiaTheme="minorHAnsi" w:hAnsiTheme="minorHAnsi" w:cs="Bliss 2 ExtraLight"/>
          <w:sz w:val="24"/>
          <w:szCs w:val="24"/>
          <w:lang w:val="en-GB"/>
        </w:rPr>
        <w:t xml:space="preserve"> village has seen a</w:t>
      </w:r>
      <w:r w:rsidR="002B2663" w:rsidRPr="00B03789">
        <w:rPr>
          <w:rFonts w:asciiTheme="minorHAnsi" w:eastAsiaTheme="minorHAnsi" w:hAnsiTheme="minorHAnsi" w:cs="Bliss 2 ExtraLight"/>
          <w:sz w:val="24"/>
          <w:szCs w:val="24"/>
          <w:lang w:val="en-GB"/>
        </w:rPr>
        <w:t xml:space="preserve"> rapid expansion in the number and proportion of second homes since the 1990s</w:t>
      </w:r>
      <w:r w:rsidR="002B2663" w:rsidRPr="00395915">
        <w:rPr>
          <w:rFonts w:asciiTheme="minorHAnsi" w:eastAsiaTheme="minorHAnsi" w:hAnsiTheme="minorHAnsi" w:cs="Bliss 2 ExtraLight"/>
          <w:sz w:val="24"/>
          <w:szCs w:val="24"/>
          <w:lang w:val="en-GB"/>
        </w:rPr>
        <w:t>, with several residential developments being underway at the time of writing (March 2018)</w:t>
      </w:r>
      <w:r w:rsidR="002B2663" w:rsidRPr="00B03789">
        <w:rPr>
          <w:rFonts w:asciiTheme="minorHAnsi" w:eastAsiaTheme="minorHAnsi" w:hAnsiTheme="minorHAnsi" w:cs="Bliss 2 ExtraLight"/>
          <w:sz w:val="24"/>
          <w:szCs w:val="24"/>
          <w:lang w:val="en-GB"/>
        </w:rPr>
        <w:t xml:space="preserve">. </w:t>
      </w:r>
    </w:p>
    <w:p w14:paraId="3430A6F9" w14:textId="77777777" w:rsidR="002B2663" w:rsidRDefault="002B2663" w:rsidP="002B2663">
      <w:pPr>
        <w:autoSpaceDE w:val="0"/>
        <w:autoSpaceDN w:val="0"/>
        <w:adjustRightInd w:val="0"/>
        <w:spacing w:after="0"/>
        <w:ind w:right="100"/>
        <w:jc w:val="both"/>
        <w:rPr>
          <w:rFonts w:asciiTheme="minorHAnsi" w:eastAsiaTheme="minorHAnsi" w:hAnsiTheme="minorHAnsi" w:cs="Bliss 2 ExtraLight"/>
          <w:sz w:val="24"/>
          <w:szCs w:val="24"/>
          <w:lang w:val="en-GB"/>
        </w:rPr>
      </w:pPr>
    </w:p>
    <w:p w14:paraId="26C56C3C" w14:textId="154B3BC5" w:rsidR="00453E78" w:rsidRDefault="0064380B" w:rsidP="00395915">
      <w:pPr>
        <w:autoSpaceDE w:val="0"/>
        <w:autoSpaceDN w:val="0"/>
        <w:adjustRightInd w:val="0"/>
        <w:spacing w:after="0"/>
        <w:ind w:right="100"/>
        <w:jc w:val="both"/>
        <w:rPr>
          <w:rFonts w:asciiTheme="minorHAnsi" w:hAnsiTheme="minorHAnsi" w:cs="Arial"/>
          <w:sz w:val="24"/>
          <w:szCs w:val="24"/>
        </w:rPr>
      </w:pPr>
      <w:r w:rsidRPr="00395915">
        <w:rPr>
          <w:sz w:val="24"/>
          <w:szCs w:val="24"/>
          <w:lang w:val="en"/>
        </w:rPr>
        <w:t xml:space="preserve">It </w:t>
      </w:r>
      <w:r w:rsidR="00B03789" w:rsidRPr="00B03789">
        <w:rPr>
          <w:rFonts w:asciiTheme="minorHAnsi" w:eastAsiaTheme="minorHAnsi" w:hAnsiTheme="minorHAnsi" w:cs="Bliss 2 ExtraLight"/>
          <w:sz w:val="24"/>
          <w:szCs w:val="24"/>
          <w:lang w:val="en-GB"/>
        </w:rPr>
        <w:t>lies within the Binevenagh Area of Outstanding Natural Beauty</w:t>
      </w:r>
      <w:r w:rsidRPr="00395915">
        <w:rPr>
          <w:rFonts w:asciiTheme="minorHAnsi" w:eastAsiaTheme="minorHAnsi" w:hAnsiTheme="minorHAnsi" w:cs="Bliss 2 ExtraLight"/>
          <w:sz w:val="24"/>
          <w:szCs w:val="24"/>
          <w:lang w:val="en-GB"/>
        </w:rPr>
        <w:t xml:space="preserve"> and has a si</w:t>
      </w:r>
      <w:r w:rsidR="00C0433E">
        <w:rPr>
          <w:rFonts w:asciiTheme="minorHAnsi" w:eastAsiaTheme="minorHAnsi" w:hAnsiTheme="minorHAnsi" w:cs="Bliss 2 ExtraLight"/>
          <w:sz w:val="24"/>
          <w:szCs w:val="24"/>
          <w:lang w:val="en-GB"/>
        </w:rPr>
        <w:t>gnificant</w:t>
      </w:r>
      <w:r w:rsidRPr="00395915">
        <w:rPr>
          <w:rFonts w:asciiTheme="minorHAnsi" w:eastAsiaTheme="minorHAnsi" w:hAnsiTheme="minorHAnsi" w:cs="Bliss 2 ExtraLight"/>
          <w:sz w:val="24"/>
          <w:szCs w:val="24"/>
          <w:lang w:val="en-GB"/>
        </w:rPr>
        <w:t xml:space="preserve"> </w:t>
      </w:r>
      <w:r w:rsidR="00B03789" w:rsidRPr="00B03789">
        <w:rPr>
          <w:rFonts w:asciiTheme="minorHAnsi" w:eastAsiaTheme="minorHAnsi" w:hAnsiTheme="minorHAnsi" w:cs="Bliss 2 ExtraLight"/>
          <w:sz w:val="24"/>
          <w:szCs w:val="24"/>
          <w:lang w:val="en-GB"/>
        </w:rPr>
        <w:t>tourist function</w:t>
      </w:r>
      <w:r w:rsidRPr="00395915">
        <w:rPr>
          <w:rFonts w:asciiTheme="minorHAnsi" w:eastAsiaTheme="minorHAnsi" w:hAnsiTheme="minorHAnsi" w:cs="Bliss 2 ExtraLight"/>
          <w:sz w:val="24"/>
          <w:szCs w:val="24"/>
          <w:lang w:val="en-GB"/>
        </w:rPr>
        <w:t>, being host to</w:t>
      </w:r>
      <w:r w:rsidR="00B03789" w:rsidRPr="00B03789">
        <w:rPr>
          <w:rFonts w:asciiTheme="minorHAnsi" w:eastAsiaTheme="minorHAnsi" w:hAnsiTheme="minorHAnsi" w:cs="Bliss 2 ExtraLight"/>
          <w:sz w:val="24"/>
          <w:szCs w:val="24"/>
          <w:lang w:val="en-GB"/>
        </w:rPr>
        <w:t xml:space="preserve"> two large caravan parks, a golf course</w:t>
      </w:r>
      <w:r w:rsidRPr="00395915">
        <w:rPr>
          <w:sz w:val="24"/>
          <w:szCs w:val="24"/>
          <w:lang w:val="en"/>
        </w:rPr>
        <w:t xml:space="preserve"> with both 9 and 18-hole links courses bounded by the beach</w:t>
      </w:r>
      <w:r w:rsidR="00B03789" w:rsidRPr="00B03789">
        <w:rPr>
          <w:rFonts w:asciiTheme="minorHAnsi" w:eastAsiaTheme="minorHAnsi" w:hAnsiTheme="minorHAnsi" w:cs="Bliss 2 ExtraLight"/>
          <w:sz w:val="24"/>
          <w:szCs w:val="24"/>
          <w:lang w:val="en-GB"/>
        </w:rPr>
        <w:t>.</w:t>
      </w:r>
      <w:r w:rsidR="002B2663">
        <w:rPr>
          <w:rFonts w:asciiTheme="minorHAnsi" w:eastAsiaTheme="minorHAnsi" w:hAnsiTheme="minorHAnsi" w:cs="Bliss 2 ExtraLight"/>
          <w:sz w:val="24"/>
          <w:szCs w:val="24"/>
          <w:lang w:val="en-GB"/>
        </w:rPr>
        <w:t xml:space="preserve"> </w:t>
      </w:r>
      <w:r w:rsidR="00453E78">
        <w:rPr>
          <w:rFonts w:asciiTheme="minorHAnsi" w:hAnsiTheme="minorHAnsi" w:cs="Arial"/>
          <w:sz w:val="24"/>
          <w:szCs w:val="24"/>
        </w:rPr>
        <w:t xml:space="preserve">In addition to its beachfront location, Castlerock is host to a number of National Trust attractions in </w:t>
      </w:r>
      <w:r w:rsidR="002B2663">
        <w:rPr>
          <w:rFonts w:asciiTheme="minorHAnsi" w:hAnsiTheme="minorHAnsi" w:cs="Arial"/>
          <w:sz w:val="24"/>
          <w:szCs w:val="24"/>
        </w:rPr>
        <w:t xml:space="preserve">the </w:t>
      </w:r>
      <w:r w:rsidR="00453E78">
        <w:rPr>
          <w:rFonts w:asciiTheme="minorHAnsi" w:hAnsiTheme="minorHAnsi" w:cs="Arial"/>
          <w:sz w:val="24"/>
          <w:szCs w:val="24"/>
        </w:rPr>
        <w:t>form of Downhill Demesne</w:t>
      </w:r>
      <w:r w:rsidR="002B2663">
        <w:rPr>
          <w:rFonts w:asciiTheme="minorHAnsi" w:hAnsiTheme="minorHAnsi" w:cs="Arial"/>
          <w:sz w:val="24"/>
          <w:szCs w:val="24"/>
        </w:rPr>
        <w:t xml:space="preserve">, </w:t>
      </w:r>
      <w:r w:rsidR="00453E78">
        <w:rPr>
          <w:rFonts w:asciiTheme="minorHAnsi" w:hAnsiTheme="minorHAnsi" w:cs="Arial"/>
          <w:sz w:val="24"/>
          <w:szCs w:val="24"/>
        </w:rPr>
        <w:t>Mussenden Temple and the Black Glen which is a popular walking route in addition to the 1</w:t>
      </w:r>
      <w:r w:rsidR="002B2663">
        <w:rPr>
          <w:rFonts w:asciiTheme="minorHAnsi" w:hAnsiTheme="minorHAnsi" w:cs="Arial"/>
          <w:sz w:val="24"/>
          <w:szCs w:val="24"/>
        </w:rPr>
        <w:t>7</w:t>
      </w:r>
      <w:r w:rsidR="00453E78" w:rsidRPr="00453E78">
        <w:rPr>
          <w:rFonts w:asciiTheme="minorHAnsi" w:hAnsiTheme="minorHAnsi" w:cs="Arial"/>
          <w:sz w:val="24"/>
          <w:szCs w:val="24"/>
          <w:vertAlign w:val="superscript"/>
        </w:rPr>
        <w:t>th</w:t>
      </w:r>
      <w:r w:rsidR="00453E78">
        <w:rPr>
          <w:rFonts w:asciiTheme="minorHAnsi" w:hAnsiTheme="minorHAnsi" w:cs="Arial"/>
          <w:sz w:val="24"/>
          <w:szCs w:val="24"/>
        </w:rPr>
        <w:t xml:space="preserve"> Century thatched cottage Hezlett House</w:t>
      </w:r>
      <w:r w:rsidR="002B2663">
        <w:rPr>
          <w:rFonts w:asciiTheme="minorHAnsi" w:hAnsiTheme="minorHAnsi" w:cs="Arial"/>
          <w:sz w:val="24"/>
          <w:szCs w:val="24"/>
        </w:rPr>
        <w:t>.</w:t>
      </w:r>
    </w:p>
    <w:p w14:paraId="18D9775C" w14:textId="77777777" w:rsidR="002B2663" w:rsidRDefault="002B2663" w:rsidP="00395915">
      <w:pPr>
        <w:autoSpaceDE w:val="0"/>
        <w:autoSpaceDN w:val="0"/>
        <w:adjustRightInd w:val="0"/>
        <w:spacing w:after="0"/>
        <w:ind w:right="100"/>
        <w:jc w:val="both"/>
        <w:rPr>
          <w:rFonts w:asciiTheme="minorHAnsi" w:hAnsiTheme="minorHAnsi" w:cs="Arial"/>
          <w:sz w:val="24"/>
          <w:szCs w:val="24"/>
        </w:rPr>
      </w:pPr>
    </w:p>
    <w:p w14:paraId="3B1A16CB" w14:textId="2E586203" w:rsidR="00A80080" w:rsidRDefault="002B2663" w:rsidP="00395915">
      <w:pPr>
        <w:autoSpaceDE w:val="0"/>
        <w:autoSpaceDN w:val="0"/>
        <w:adjustRightInd w:val="0"/>
        <w:spacing w:after="0"/>
        <w:ind w:right="100"/>
        <w:jc w:val="both"/>
        <w:rPr>
          <w:rFonts w:asciiTheme="minorHAnsi" w:hAnsiTheme="minorHAnsi" w:cs="Arial"/>
          <w:sz w:val="24"/>
          <w:szCs w:val="24"/>
        </w:rPr>
      </w:pPr>
      <w:r>
        <w:rPr>
          <w:rFonts w:asciiTheme="minorHAnsi" w:hAnsiTheme="minorHAnsi" w:cs="Arial"/>
          <w:sz w:val="24"/>
          <w:szCs w:val="24"/>
        </w:rPr>
        <w:t xml:space="preserve">There are a number of local groups operating in the village, including Castlerock Community Association, Scouts, </w:t>
      </w:r>
      <w:r w:rsidR="00282259">
        <w:rPr>
          <w:rFonts w:asciiTheme="minorHAnsi" w:hAnsiTheme="minorHAnsi" w:cs="Arial"/>
          <w:sz w:val="24"/>
          <w:szCs w:val="24"/>
        </w:rPr>
        <w:t xml:space="preserve">Village </w:t>
      </w:r>
      <w:r w:rsidR="00460AD1">
        <w:rPr>
          <w:rFonts w:asciiTheme="minorHAnsi" w:hAnsiTheme="minorHAnsi" w:cs="Arial"/>
          <w:sz w:val="24"/>
          <w:szCs w:val="24"/>
        </w:rPr>
        <w:t>Beautiful</w:t>
      </w:r>
      <w:r w:rsidR="00282259">
        <w:rPr>
          <w:rFonts w:asciiTheme="minorHAnsi" w:hAnsiTheme="minorHAnsi" w:cs="Arial"/>
          <w:sz w:val="24"/>
          <w:szCs w:val="24"/>
        </w:rPr>
        <w:t xml:space="preserve">, Castlerock </w:t>
      </w:r>
      <w:r>
        <w:rPr>
          <w:rFonts w:asciiTheme="minorHAnsi" w:hAnsiTheme="minorHAnsi" w:cs="Arial"/>
          <w:sz w:val="24"/>
          <w:szCs w:val="24"/>
        </w:rPr>
        <w:t>Playgroup</w:t>
      </w:r>
      <w:r w:rsidR="00282259">
        <w:rPr>
          <w:rFonts w:asciiTheme="minorHAnsi" w:hAnsiTheme="minorHAnsi" w:cs="Arial"/>
          <w:sz w:val="24"/>
          <w:szCs w:val="24"/>
        </w:rPr>
        <w:t xml:space="preserve"> and the</w:t>
      </w:r>
      <w:r>
        <w:rPr>
          <w:rFonts w:asciiTheme="minorHAnsi" w:hAnsiTheme="minorHAnsi" w:cs="Arial"/>
          <w:sz w:val="24"/>
          <w:szCs w:val="24"/>
        </w:rPr>
        <w:t xml:space="preserve"> </w:t>
      </w:r>
      <w:r w:rsidR="005A4D0A" w:rsidRPr="005A4D0A">
        <w:rPr>
          <w:rFonts w:asciiTheme="minorHAnsi" w:hAnsiTheme="minorHAnsi" w:cs="Arial"/>
          <w:sz w:val="24"/>
          <w:szCs w:val="24"/>
        </w:rPr>
        <w:t>Wednesday Club</w:t>
      </w:r>
      <w:r>
        <w:rPr>
          <w:rFonts w:asciiTheme="minorHAnsi" w:hAnsiTheme="minorHAnsi" w:cs="Arial"/>
          <w:sz w:val="24"/>
          <w:szCs w:val="24"/>
        </w:rPr>
        <w:t xml:space="preserve"> Senior Citizens group. </w:t>
      </w:r>
      <w:r w:rsidR="007B24E3">
        <w:rPr>
          <w:rFonts w:asciiTheme="minorHAnsi" w:hAnsiTheme="minorHAnsi" w:cs="Arial"/>
          <w:sz w:val="24"/>
          <w:szCs w:val="24"/>
        </w:rPr>
        <w:t>T</w:t>
      </w:r>
      <w:r w:rsidR="000D2CF5">
        <w:rPr>
          <w:rFonts w:asciiTheme="minorHAnsi" w:hAnsiTheme="minorHAnsi" w:cs="Arial"/>
          <w:sz w:val="24"/>
          <w:szCs w:val="24"/>
        </w:rPr>
        <w:t xml:space="preserve">he Community Association </w:t>
      </w:r>
      <w:r w:rsidR="00282259">
        <w:rPr>
          <w:rFonts w:asciiTheme="minorHAnsi" w:hAnsiTheme="minorHAnsi" w:cs="Arial"/>
          <w:sz w:val="24"/>
          <w:szCs w:val="24"/>
        </w:rPr>
        <w:t xml:space="preserve">was founded in 1967 and since 2010 has </w:t>
      </w:r>
      <w:r w:rsidR="000D2CF5">
        <w:rPr>
          <w:rFonts w:asciiTheme="minorHAnsi" w:hAnsiTheme="minorHAnsi" w:cs="Arial"/>
          <w:sz w:val="24"/>
          <w:szCs w:val="24"/>
        </w:rPr>
        <w:t>operate</w:t>
      </w:r>
      <w:r w:rsidR="00282259">
        <w:rPr>
          <w:rFonts w:asciiTheme="minorHAnsi" w:hAnsiTheme="minorHAnsi" w:cs="Arial"/>
          <w:sz w:val="24"/>
          <w:szCs w:val="24"/>
        </w:rPr>
        <w:t>d</w:t>
      </w:r>
      <w:r w:rsidR="000D2CF5">
        <w:rPr>
          <w:rFonts w:asciiTheme="minorHAnsi" w:hAnsiTheme="minorHAnsi" w:cs="Arial"/>
          <w:sz w:val="24"/>
          <w:szCs w:val="24"/>
        </w:rPr>
        <w:t xml:space="preserve"> </w:t>
      </w:r>
      <w:r w:rsidR="00A80080">
        <w:rPr>
          <w:rFonts w:asciiTheme="minorHAnsi" w:hAnsiTheme="minorHAnsi" w:cs="Arial"/>
          <w:sz w:val="24"/>
          <w:szCs w:val="24"/>
        </w:rPr>
        <w:t xml:space="preserve">an Information Centre </w:t>
      </w:r>
      <w:r w:rsidR="000D2CF5">
        <w:rPr>
          <w:rFonts w:asciiTheme="minorHAnsi" w:hAnsiTheme="minorHAnsi" w:cs="Arial"/>
          <w:sz w:val="24"/>
          <w:szCs w:val="24"/>
        </w:rPr>
        <w:t xml:space="preserve">from </w:t>
      </w:r>
      <w:r w:rsidR="00A80080">
        <w:rPr>
          <w:rFonts w:asciiTheme="minorHAnsi" w:hAnsiTheme="minorHAnsi" w:cs="Arial"/>
          <w:sz w:val="24"/>
          <w:szCs w:val="24"/>
        </w:rPr>
        <w:t>premises</w:t>
      </w:r>
      <w:r w:rsidR="000D2CF5">
        <w:rPr>
          <w:rFonts w:asciiTheme="minorHAnsi" w:hAnsiTheme="minorHAnsi" w:cs="Arial"/>
          <w:sz w:val="24"/>
          <w:szCs w:val="24"/>
        </w:rPr>
        <w:t xml:space="preserve"> in the centre of the village, providing a range of services to both local residents and tourists, including advice and information, tourist guides</w:t>
      </w:r>
      <w:r w:rsidR="00A80080">
        <w:rPr>
          <w:rFonts w:asciiTheme="minorHAnsi" w:hAnsiTheme="minorHAnsi" w:cs="Arial"/>
          <w:sz w:val="24"/>
          <w:szCs w:val="24"/>
        </w:rPr>
        <w:t xml:space="preserve">, </w:t>
      </w:r>
      <w:r w:rsidR="00496004">
        <w:rPr>
          <w:rFonts w:asciiTheme="minorHAnsi" w:hAnsiTheme="minorHAnsi" w:cs="Arial"/>
          <w:sz w:val="24"/>
          <w:szCs w:val="24"/>
        </w:rPr>
        <w:t>photographic displays</w:t>
      </w:r>
      <w:r w:rsidR="00A80080">
        <w:rPr>
          <w:rFonts w:asciiTheme="minorHAnsi" w:hAnsiTheme="minorHAnsi" w:cs="Arial"/>
          <w:sz w:val="24"/>
          <w:szCs w:val="24"/>
        </w:rPr>
        <w:t xml:space="preserve"> and opportunities for social interaction including book club and history talks</w:t>
      </w:r>
      <w:r w:rsidR="000D2CF5">
        <w:rPr>
          <w:rFonts w:asciiTheme="minorHAnsi" w:hAnsiTheme="minorHAnsi" w:cs="Arial"/>
          <w:sz w:val="24"/>
          <w:szCs w:val="24"/>
        </w:rPr>
        <w:t xml:space="preserve">. </w:t>
      </w:r>
      <w:r w:rsidR="005A4D0A">
        <w:rPr>
          <w:rFonts w:asciiTheme="minorHAnsi" w:hAnsiTheme="minorHAnsi" w:cs="Arial"/>
          <w:sz w:val="24"/>
          <w:szCs w:val="24"/>
        </w:rPr>
        <w:t xml:space="preserve">The Association also acts as a valuable conduit between residents and Council, feeding back on a number of issues. </w:t>
      </w:r>
      <w:r w:rsidR="000D2CF5">
        <w:rPr>
          <w:rFonts w:asciiTheme="minorHAnsi" w:hAnsiTheme="minorHAnsi" w:cs="Arial"/>
          <w:sz w:val="24"/>
          <w:szCs w:val="24"/>
        </w:rPr>
        <w:t xml:space="preserve">The </w:t>
      </w:r>
      <w:r w:rsidR="00A80080">
        <w:rPr>
          <w:rFonts w:asciiTheme="minorHAnsi" w:hAnsiTheme="minorHAnsi" w:cs="Arial"/>
          <w:sz w:val="24"/>
          <w:szCs w:val="24"/>
        </w:rPr>
        <w:t>Centr</w:t>
      </w:r>
      <w:r w:rsidR="000D2CF5">
        <w:rPr>
          <w:rFonts w:asciiTheme="minorHAnsi" w:hAnsiTheme="minorHAnsi" w:cs="Arial"/>
          <w:sz w:val="24"/>
          <w:szCs w:val="24"/>
        </w:rPr>
        <w:t xml:space="preserve">e is operated by a team of volunteers, ensuring local knowledge is readily available for visitors to the region. </w:t>
      </w:r>
      <w:r w:rsidR="00A80080">
        <w:rPr>
          <w:rFonts w:asciiTheme="minorHAnsi" w:hAnsiTheme="minorHAnsi" w:cs="Arial"/>
          <w:sz w:val="24"/>
          <w:szCs w:val="24"/>
        </w:rPr>
        <w:t>A team of volunteers</w:t>
      </w:r>
      <w:r w:rsidR="003778D8">
        <w:rPr>
          <w:rFonts w:asciiTheme="minorHAnsi" w:hAnsiTheme="minorHAnsi" w:cs="Arial"/>
          <w:sz w:val="24"/>
          <w:szCs w:val="24"/>
        </w:rPr>
        <w:t xml:space="preserve"> -  Village Beautiful - </w:t>
      </w:r>
      <w:r w:rsidR="00A80080">
        <w:rPr>
          <w:rFonts w:asciiTheme="minorHAnsi" w:hAnsiTheme="minorHAnsi" w:cs="Arial"/>
          <w:sz w:val="24"/>
          <w:szCs w:val="24"/>
        </w:rPr>
        <w:t xml:space="preserve">is also responsible for the flower planting scheme in the village, ensuring </w:t>
      </w:r>
      <w:r w:rsidR="005A4D0A">
        <w:rPr>
          <w:rFonts w:asciiTheme="minorHAnsi" w:hAnsiTheme="minorHAnsi" w:cs="Arial"/>
          <w:sz w:val="24"/>
          <w:szCs w:val="24"/>
        </w:rPr>
        <w:t xml:space="preserve">floral displays throughout the summer months. </w:t>
      </w:r>
    </w:p>
    <w:p w14:paraId="6984DC3A" w14:textId="7913700E" w:rsidR="000D2CF5" w:rsidRDefault="000D2CF5" w:rsidP="00395915">
      <w:pPr>
        <w:autoSpaceDE w:val="0"/>
        <w:autoSpaceDN w:val="0"/>
        <w:adjustRightInd w:val="0"/>
        <w:spacing w:after="0"/>
        <w:ind w:right="100"/>
        <w:jc w:val="both"/>
        <w:rPr>
          <w:rFonts w:asciiTheme="minorHAnsi" w:hAnsiTheme="minorHAnsi" w:cs="Arial"/>
          <w:sz w:val="24"/>
          <w:szCs w:val="24"/>
        </w:rPr>
      </w:pPr>
    </w:p>
    <w:p w14:paraId="79BECA8F" w14:textId="722D029D" w:rsidR="000D2CF5" w:rsidRDefault="000D2CF5" w:rsidP="00395915">
      <w:pPr>
        <w:autoSpaceDE w:val="0"/>
        <w:autoSpaceDN w:val="0"/>
        <w:adjustRightInd w:val="0"/>
        <w:spacing w:after="0"/>
        <w:ind w:right="100"/>
        <w:jc w:val="both"/>
        <w:rPr>
          <w:rFonts w:asciiTheme="minorHAnsi" w:hAnsiTheme="minorHAnsi" w:cs="Arial"/>
          <w:sz w:val="24"/>
          <w:szCs w:val="24"/>
        </w:rPr>
      </w:pPr>
      <w:r>
        <w:rPr>
          <w:rFonts w:asciiTheme="minorHAnsi" w:hAnsiTheme="minorHAnsi" w:cs="Arial"/>
          <w:sz w:val="24"/>
          <w:szCs w:val="24"/>
        </w:rPr>
        <w:t xml:space="preserve">Additional community facilities </w:t>
      </w:r>
      <w:r w:rsidR="004F1DA5">
        <w:rPr>
          <w:rFonts w:asciiTheme="minorHAnsi" w:hAnsiTheme="minorHAnsi" w:cs="Arial"/>
          <w:sz w:val="24"/>
          <w:szCs w:val="24"/>
        </w:rPr>
        <w:t>are</w:t>
      </w:r>
      <w:r w:rsidR="00FB3F19">
        <w:rPr>
          <w:rFonts w:asciiTheme="minorHAnsi" w:hAnsiTheme="minorHAnsi" w:cs="Arial"/>
          <w:sz w:val="24"/>
          <w:szCs w:val="24"/>
        </w:rPr>
        <w:t xml:space="preserve"> the </w:t>
      </w:r>
      <w:r>
        <w:rPr>
          <w:rFonts w:asciiTheme="minorHAnsi" w:hAnsiTheme="minorHAnsi" w:cs="Arial"/>
          <w:sz w:val="24"/>
          <w:szCs w:val="24"/>
        </w:rPr>
        <w:t xml:space="preserve">Peter Thompson Hall and Playing Fields </w:t>
      </w:r>
      <w:r w:rsidR="00FB3F19">
        <w:rPr>
          <w:rFonts w:asciiTheme="minorHAnsi" w:hAnsiTheme="minorHAnsi" w:cs="Arial"/>
          <w:sz w:val="24"/>
          <w:szCs w:val="24"/>
        </w:rPr>
        <w:t xml:space="preserve">which are located on the </w:t>
      </w:r>
      <w:proofErr w:type="spellStart"/>
      <w:r w:rsidR="00FB3F19">
        <w:rPr>
          <w:rFonts w:asciiTheme="minorHAnsi" w:hAnsiTheme="minorHAnsi" w:cs="Arial"/>
          <w:sz w:val="24"/>
          <w:szCs w:val="24"/>
        </w:rPr>
        <w:t>Freehall</w:t>
      </w:r>
      <w:proofErr w:type="spellEnd"/>
      <w:r w:rsidR="00FB3F19">
        <w:rPr>
          <w:rFonts w:asciiTheme="minorHAnsi" w:hAnsiTheme="minorHAnsi" w:cs="Arial"/>
          <w:sz w:val="24"/>
          <w:szCs w:val="24"/>
        </w:rPr>
        <w:t xml:space="preserve"> Road and which are host to a range of community based activities and services including Playgroup, senior citizens and bowls. The site also includes tennis courts, playfields, an outdoor play area and green space which hosts the annual Clydesdale Show each June.</w:t>
      </w:r>
    </w:p>
    <w:p w14:paraId="43CA3027" w14:textId="454440E9" w:rsidR="005A4D0A" w:rsidRDefault="005A4D0A" w:rsidP="00395915">
      <w:pPr>
        <w:autoSpaceDE w:val="0"/>
        <w:autoSpaceDN w:val="0"/>
        <w:adjustRightInd w:val="0"/>
        <w:spacing w:after="0"/>
        <w:ind w:right="100"/>
        <w:jc w:val="both"/>
        <w:rPr>
          <w:rFonts w:asciiTheme="minorHAnsi" w:hAnsiTheme="minorHAnsi" w:cs="Arial"/>
          <w:sz w:val="24"/>
          <w:szCs w:val="24"/>
        </w:rPr>
      </w:pPr>
    </w:p>
    <w:p w14:paraId="667B0827" w14:textId="4A7B41D5" w:rsidR="005A4D0A" w:rsidRDefault="005A4D0A" w:rsidP="00395915">
      <w:pPr>
        <w:autoSpaceDE w:val="0"/>
        <w:autoSpaceDN w:val="0"/>
        <w:adjustRightInd w:val="0"/>
        <w:spacing w:after="0"/>
        <w:ind w:right="100"/>
        <w:jc w:val="both"/>
        <w:rPr>
          <w:rFonts w:asciiTheme="minorHAnsi" w:hAnsiTheme="minorHAnsi" w:cs="Arial"/>
          <w:sz w:val="24"/>
          <w:szCs w:val="24"/>
        </w:rPr>
      </w:pPr>
      <w:r>
        <w:rPr>
          <w:rFonts w:asciiTheme="minorHAnsi" w:hAnsiTheme="minorHAnsi" w:cs="Arial"/>
          <w:sz w:val="24"/>
          <w:szCs w:val="24"/>
        </w:rPr>
        <w:t>A recent environmental improvement scheme has seen the promenade area of the village rejuvenated, with improved footpaths and seating being installed</w:t>
      </w:r>
      <w:r w:rsidR="006E4665">
        <w:rPr>
          <w:rFonts w:asciiTheme="minorHAnsi" w:hAnsiTheme="minorHAnsi" w:cs="Arial"/>
          <w:sz w:val="24"/>
          <w:szCs w:val="24"/>
        </w:rPr>
        <w:t xml:space="preserve">; however, lighting planned for the promenade did not go ahead. </w:t>
      </w:r>
    </w:p>
    <w:p w14:paraId="155D1632" w14:textId="77777777" w:rsidR="000D2CF5" w:rsidRPr="00395915" w:rsidRDefault="000D2CF5" w:rsidP="00395915">
      <w:pPr>
        <w:autoSpaceDE w:val="0"/>
        <w:autoSpaceDN w:val="0"/>
        <w:adjustRightInd w:val="0"/>
        <w:spacing w:after="0"/>
        <w:ind w:right="100"/>
        <w:jc w:val="both"/>
        <w:rPr>
          <w:rFonts w:asciiTheme="minorHAnsi" w:hAnsiTheme="minorHAnsi" w:cs="Arial"/>
          <w:sz w:val="24"/>
          <w:szCs w:val="24"/>
        </w:rPr>
      </w:pPr>
    </w:p>
    <w:p w14:paraId="5542532B" w14:textId="263AB61B" w:rsidR="00B03789" w:rsidRDefault="000D2CF5" w:rsidP="00A80080">
      <w:pPr>
        <w:jc w:val="both"/>
        <w:rPr>
          <w:rFonts w:cs="Arial"/>
          <w:color w:val="1F497D"/>
          <w:sz w:val="28"/>
          <w:szCs w:val="28"/>
        </w:rPr>
      </w:pPr>
      <w:r>
        <w:rPr>
          <w:rFonts w:asciiTheme="minorHAnsi" w:hAnsiTheme="minorHAnsi" w:cs="Arial"/>
          <w:sz w:val="24"/>
          <w:szCs w:val="24"/>
        </w:rPr>
        <w:t xml:space="preserve">The village is also </w:t>
      </w:r>
      <w:bookmarkStart w:id="1" w:name="_GoBack"/>
      <w:bookmarkEnd w:id="1"/>
      <w:r w:rsidR="00460AD1">
        <w:rPr>
          <w:rFonts w:asciiTheme="minorHAnsi" w:hAnsiTheme="minorHAnsi" w:cs="Arial"/>
          <w:sz w:val="24"/>
          <w:szCs w:val="24"/>
        </w:rPr>
        <w:t xml:space="preserve">host </w:t>
      </w:r>
      <w:r>
        <w:rPr>
          <w:rFonts w:asciiTheme="minorHAnsi" w:hAnsiTheme="minorHAnsi" w:cs="Arial"/>
          <w:sz w:val="24"/>
          <w:szCs w:val="24"/>
        </w:rPr>
        <w:t xml:space="preserve">to an annual walking festival – </w:t>
      </w:r>
      <w:proofErr w:type="spellStart"/>
      <w:r>
        <w:rPr>
          <w:rFonts w:asciiTheme="minorHAnsi" w:hAnsiTheme="minorHAnsi" w:cs="Arial"/>
          <w:sz w:val="24"/>
          <w:szCs w:val="24"/>
        </w:rPr>
        <w:t>Walkfest</w:t>
      </w:r>
      <w:proofErr w:type="spellEnd"/>
      <w:r>
        <w:rPr>
          <w:rFonts w:asciiTheme="minorHAnsi" w:hAnsiTheme="minorHAnsi" w:cs="Arial"/>
          <w:sz w:val="24"/>
          <w:szCs w:val="24"/>
        </w:rPr>
        <w:t xml:space="preserve"> – which takes place annually in September. The 2017 event saw record numbers in attendance, with visitors</w:t>
      </w:r>
      <w:r w:rsidR="00A80080">
        <w:rPr>
          <w:rFonts w:asciiTheme="minorHAnsi" w:hAnsiTheme="minorHAnsi" w:cs="Arial"/>
          <w:sz w:val="24"/>
          <w:szCs w:val="24"/>
        </w:rPr>
        <w:t xml:space="preserve"> from across the island and further afield</w:t>
      </w:r>
      <w:r w:rsidR="005A4D0A">
        <w:rPr>
          <w:rFonts w:asciiTheme="minorHAnsi" w:hAnsiTheme="minorHAnsi" w:cs="Arial"/>
          <w:sz w:val="24"/>
          <w:szCs w:val="24"/>
        </w:rPr>
        <w:t xml:space="preserve"> and a range of walks for all abilities.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4620CF" w:rsidRPr="00746032" w14:paraId="26E5CA2F" w14:textId="77777777" w:rsidTr="004620CF">
        <w:tc>
          <w:tcPr>
            <w:tcW w:w="9016" w:type="dxa"/>
          </w:tcPr>
          <w:p w14:paraId="47167235" w14:textId="77777777" w:rsidR="004620CF" w:rsidRPr="00400A95" w:rsidRDefault="004620CF" w:rsidP="00453E78">
            <w:pPr>
              <w:spacing w:after="0"/>
              <w:jc w:val="center"/>
              <w:rPr>
                <w:rFonts w:ascii="Arial" w:hAnsi="Arial" w:cs="Arial"/>
                <w:b/>
                <w:color w:val="1F497D"/>
                <w:sz w:val="24"/>
                <w:szCs w:val="24"/>
              </w:rPr>
            </w:pPr>
          </w:p>
          <w:p w14:paraId="43284461" w14:textId="3C17A455" w:rsidR="004620CF" w:rsidRPr="00AF61F4" w:rsidRDefault="004620CF" w:rsidP="00453E78">
            <w:pPr>
              <w:spacing w:after="0"/>
              <w:jc w:val="center"/>
              <w:rPr>
                <w:rFonts w:cs="Arial"/>
                <w:b/>
                <w:color w:val="1F497D"/>
                <w:sz w:val="28"/>
                <w:szCs w:val="24"/>
              </w:rPr>
            </w:pPr>
            <w:r>
              <w:rPr>
                <w:rFonts w:cs="Arial"/>
                <w:b/>
                <w:color w:val="1F497D"/>
                <w:sz w:val="28"/>
                <w:szCs w:val="24"/>
              </w:rPr>
              <w:t xml:space="preserve">Castlerock </w:t>
            </w:r>
            <w:r w:rsidRPr="00AF61F4">
              <w:rPr>
                <w:rFonts w:cs="Arial"/>
                <w:b/>
                <w:color w:val="1F497D"/>
                <w:sz w:val="28"/>
                <w:szCs w:val="24"/>
              </w:rPr>
              <w:t>Assets</w:t>
            </w:r>
          </w:p>
          <w:p w14:paraId="3331274D" w14:textId="54707792" w:rsidR="004620CF" w:rsidRPr="00BD39B1" w:rsidRDefault="00BD39B1" w:rsidP="00115C16">
            <w:pPr>
              <w:pStyle w:val="ListParagraph"/>
              <w:numPr>
                <w:ilvl w:val="0"/>
                <w:numId w:val="27"/>
              </w:numPr>
              <w:jc w:val="both"/>
            </w:pPr>
            <w:r w:rsidRPr="00BD39B1">
              <w:t>Railway</w:t>
            </w:r>
          </w:p>
          <w:p w14:paraId="32E46466" w14:textId="78906D47" w:rsidR="00BD39B1" w:rsidRPr="00BD39B1" w:rsidRDefault="00BD39B1" w:rsidP="00115C16">
            <w:pPr>
              <w:pStyle w:val="ListParagraph"/>
              <w:numPr>
                <w:ilvl w:val="0"/>
                <w:numId w:val="27"/>
              </w:numPr>
              <w:jc w:val="both"/>
            </w:pPr>
            <w:r w:rsidRPr="00BD39B1">
              <w:t>Golf Club</w:t>
            </w:r>
          </w:p>
          <w:p w14:paraId="57BD3BDF" w14:textId="5D8FA2F2" w:rsidR="00BD39B1" w:rsidRDefault="00BD39B1" w:rsidP="00115C16">
            <w:pPr>
              <w:pStyle w:val="ListParagraph"/>
              <w:numPr>
                <w:ilvl w:val="0"/>
                <w:numId w:val="27"/>
              </w:numPr>
              <w:jc w:val="both"/>
            </w:pPr>
            <w:r w:rsidRPr="00BD39B1">
              <w:t>Strand</w:t>
            </w:r>
          </w:p>
          <w:p w14:paraId="6A6B0011" w14:textId="6D33DC48" w:rsidR="00BD39B1" w:rsidRDefault="00BD39B1" w:rsidP="00115C16">
            <w:pPr>
              <w:pStyle w:val="ListParagraph"/>
              <w:numPr>
                <w:ilvl w:val="0"/>
                <w:numId w:val="27"/>
              </w:numPr>
              <w:jc w:val="both"/>
            </w:pPr>
            <w:r>
              <w:t>Mussenden Temple and Black Glen</w:t>
            </w:r>
          </w:p>
          <w:p w14:paraId="59606AFB" w14:textId="77777777" w:rsidR="00CD1600" w:rsidRPr="00BD39B1" w:rsidRDefault="00CD1600" w:rsidP="00115C16">
            <w:pPr>
              <w:pStyle w:val="ListParagraph"/>
              <w:numPr>
                <w:ilvl w:val="0"/>
                <w:numId w:val="27"/>
              </w:numPr>
              <w:jc w:val="both"/>
            </w:pPr>
            <w:r>
              <w:t>Harvey Trail</w:t>
            </w:r>
          </w:p>
          <w:p w14:paraId="6C180D9A" w14:textId="66C85808" w:rsidR="00BD39B1" w:rsidRDefault="00BD39B1" w:rsidP="00115C16">
            <w:pPr>
              <w:pStyle w:val="ListParagraph"/>
              <w:numPr>
                <w:ilvl w:val="0"/>
                <w:numId w:val="27"/>
              </w:numPr>
              <w:jc w:val="both"/>
            </w:pPr>
            <w:r>
              <w:t>Hezlett House</w:t>
            </w:r>
          </w:p>
          <w:p w14:paraId="2EE60918" w14:textId="7D87D851" w:rsidR="00BD39B1" w:rsidRDefault="00BD39B1" w:rsidP="00115C16">
            <w:pPr>
              <w:pStyle w:val="ListParagraph"/>
              <w:numPr>
                <w:ilvl w:val="0"/>
                <w:numId w:val="27"/>
              </w:numPr>
              <w:jc w:val="both"/>
            </w:pPr>
            <w:r>
              <w:t>Peter Thompson Hall and Fields</w:t>
            </w:r>
          </w:p>
          <w:p w14:paraId="5F829F39" w14:textId="66CEAC14" w:rsidR="00295F3A" w:rsidRDefault="00295F3A" w:rsidP="00115C16">
            <w:pPr>
              <w:pStyle w:val="ListParagraph"/>
              <w:numPr>
                <w:ilvl w:val="0"/>
                <w:numId w:val="27"/>
              </w:numPr>
              <w:jc w:val="both"/>
            </w:pPr>
            <w:r>
              <w:t>CS Lewis connection</w:t>
            </w:r>
          </w:p>
          <w:p w14:paraId="21AC6F8E" w14:textId="45766881" w:rsidR="002B2663" w:rsidRDefault="002B2663" w:rsidP="00115C16">
            <w:pPr>
              <w:pStyle w:val="ListParagraph"/>
              <w:numPr>
                <w:ilvl w:val="0"/>
                <w:numId w:val="27"/>
              </w:numPr>
              <w:jc w:val="both"/>
            </w:pPr>
            <w:proofErr w:type="spellStart"/>
            <w:r>
              <w:t>Walkfest</w:t>
            </w:r>
            <w:proofErr w:type="spellEnd"/>
            <w:r>
              <w:t xml:space="preserve"> </w:t>
            </w:r>
          </w:p>
          <w:p w14:paraId="7FBD940E" w14:textId="77777777" w:rsidR="004620CF" w:rsidRPr="00981CF3" w:rsidRDefault="004620CF" w:rsidP="00CD1600">
            <w:pPr>
              <w:pStyle w:val="ListParagraph"/>
              <w:ind w:firstLine="0"/>
              <w:jc w:val="both"/>
              <w:rPr>
                <w:rFonts w:ascii="Verdana" w:hAnsi="Verdana"/>
              </w:rPr>
            </w:pPr>
          </w:p>
        </w:tc>
      </w:tr>
    </w:tbl>
    <w:p w14:paraId="588A3288" w14:textId="77777777" w:rsidR="004620CF" w:rsidRDefault="004620CF" w:rsidP="004620CF">
      <w:pPr>
        <w:jc w:val="both"/>
        <w:rPr>
          <w:rFonts w:ascii="Arial" w:hAnsi="Arial" w:cs="Arial"/>
          <w:sz w:val="24"/>
          <w:szCs w:val="24"/>
        </w:rPr>
      </w:pPr>
    </w:p>
    <w:p w14:paraId="48C173DB" w14:textId="77777777" w:rsidR="004620CF" w:rsidRPr="007B6933" w:rsidRDefault="004620CF" w:rsidP="004620CF">
      <w:pPr>
        <w:rPr>
          <w:rFonts w:cs="Arial"/>
          <w:color w:val="1F497D"/>
          <w:sz w:val="28"/>
          <w:szCs w:val="28"/>
        </w:rPr>
      </w:pPr>
      <w:r w:rsidRPr="007B6933">
        <w:rPr>
          <w:rFonts w:cs="Arial"/>
          <w:color w:val="1F497D"/>
          <w:sz w:val="28"/>
          <w:szCs w:val="28"/>
        </w:rPr>
        <w:t>Socio- Economic Analysis</w:t>
      </w:r>
    </w:p>
    <w:p w14:paraId="4557418D" w14:textId="2A481959" w:rsidR="0064380B" w:rsidRPr="00B93347" w:rsidRDefault="0064380B" w:rsidP="0064380B">
      <w:pPr>
        <w:spacing w:after="0" w:line="240" w:lineRule="auto"/>
        <w:jc w:val="both"/>
        <w:rPr>
          <w:color w:val="000000" w:themeColor="text1"/>
          <w:sz w:val="24"/>
          <w:szCs w:val="24"/>
        </w:rPr>
      </w:pPr>
      <w:r>
        <w:rPr>
          <w:rFonts w:eastAsia="Calibri" w:cs="Arial"/>
          <w:sz w:val="24"/>
          <w:szCs w:val="24"/>
        </w:rPr>
        <w:t xml:space="preserve">This Village Plan for Castlerock </w:t>
      </w:r>
      <w:r w:rsidRPr="00294B7C">
        <w:rPr>
          <w:rFonts w:eastAsia="Calibri" w:cs="Arial"/>
          <w:sz w:val="24"/>
          <w:szCs w:val="24"/>
        </w:rPr>
        <w:t>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the 201</w:t>
      </w:r>
      <w:r>
        <w:rPr>
          <w:rFonts w:eastAsia="Calibri" w:cs="Arial"/>
          <w:sz w:val="24"/>
          <w:szCs w:val="24"/>
        </w:rPr>
        <w:t>6</w:t>
      </w:r>
      <w:r w:rsidRPr="00294B7C">
        <w:rPr>
          <w:rFonts w:eastAsia="Calibri" w:cs="Arial"/>
          <w:sz w:val="24"/>
          <w:szCs w:val="24"/>
        </w:rPr>
        <w:t xml:space="preserve"> NISRA Mid-term Population Estimates, </w:t>
      </w:r>
      <w:r>
        <w:rPr>
          <w:rFonts w:eastAsia="Calibri" w:cs="Arial"/>
          <w:sz w:val="24"/>
          <w:szCs w:val="24"/>
        </w:rPr>
        <w:t xml:space="preserve">and the </w:t>
      </w:r>
      <w:r w:rsidRPr="00294B7C">
        <w:rPr>
          <w:rFonts w:eastAsia="Calibri" w:cs="Arial"/>
          <w:sz w:val="24"/>
          <w:szCs w:val="24"/>
        </w:rPr>
        <w:t xml:space="preserve">NI Multiple Deprivation Measure (NIMDM) 2010. The NIMDM 2010 has not been updated as yet, so figures from it remain unchanged. </w:t>
      </w:r>
    </w:p>
    <w:p w14:paraId="3F7AAA45" w14:textId="77777777" w:rsidR="0064380B" w:rsidRDefault="0064380B" w:rsidP="0064380B">
      <w:pPr>
        <w:spacing w:after="0" w:line="240" w:lineRule="auto"/>
        <w:jc w:val="both"/>
        <w:rPr>
          <w:rFonts w:eastAsia="Calibri" w:cs="Arial"/>
          <w:sz w:val="24"/>
          <w:szCs w:val="24"/>
        </w:rPr>
      </w:pPr>
    </w:p>
    <w:p w14:paraId="202044DF" w14:textId="77777777" w:rsidR="0064380B" w:rsidRDefault="0064380B" w:rsidP="00115C16">
      <w:pPr>
        <w:numPr>
          <w:ilvl w:val="0"/>
          <w:numId w:val="28"/>
        </w:numPr>
        <w:spacing w:after="0" w:line="240" w:lineRule="auto"/>
        <w:jc w:val="both"/>
        <w:rPr>
          <w:rFonts w:cs="Arial"/>
          <w:sz w:val="24"/>
          <w:szCs w:val="24"/>
        </w:rPr>
      </w:pPr>
      <w:r w:rsidRPr="007E65BF">
        <w:rPr>
          <w:rFonts w:cs="Arial"/>
          <w:sz w:val="24"/>
          <w:szCs w:val="24"/>
        </w:rPr>
        <w:t xml:space="preserve">The resident population of </w:t>
      </w:r>
      <w:r>
        <w:rPr>
          <w:rFonts w:cs="Arial"/>
          <w:sz w:val="24"/>
          <w:szCs w:val="24"/>
        </w:rPr>
        <w:t xml:space="preserve">Castlerock Settlement </w:t>
      </w:r>
      <w:r w:rsidRPr="007E65BF">
        <w:rPr>
          <w:rFonts w:cs="Arial"/>
          <w:sz w:val="24"/>
          <w:szCs w:val="24"/>
        </w:rPr>
        <w:t xml:space="preserve">recorded at the 2011 Census was </w:t>
      </w:r>
      <w:r>
        <w:rPr>
          <w:rFonts w:cs="Arial"/>
          <w:sz w:val="24"/>
          <w:szCs w:val="24"/>
        </w:rPr>
        <w:t>1,256</w:t>
      </w:r>
      <w:r w:rsidRPr="007E65BF">
        <w:rPr>
          <w:rFonts w:cs="Arial"/>
          <w:sz w:val="24"/>
          <w:szCs w:val="24"/>
        </w:rPr>
        <w:t xml:space="preserve"> people </w:t>
      </w:r>
    </w:p>
    <w:p w14:paraId="10FED530" w14:textId="77777777" w:rsidR="0064380B" w:rsidRPr="007E65BF" w:rsidRDefault="0064380B" w:rsidP="0064380B">
      <w:pPr>
        <w:spacing w:after="0" w:line="240" w:lineRule="auto"/>
        <w:ind w:left="720"/>
        <w:jc w:val="both"/>
        <w:rPr>
          <w:rFonts w:cs="Arial"/>
          <w:sz w:val="24"/>
          <w:szCs w:val="24"/>
        </w:rPr>
      </w:pPr>
    </w:p>
    <w:p w14:paraId="1B45526E" w14:textId="77777777" w:rsidR="0064380B" w:rsidRPr="00C40D91" w:rsidRDefault="0064380B" w:rsidP="00115C16">
      <w:pPr>
        <w:numPr>
          <w:ilvl w:val="0"/>
          <w:numId w:val="28"/>
        </w:numPr>
        <w:spacing w:after="0" w:line="240" w:lineRule="auto"/>
        <w:jc w:val="both"/>
        <w:rPr>
          <w:rFonts w:cs="Arial"/>
          <w:sz w:val="24"/>
          <w:szCs w:val="24"/>
        </w:rPr>
      </w:pPr>
      <w:r>
        <w:rPr>
          <w:rFonts w:cs="Arial"/>
          <w:sz w:val="24"/>
          <w:szCs w:val="24"/>
        </w:rPr>
        <w:t>The population in</w:t>
      </w:r>
      <w:r w:rsidRPr="00C40D91">
        <w:rPr>
          <w:rFonts w:cs="Arial"/>
          <w:sz w:val="24"/>
          <w:szCs w:val="24"/>
        </w:rPr>
        <w:t xml:space="preserve">creased slightly by </w:t>
      </w:r>
      <w:r>
        <w:rPr>
          <w:rFonts w:cs="Arial"/>
          <w:sz w:val="24"/>
          <w:szCs w:val="24"/>
        </w:rPr>
        <w:t>2.96</w:t>
      </w:r>
      <w:r w:rsidRPr="00C40D91">
        <w:rPr>
          <w:rFonts w:cs="Arial"/>
          <w:sz w:val="24"/>
          <w:szCs w:val="24"/>
        </w:rPr>
        <w:t>% between the 2001 and 2011 Census</w:t>
      </w:r>
    </w:p>
    <w:p w14:paraId="4D77FE15" w14:textId="77777777" w:rsidR="0064380B" w:rsidRPr="007E65BF" w:rsidRDefault="0064380B" w:rsidP="0064380B">
      <w:pPr>
        <w:spacing w:after="0" w:line="240" w:lineRule="auto"/>
        <w:jc w:val="both"/>
        <w:rPr>
          <w:rFonts w:cs="Arial"/>
          <w:sz w:val="24"/>
          <w:szCs w:val="24"/>
        </w:rPr>
      </w:pPr>
    </w:p>
    <w:p w14:paraId="0F5B4758" w14:textId="77777777" w:rsidR="0064380B" w:rsidRDefault="0064380B" w:rsidP="00115C16">
      <w:pPr>
        <w:numPr>
          <w:ilvl w:val="0"/>
          <w:numId w:val="28"/>
        </w:numPr>
        <w:spacing w:after="0" w:line="240" w:lineRule="auto"/>
        <w:jc w:val="both"/>
        <w:rPr>
          <w:rFonts w:cs="Arial"/>
          <w:sz w:val="24"/>
          <w:szCs w:val="24"/>
        </w:rPr>
      </w:pPr>
      <w:r>
        <w:rPr>
          <w:rFonts w:cs="Arial"/>
          <w:sz w:val="24"/>
          <w:szCs w:val="24"/>
        </w:rPr>
        <w:t xml:space="preserve">17.99% (2011) of the resident population are under 16 years of age in comparison to the NI average of 20.8% (2016) </w:t>
      </w:r>
    </w:p>
    <w:p w14:paraId="3BCCBB08" w14:textId="77777777" w:rsidR="0064380B" w:rsidRPr="007E65BF" w:rsidRDefault="0064380B" w:rsidP="0064380B">
      <w:pPr>
        <w:spacing w:after="0" w:line="240" w:lineRule="auto"/>
        <w:jc w:val="both"/>
        <w:rPr>
          <w:rFonts w:cs="Arial"/>
          <w:sz w:val="24"/>
          <w:szCs w:val="24"/>
        </w:rPr>
      </w:pPr>
    </w:p>
    <w:p w14:paraId="3830075C" w14:textId="77777777" w:rsidR="0064380B" w:rsidRPr="004073C7" w:rsidRDefault="0064380B" w:rsidP="00115C16">
      <w:pPr>
        <w:numPr>
          <w:ilvl w:val="0"/>
          <w:numId w:val="28"/>
        </w:numPr>
        <w:spacing w:after="0" w:line="240" w:lineRule="auto"/>
        <w:jc w:val="both"/>
        <w:rPr>
          <w:rFonts w:cs="Arial"/>
          <w:sz w:val="24"/>
          <w:szCs w:val="24"/>
        </w:rPr>
      </w:pPr>
      <w:r>
        <w:rPr>
          <w:rFonts w:cs="Arial"/>
          <w:sz w:val="24"/>
          <w:szCs w:val="24"/>
        </w:rPr>
        <w:t>22.93% (2011) of the resident population are over 65 years of age in comparison to the NI average of 16% (2016</w:t>
      </w:r>
      <w:r w:rsidRPr="00C428E0">
        <w:rPr>
          <w:rFonts w:cs="Arial"/>
          <w:sz w:val="24"/>
          <w:szCs w:val="24"/>
        </w:rPr>
        <w:t xml:space="preserve">) </w:t>
      </w:r>
    </w:p>
    <w:p w14:paraId="25972C04" w14:textId="77777777" w:rsidR="0064380B" w:rsidRDefault="0064380B" w:rsidP="0064380B">
      <w:pPr>
        <w:pStyle w:val="ListParagraph"/>
        <w:jc w:val="both"/>
        <w:rPr>
          <w:rFonts w:eastAsia="Times New Roman" w:cs="Arial"/>
          <w:lang w:val="en-US"/>
        </w:rPr>
      </w:pPr>
    </w:p>
    <w:p w14:paraId="338055E4" w14:textId="77777777" w:rsidR="0064380B" w:rsidRDefault="0064380B" w:rsidP="00115C16">
      <w:pPr>
        <w:numPr>
          <w:ilvl w:val="0"/>
          <w:numId w:val="28"/>
        </w:numPr>
        <w:spacing w:after="0" w:line="240" w:lineRule="auto"/>
        <w:jc w:val="both"/>
        <w:rPr>
          <w:rFonts w:cs="Arial"/>
          <w:sz w:val="24"/>
          <w:szCs w:val="24"/>
        </w:rPr>
      </w:pPr>
      <w:r>
        <w:rPr>
          <w:rFonts w:cs="Arial"/>
          <w:sz w:val="24"/>
          <w:szCs w:val="24"/>
        </w:rPr>
        <w:t>16.48%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77.79%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5D6BEDC2" w14:textId="77777777" w:rsidR="0064380B" w:rsidRPr="007E65BF" w:rsidRDefault="0064380B" w:rsidP="0064380B">
      <w:pPr>
        <w:spacing w:after="0" w:line="240" w:lineRule="auto"/>
        <w:jc w:val="both"/>
        <w:rPr>
          <w:rFonts w:cs="Arial"/>
          <w:sz w:val="24"/>
          <w:szCs w:val="24"/>
        </w:rPr>
      </w:pPr>
    </w:p>
    <w:p w14:paraId="108D14D4" w14:textId="77777777" w:rsidR="0064380B" w:rsidRPr="005F4D2D" w:rsidRDefault="0064380B" w:rsidP="00115C16">
      <w:pPr>
        <w:numPr>
          <w:ilvl w:val="0"/>
          <w:numId w:val="28"/>
        </w:numPr>
        <w:spacing w:after="0" w:line="240" w:lineRule="auto"/>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32.14%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0F64CB55" w14:textId="77777777" w:rsidR="0064380B" w:rsidRPr="007E65BF" w:rsidRDefault="0064380B" w:rsidP="0064380B">
      <w:pPr>
        <w:spacing w:after="0" w:line="240" w:lineRule="auto"/>
        <w:jc w:val="both"/>
        <w:rPr>
          <w:rFonts w:cs="Arial"/>
          <w:sz w:val="24"/>
          <w:szCs w:val="24"/>
        </w:rPr>
      </w:pPr>
    </w:p>
    <w:p w14:paraId="28D925D7" w14:textId="77777777" w:rsidR="0064380B" w:rsidRPr="006F67D9" w:rsidRDefault="0064380B" w:rsidP="00115C16">
      <w:pPr>
        <w:numPr>
          <w:ilvl w:val="0"/>
          <w:numId w:val="28"/>
        </w:numPr>
        <w:spacing w:after="0" w:line="240" w:lineRule="auto"/>
        <w:jc w:val="both"/>
        <w:rPr>
          <w:rFonts w:cs="Arial"/>
          <w:sz w:val="24"/>
          <w:szCs w:val="24"/>
        </w:rPr>
      </w:pPr>
      <w:r>
        <w:rPr>
          <w:rFonts w:cs="Arial"/>
          <w:sz w:val="24"/>
          <w:szCs w:val="24"/>
        </w:rPr>
        <w:t>59.56</w:t>
      </w:r>
      <w:r w:rsidRPr="006F67D9">
        <w:rPr>
          <w:rFonts w:cs="Arial"/>
          <w:sz w:val="24"/>
          <w:szCs w:val="24"/>
        </w:rPr>
        <w:t>% (2011) of adults between 16 – 74 years are econ</w:t>
      </w:r>
      <w:r>
        <w:rPr>
          <w:rFonts w:cs="Arial"/>
          <w:sz w:val="24"/>
          <w:szCs w:val="24"/>
        </w:rPr>
        <w:t>omically active.  This is low</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2D8D7828" w14:textId="77777777" w:rsidR="0064380B" w:rsidRPr="006F67D9" w:rsidRDefault="0064380B" w:rsidP="0064380B">
      <w:pPr>
        <w:spacing w:after="0" w:line="240" w:lineRule="auto"/>
        <w:jc w:val="both"/>
        <w:rPr>
          <w:rFonts w:cs="Arial"/>
          <w:sz w:val="24"/>
          <w:szCs w:val="24"/>
        </w:rPr>
      </w:pPr>
    </w:p>
    <w:p w14:paraId="27476236" w14:textId="77777777" w:rsidR="0064380B" w:rsidRDefault="0064380B" w:rsidP="00115C16">
      <w:pPr>
        <w:numPr>
          <w:ilvl w:val="0"/>
          <w:numId w:val="28"/>
        </w:numPr>
        <w:spacing w:after="0" w:line="240" w:lineRule="auto"/>
        <w:jc w:val="both"/>
        <w:rPr>
          <w:rFonts w:cs="Arial"/>
          <w:sz w:val="24"/>
          <w:szCs w:val="24"/>
        </w:rPr>
      </w:pPr>
      <w:r>
        <w:rPr>
          <w:rFonts w:cs="Arial"/>
          <w:sz w:val="24"/>
          <w:szCs w:val="24"/>
        </w:rPr>
        <w:t>20.54% (2011)</w:t>
      </w:r>
      <w:r w:rsidRPr="007E65BF">
        <w:rPr>
          <w:rFonts w:cs="Arial"/>
          <w:sz w:val="24"/>
          <w:szCs w:val="24"/>
        </w:rPr>
        <w:t xml:space="preserve"> of the population have a limiting long-term illness, health problems or disability</w:t>
      </w:r>
    </w:p>
    <w:p w14:paraId="788F769F" w14:textId="77777777" w:rsidR="0064380B" w:rsidRPr="007E65BF" w:rsidRDefault="0064380B" w:rsidP="0064380B">
      <w:pPr>
        <w:spacing w:after="0" w:line="240" w:lineRule="auto"/>
        <w:jc w:val="both"/>
        <w:rPr>
          <w:rFonts w:cs="Arial"/>
          <w:sz w:val="24"/>
          <w:szCs w:val="24"/>
        </w:rPr>
      </w:pPr>
    </w:p>
    <w:p w14:paraId="32C6BD21" w14:textId="77777777" w:rsidR="0064380B" w:rsidRDefault="0064380B" w:rsidP="00115C16">
      <w:pPr>
        <w:numPr>
          <w:ilvl w:val="0"/>
          <w:numId w:val="28"/>
        </w:numPr>
        <w:spacing w:after="0" w:line="240" w:lineRule="auto"/>
        <w:jc w:val="both"/>
        <w:rPr>
          <w:rFonts w:cs="Arial"/>
          <w:i/>
          <w:sz w:val="24"/>
          <w:szCs w:val="24"/>
        </w:rPr>
      </w:pPr>
      <w:r>
        <w:rPr>
          <w:rFonts w:cs="Arial"/>
          <w:sz w:val="24"/>
          <w:szCs w:val="24"/>
        </w:rPr>
        <w:t>Castlerock</w:t>
      </w:r>
      <w:r w:rsidRPr="007E65BF">
        <w:rPr>
          <w:rFonts w:cs="Arial"/>
          <w:sz w:val="24"/>
          <w:szCs w:val="24"/>
        </w:rPr>
        <w:t xml:space="preserve"> </w:t>
      </w:r>
      <w:r>
        <w:rPr>
          <w:rFonts w:cs="Arial"/>
          <w:sz w:val="24"/>
          <w:szCs w:val="24"/>
        </w:rPr>
        <w:t>is one of the least deprived areas in NI, ranking</w:t>
      </w:r>
      <w:r w:rsidRPr="007E65BF">
        <w:rPr>
          <w:rFonts w:cs="Arial"/>
          <w:sz w:val="24"/>
          <w:szCs w:val="24"/>
        </w:rPr>
        <w:t xml:space="preserve"> within the top </w:t>
      </w:r>
      <w:r>
        <w:rPr>
          <w:rFonts w:cs="Arial"/>
          <w:sz w:val="24"/>
          <w:szCs w:val="24"/>
        </w:rPr>
        <w:t xml:space="preserve">73.5% </w:t>
      </w:r>
      <w:r w:rsidRPr="007E65BF">
        <w:rPr>
          <w:rFonts w:cs="Arial"/>
          <w:i/>
          <w:sz w:val="24"/>
          <w:szCs w:val="24"/>
        </w:rPr>
        <w:t>(No change – NIMDM 2010 Index)</w:t>
      </w:r>
    </w:p>
    <w:p w14:paraId="0D526F23" w14:textId="77777777" w:rsidR="0064380B" w:rsidRPr="007E65BF" w:rsidRDefault="0064380B" w:rsidP="0064380B">
      <w:pPr>
        <w:spacing w:after="0" w:line="240" w:lineRule="auto"/>
        <w:jc w:val="both"/>
        <w:rPr>
          <w:rFonts w:cs="Arial"/>
          <w:i/>
          <w:sz w:val="24"/>
          <w:szCs w:val="24"/>
        </w:rPr>
      </w:pPr>
    </w:p>
    <w:p w14:paraId="2E7E4485" w14:textId="77777777" w:rsidR="0064380B" w:rsidRDefault="0064380B" w:rsidP="00115C16">
      <w:pPr>
        <w:numPr>
          <w:ilvl w:val="0"/>
          <w:numId w:val="28"/>
        </w:numPr>
        <w:spacing w:after="0" w:line="240" w:lineRule="auto"/>
        <w:jc w:val="both"/>
        <w:rPr>
          <w:rFonts w:cs="Arial"/>
          <w:i/>
          <w:sz w:val="24"/>
          <w:szCs w:val="24"/>
        </w:rPr>
      </w:pPr>
      <w:r>
        <w:rPr>
          <w:rFonts w:cs="Arial"/>
          <w:sz w:val="24"/>
          <w:szCs w:val="24"/>
        </w:rPr>
        <w:t xml:space="preserve">Proximity to services deprivation </w:t>
      </w:r>
      <w:r w:rsidRPr="007E65BF">
        <w:rPr>
          <w:rFonts w:cs="Arial"/>
          <w:sz w:val="24"/>
          <w:szCs w:val="24"/>
        </w:rPr>
        <w:t>rank</w:t>
      </w:r>
      <w:r>
        <w:rPr>
          <w:rFonts w:cs="Arial"/>
          <w:sz w:val="24"/>
          <w:szCs w:val="24"/>
        </w:rPr>
        <w:t>s</w:t>
      </w:r>
      <w:r w:rsidRPr="007E65BF">
        <w:rPr>
          <w:rFonts w:cs="Arial"/>
          <w:sz w:val="24"/>
          <w:szCs w:val="24"/>
        </w:rPr>
        <w:t xml:space="preserve"> within the top </w:t>
      </w:r>
      <w:r>
        <w:rPr>
          <w:rFonts w:cs="Arial"/>
          <w:sz w:val="24"/>
          <w:szCs w:val="24"/>
        </w:rPr>
        <w:t xml:space="preserve">30% </w:t>
      </w:r>
      <w:r w:rsidRPr="007E65BF">
        <w:rPr>
          <w:rFonts w:cs="Arial"/>
          <w:i/>
          <w:sz w:val="24"/>
          <w:szCs w:val="24"/>
        </w:rPr>
        <w:t>(No change – NIMDM 2010 Index)</w:t>
      </w:r>
    </w:p>
    <w:p w14:paraId="3D175BA3" w14:textId="77777777" w:rsidR="0064380B" w:rsidRPr="00294B7C" w:rsidRDefault="0064380B" w:rsidP="0064380B">
      <w:pPr>
        <w:spacing w:after="0" w:line="240" w:lineRule="auto"/>
        <w:jc w:val="both"/>
        <w:rPr>
          <w:sz w:val="24"/>
          <w:szCs w:val="24"/>
        </w:rPr>
      </w:pPr>
    </w:p>
    <w:p w14:paraId="1C4E8FA6" w14:textId="77777777" w:rsidR="004620CF" w:rsidRPr="007B6933" w:rsidRDefault="004620CF" w:rsidP="004620CF">
      <w:pPr>
        <w:rPr>
          <w:rFonts w:cs="Arial"/>
          <w:b/>
          <w:color w:val="1F497D"/>
          <w:sz w:val="28"/>
          <w:szCs w:val="28"/>
        </w:rPr>
      </w:pPr>
      <w:r w:rsidRPr="009D232A">
        <w:rPr>
          <w:rFonts w:cs="Arial"/>
          <w:b/>
          <w:color w:val="1F497D"/>
          <w:sz w:val="28"/>
          <w:szCs w:val="28"/>
        </w:rPr>
        <w:t>Building on Foundations - Progress from the Previous Village Plan</w:t>
      </w:r>
    </w:p>
    <w:p w14:paraId="53D4FC26" w14:textId="6C2BAC2F" w:rsidR="00FC013D" w:rsidRDefault="0032675E" w:rsidP="006E4665">
      <w:pPr>
        <w:spacing w:after="0" w:line="240" w:lineRule="auto"/>
        <w:jc w:val="both"/>
        <w:rPr>
          <w:rFonts w:cs="Arial"/>
          <w:sz w:val="24"/>
          <w:szCs w:val="32"/>
        </w:rPr>
      </w:pPr>
      <w:r w:rsidRPr="006E4665">
        <w:rPr>
          <w:rFonts w:cs="Arial"/>
          <w:sz w:val="24"/>
          <w:szCs w:val="32"/>
        </w:rPr>
        <w:t xml:space="preserve">The previous (2014) Action Plan identified a series of actions for village renewal in Castlerock. </w:t>
      </w:r>
      <w:r w:rsidR="00FC013D" w:rsidRPr="006E4665">
        <w:rPr>
          <w:rFonts w:cs="Arial"/>
          <w:sz w:val="24"/>
          <w:szCs w:val="32"/>
        </w:rPr>
        <w:t xml:space="preserve">Progress made in moving on these actions has included provision of additional picnic tables and </w:t>
      </w:r>
      <w:r w:rsidR="006E4665">
        <w:rPr>
          <w:rFonts w:cs="Arial"/>
          <w:sz w:val="24"/>
          <w:szCs w:val="32"/>
        </w:rPr>
        <w:t xml:space="preserve">installation of </w:t>
      </w:r>
      <w:r w:rsidR="00FC013D" w:rsidRPr="006E4665">
        <w:rPr>
          <w:rFonts w:cs="Arial"/>
          <w:sz w:val="24"/>
          <w:szCs w:val="32"/>
        </w:rPr>
        <w:t xml:space="preserve">benches at Main Street and </w:t>
      </w:r>
      <w:r w:rsidR="006E4665">
        <w:rPr>
          <w:rFonts w:cs="Arial"/>
          <w:sz w:val="24"/>
          <w:szCs w:val="32"/>
        </w:rPr>
        <w:t xml:space="preserve">the beach entrance, in addition to installation of a defibrillator. </w:t>
      </w:r>
      <w:r w:rsidR="00FC013D" w:rsidRPr="006E4665">
        <w:rPr>
          <w:rFonts w:cs="Arial"/>
          <w:sz w:val="24"/>
          <w:szCs w:val="32"/>
        </w:rPr>
        <w:t xml:space="preserve">Additional landscaping was also undertaken, including support from local business owner. </w:t>
      </w:r>
      <w:r w:rsidR="00297D3A" w:rsidRPr="006E4665">
        <w:rPr>
          <w:rFonts w:cs="Arial"/>
          <w:sz w:val="24"/>
          <w:szCs w:val="32"/>
        </w:rPr>
        <w:t>Provision of promenade lighting remains an outstanding issue from the previous plan</w:t>
      </w:r>
      <w:r w:rsidR="006E4665">
        <w:rPr>
          <w:rFonts w:cs="Arial"/>
          <w:sz w:val="24"/>
          <w:szCs w:val="32"/>
        </w:rPr>
        <w:t>.</w:t>
      </w:r>
    </w:p>
    <w:p w14:paraId="74AFFD08" w14:textId="2DDE348B" w:rsidR="006E4665" w:rsidRDefault="006E4665" w:rsidP="006E4665">
      <w:pPr>
        <w:spacing w:after="0" w:line="240" w:lineRule="auto"/>
        <w:jc w:val="both"/>
        <w:rPr>
          <w:rFonts w:cs="Arial"/>
          <w:sz w:val="24"/>
          <w:szCs w:val="32"/>
        </w:rPr>
      </w:pPr>
    </w:p>
    <w:p w14:paraId="40929316" w14:textId="289570F3" w:rsidR="006E4665" w:rsidRDefault="006E4665" w:rsidP="006E4665">
      <w:pPr>
        <w:spacing w:after="0" w:line="240" w:lineRule="auto"/>
        <w:jc w:val="both"/>
        <w:rPr>
          <w:rFonts w:cs="Arial"/>
          <w:sz w:val="24"/>
          <w:szCs w:val="32"/>
        </w:rPr>
      </w:pPr>
      <w:r>
        <w:rPr>
          <w:rFonts w:cs="Arial"/>
          <w:sz w:val="24"/>
          <w:szCs w:val="32"/>
        </w:rPr>
        <w:t xml:space="preserve">The plan identified need for family activities and </w:t>
      </w:r>
      <w:r w:rsidR="00D9741F">
        <w:rPr>
          <w:rFonts w:cs="Arial"/>
          <w:sz w:val="24"/>
          <w:szCs w:val="32"/>
        </w:rPr>
        <w:t xml:space="preserve">also for </w:t>
      </w:r>
      <w:r>
        <w:rPr>
          <w:rFonts w:cs="Arial"/>
          <w:sz w:val="24"/>
          <w:szCs w:val="32"/>
        </w:rPr>
        <w:t xml:space="preserve">volunteers to support environmental projects; these actions remain relevant and highlight the importance of community engagement in village renewal. </w:t>
      </w:r>
    </w:p>
    <w:p w14:paraId="358472E2" w14:textId="73F6A40B" w:rsidR="00DC7829" w:rsidRDefault="00DC7829" w:rsidP="006E4665">
      <w:pPr>
        <w:spacing w:after="0" w:line="240" w:lineRule="auto"/>
        <w:jc w:val="both"/>
        <w:rPr>
          <w:rFonts w:cs="Arial"/>
          <w:sz w:val="24"/>
          <w:szCs w:val="32"/>
        </w:rPr>
      </w:pPr>
    </w:p>
    <w:p w14:paraId="58003B8C" w14:textId="03BCC2C3" w:rsidR="00DC7829" w:rsidRDefault="00DC7829" w:rsidP="006E4665">
      <w:pPr>
        <w:spacing w:after="0" w:line="240" w:lineRule="auto"/>
        <w:jc w:val="both"/>
        <w:rPr>
          <w:rFonts w:cs="Arial"/>
          <w:sz w:val="24"/>
          <w:szCs w:val="32"/>
        </w:rPr>
      </w:pPr>
      <w:r w:rsidRPr="00D9741F">
        <w:rPr>
          <w:rFonts w:cs="Arial"/>
          <w:sz w:val="24"/>
          <w:szCs w:val="32"/>
        </w:rPr>
        <w:t>Several actions relating to leisure and recreation were identified, including provision of outdoor gym equipment and a play area for older children.</w:t>
      </w:r>
      <w:r w:rsidR="00D9741F" w:rsidRPr="00D9741F">
        <w:rPr>
          <w:rFonts w:cs="Arial"/>
          <w:sz w:val="24"/>
          <w:szCs w:val="32"/>
        </w:rPr>
        <w:t xml:space="preserve"> T</w:t>
      </w:r>
      <w:r w:rsidR="00D9741F">
        <w:rPr>
          <w:rFonts w:cs="Arial"/>
          <w:sz w:val="24"/>
          <w:szCs w:val="32"/>
        </w:rPr>
        <w:t xml:space="preserve">hese remain to be actioned and </w:t>
      </w:r>
      <w:r w:rsidR="00F53F65">
        <w:rPr>
          <w:rFonts w:cs="Arial"/>
          <w:sz w:val="24"/>
          <w:szCs w:val="32"/>
        </w:rPr>
        <w:t>need was</w:t>
      </w:r>
      <w:r w:rsidR="00D9741F">
        <w:rPr>
          <w:rFonts w:cs="Arial"/>
          <w:sz w:val="24"/>
          <w:szCs w:val="32"/>
        </w:rPr>
        <w:t xml:space="preserve"> reinforced by an audit conducted by the Community Association in May 2016 which recorded support in particular for outdoor provision in the form of gym equipment</w:t>
      </w:r>
      <w:r w:rsidR="009D232A">
        <w:rPr>
          <w:rFonts w:cs="Arial"/>
          <w:sz w:val="24"/>
          <w:szCs w:val="32"/>
        </w:rPr>
        <w:t xml:space="preserve">, </w:t>
      </w:r>
      <w:r w:rsidR="00D9741F">
        <w:rPr>
          <w:rFonts w:cs="Arial"/>
          <w:sz w:val="24"/>
          <w:szCs w:val="32"/>
        </w:rPr>
        <w:t>a woodland area and wetland area.</w:t>
      </w:r>
    </w:p>
    <w:p w14:paraId="2FF9F960" w14:textId="4AB86AD3" w:rsidR="00A111D5" w:rsidRDefault="00A111D5" w:rsidP="006E4665">
      <w:pPr>
        <w:spacing w:after="0" w:line="240" w:lineRule="auto"/>
        <w:jc w:val="both"/>
        <w:rPr>
          <w:rFonts w:cs="Arial"/>
          <w:sz w:val="24"/>
          <w:szCs w:val="32"/>
        </w:rPr>
      </w:pPr>
    </w:p>
    <w:p w14:paraId="1FE70549" w14:textId="2D4F7CA8" w:rsidR="00A111D5" w:rsidRPr="006E4665" w:rsidRDefault="00A111D5" w:rsidP="006E4665">
      <w:pPr>
        <w:spacing w:after="0" w:line="240" w:lineRule="auto"/>
        <w:jc w:val="both"/>
        <w:rPr>
          <w:rFonts w:cs="Arial"/>
          <w:sz w:val="24"/>
          <w:szCs w:val="32"/>
        </w:rPr>
      </w:pPr>
      <w:r>
        <w:rPr>
          <w:rFonts w:cs="Arial"/>
          <w:sz w:val="24"/>
          <w:szCs w:val="32"/>
        </w:rPr>
        <w:t xml:space="preserve">At a capital level much progress has been made, including many previously derelict sites having been developed. There remains a need to move forward on community engagement measures, further building on the work of the Community Association and </w:t>
      </w:r>
      <w:r w:rsidR="006B7188">
        <w:rPr>
          <w:rFonts w:cs="Arial"/>
          <w:sz w:val="24"/>
          <w:szCs w:val="32"/>
        </w:rPr>
        <w:t>establishing the Information Centre as a central community resource</w:t>
      </w:r>
      <w:r w:rsidR="00F2435A">
        <w:rPr>
          <w:rFonts w:cs="Arial"/>
          <w:sz w:val="24"/>
          <w:szCs w:val="32"/>
        </w:rPr>
        <w:t xml:space="preserve"> for residents and visitors alike</w:t>
      </w:r>
      <w:r w:rsidR="006B7188">
        <w:rPr>
          <w:rFonts w:cs="Arial"/>
          <w:sz w:val="24"/>
          <w:szCs w:val="32"/>
        </w:rPr>
        <w:t xml:space="preserve">. </w:t>
      </w:r>
    </w:p>
    <w:p w14:paraId="3173DEB4" w14:textId="6D396B0D" w:rsidR="00FC013D" w:rsidRDefault="00FC013D" w:rsidP="0032675E">
      <w:pPr>
        <w:spacing w:after="0" w:line="240" w:lineRule="auto"/>
        <w:rPr>
          <w:rFonts w:cs="Arial"/>
          <w:color w:val="1F4E79"/>
          <w:sz w:val="24"/>
          <w:szCs w:val="32"/>
        </w:rPr>
      </w:pPr>
    </w:p>
    <w:p w14:paraId="4ECCCF4D" w14:textId="77777777" w:rsidR="00FC013D" w:rsidRPr="0032675E" w:rsidRDefault="00FC013D" w:rsidP="0032675E">
      <w:pPr>
        <w:spacing w:after="0" w:line="240" w:lineRule="auto"/>
        <w:rPr>
          <w:rFonts w:cs="Arial"/>
          <w:color w:val="1F4E79"/>
          <w:sz w:val="24"/>
          <w:szCs w:val="32"/>
        </w:rPr>
      </w:pPr>
    </w:p>
    <w:p w14:paraId="34B5F6F8" w14:textId="77777777" w:rsidR="009D232A" w:rsidRDefault="009D232A">
      <w:pPr>
        <w:spacing w:after="0" w:line="240" w:lineRule="auto"/>
        <w:ind w:left="714" w:hanging="357"/>
        <w:rPr>
          <w:rFonts w:cs="Arial"/>
          <w:b/>
          <w:color w:val="1F497D"/>
          <w:sz w:val="40"/>
          <w:szCs w:val="40"/>
          <w:lang w:val="en-GB"/>
        </w:rPr>
      </w:pPr>
      <w:r>
        <w:rPr>
          <w:rFonts w:cs="Arial"/>
          <w:b/>
          <w:color w:val="1F497D"/>
          <w:sz w:val="40"/>
          <w:szCs w:val="40"/>
          <w:lang w:val="en-GB"/>
        </w:rPr>
        <w:br w:type="page"/>
      </w:r>
    </w:p>
    <w:p w14:paraId="57073CC1" w14:textId="43ABE67C" w:rsidR="00395915" w:rsidRPr="00EE44A9" w:rsidRDefault="00395915" w:rsidP="00395915">
      <w:pPr>
        <w:spacing w:after="0"/>
        <w:jc w:val="both"/>
        <w:rPr>
          <w:rFonts w:cs="Arial"/>
          <w:b/>
          <w:color w:val="1F497D"/>
          <w:sz w:val="40"/>
          <w:szCs w:val="40"/>
          <w:lang w:val="en-GB"/>
        </w:rPr>
      </w:pPr>
      <w:r w:rsidRPr="00EE44A9">
        <w:rPr>
          <w:rFonts w:cs="Arial"/>
          <w:b/>
          <w:color w:val="1F497D"/>
          <w:sz w:val="40"/>
          <w:szCs w:val="40"/>
          <w:lang w:val="en-GB"/>
        </w:rPr>
        <w:t>4. WHAT PEOPLE SAID</w:t>
      </w:r>
    </w:p>
    <w:p w14:paraId="4BB2A176" w14:textId="77777777" w:rsidR="00395915" w:rsidRPr="00EE44A9" w:rsidRDefault="00395915" w:rsidP="00395915">
      <w:pPr>
        <w:spacing w:after="0"/>
        <w:jc w:val="both"/>
        <w:rPr>
          <w:rFonts w:cs="Arial"/>
          <w:b/>
          <w:sz w:val="24"/>
          <w:szCs w:val="24"/>
          <w:lang w:val="en-GB"/>
        </w:rPr>
      </w:pPr>
    </w:p>
    <w:p w14:paraId="1EE9148B" w14:textId="77777777" w:rsidR="00395915" w:rsidRDefault="00395915" w:rsidP="00395915">
      <w:pPr>
        <w:spacing w:after="0"/>
        <w:jc w:val="both"/>
        <w:rPr>
          <w:rFonts w:cs="Arial"/>
          <w:b/>
          <w:color w:val="1F497D"/>
          <w:sz w:val="32"/>
          <w:szCs w:val="32"/>
        </w:rPr>
      </w:pPr>
      <w:r w:rsidRPr="00CD70F7">
        <w:rPr>
          <w:rFonts w:cs="Arial"/>
          <w:b/>
          <w:color w:val="1F497D"/>
          <w:sz w:val="32"/>
          <w:szCs w:val="32"/>
        </w:rPr>
        <w:t xml:space="preserve">Consultation </w:t>
      </w:r>
      <w:r>
        <w:rPr>
          <w:rFonts w:cs="Arial"/>
          <w:b/>
          <w:color w:val="1F497D"/>
          <w:sz w:val="32"/>
          <w:szCs w:val="32"/>
        </w:rPr>
        <w:t>Process</w:t>
      </w:r>
    </w:p>
    <w:p w14:paraId="6EC5E8D1" w14:textId="4A4C90B4" w:rsidR="00395915" w:rsidRDefault="00395915" w:rsidP="00395915">
      <w:pPr>
        <w:spacing w:after="0"/>
        <w:jc w:val="both"/>
        <w:rPr>
          <w:rFonts w:cs="Arial"/>
          <w:sz w:val="24"/>
          <w:szCs w:val="32"/>
        </w:rPr>
      </w:pPr>
      <w:r>
        <w:rPr>
          <w:rFonts w:cs="Arial"/>
          <w:sz w:val="24"/>
          <w:szCs w:val="32"/>
        </w:rPr>
        <w:t>The Village Plan for Castlerock was informed through:</w:t>
      </w:r>
    </w:p>
    <w:p w14:paraId="39818F57" w14:textId="0A3E6A37" w:rsidR="00395915" w:rsidRPr="008D66F5" w:rsidRDefault="00395915" w:rsidP="00115C16">
      <w:pPr>
        <w:numPr>
          <w:ilvl w:val="0"/>
          <w:numId w:val="29"/>
        </w:numPr>
        <w:spacing w:after="0"/>
        <w:jc w:val="both"/>
        <w:rPr>
          <w:rFonts w:cs="Arial"/>
          <w:sz w:val="24"/>
          <w:szCs w:val="32"/>
        </w:rPr>
      </w:pPr>
      <w:r>
        <w:rPr>
          <w:rFonts w:cs="Arial"/>
          <w:sz w:val="24"/>
          <w:szCs w:val="32"/>
        </w:rPr>
        <w:t xml:space="preserve">Review of existing </w:t>
      </w:r>
      <w:r w:rsidRPr="008D66F5">
        <w:rPr>
          <w:rFonts w:cs="Arial"/>
          <w:sz w:val="24"/>
          <w:szCs w:val="32"/>
        </w:rPr>
        <w:t>201</w:t>
      </w:r>
      <w:r w:rsidR="008D66F5" w:rsidRPr="008D66F5">
        <w:rPr>
          <w:rFonts w:cs="Arial"/>
          <w:sz w:val="24"/>
          <w:szCs w:val="32"/>
        </w:rPr>
        <w:t>4</w:t>
      </w:r>
      <w:r w:rsidRPr="008D66F5">
        <w:rPr>
          <w:rFonts w:cs="Arial"/>
          <w:sz w:val="24"/>
          <w:szCs w:val="32"/>
        </w:rPr>
        <w:t xml:space="preserve"> Plan (updated </w:t>
      </w:r>
      <w:r w:rsidR="008D66F5" w:rsidRPr="008D66F5">
        <w:rPr>
          <w:rFonts w:cs="Arial"/>
          <w:sz w:val="24"/>
          <w:szCs w:val="32"/>
        </w:rPr>
        <w:t xml:space="preserve">September </w:t>
      </w:r>
      <w:r w:rsidRPr="008D66F5">
        <w:rPr>
          <w:rFonts w:cs="Arial"/>
          <w:sz w:val="24"/>
          <w:szCs w:val="32"/>
        </w:rPr>
        <w:t>201</w:t>
      </w:r>
      <w:r w:rsidR="008D66F5" w:rsidRPr="008D66F5">
        <w:rPr>
          <w:rFonts w:cs="Arial"/>
          <w:sz w:val="24"/>
          <w:szCs w:val="32"/>
        </w:rPr>
        <w:t>5</w:t>
      </w:r>
      <w:r w:rsidRPr="008D66F5">
        <w:rPr>
          <w:rFonts w:cs="Arial"/>
          <w:sz w:val="24"/>
          <w:szCs w:val="32"/>
        </w:rPr>
        <w:t>)</w:t>
      </w:r>
    </w:p>
    <w:p w14:paraId="3A64C85C" w14:textId="06FB2C6F" w:rsidR="00395915" w:rsidRPr="00284BBF" w:rsidRDefault="00395915" w:rsidP="00115C16">
      <w:pPr>
        <w:numPr>
          <w:ilvl w:val="0"/>
          <w:numId w:val="29"/>
        </w:numPr>
        <w:spacing w:after="0"/>
        <w:jc w:val="both"/>
        <w:rPr>
          <w:rFonts w:cs="Arial"/>
          <w:sz w:val="24"/>
          <w:szCs w:val="32"/>
        </w:rPr>
      </w:pPr>
      <w:r>
        <w:rPr>
          <w:rFonts w:cs="Arial"/>
          <w:sz w:val="24"/>
          <w:szCs w:val="32"/>
        </w:rPr>
        <w:t xml:space="preserve">Consultation with local </w:t>
      </w:r>
      <w:r w:rsidRPr="00284BBF">
        <w:rPr>
          <w:rFonts w:cs="Arial"/>
          <w:sz w:val="24"/>
          <w:szCs w:val="32"/>
        </w:rPr>
        <w:t>groups including</w:t>
      </w:r>
      <w:r w:rsidR="00284BBF" w:rsidRPr="00284BBF">
        <w:rPr>
          <w:rFonts w:cs="Arial"/>
          <w:sz w:val="24"/>
          <w:szCs w:val="32"/>
        </w:rPr>
        <w:t xml:space="preserve"> Castlerock Community Association and Wednesday Senior Citizens group</w:t>
      </w:r>
    </w:p>
    <w:p w14:paraId="055528E7" w14:textId="337BD22E" w:rsidR="00757BBB" w:rsidRDefault="00757BBB" w:rsidP="00115C16">
      <w:pPr>
        <w:numPr>
          <w:ilvl w:val="0"/>
          <w:numId w:val="29"/>
        </w:numPr>
        <w:spacing w:after="0"/>
        <w:jc w:val="both"/>
        <w:rPr>
          <w:rFonts w:cs="Arial"/>
          <w:sz w:val="24"/>
          <w:szCs w:val="32"/>
        </w:rPr>
      </w:pPr>
      <w:r>
        <w:rPr>
          <w:rFonts w:cs="Arial"/>
          <w:sz w:val="24"/>
          <w:szCs w:val="32"/>
        </w:rPr>
        <w:t>Public drop in event</w:t>
      </w:r>
      <w:r w:rsidR="00284BBF">
        <w:rPr>
          <w:rFonts w:cs="Arial"/>
          <w:sz w:val="24"/>
          <w:szCs w:val="32"/>
        </w:rPr>
        <w:t xml:space="preserve"> (October 2017)</w:t>
      </w:r>
    </w:p>
    <w:p w14:paraId="3C985149" w14:textId="35A8F3BA" w:rsidR="00757BBB" w:rsidRDefault="00284BBF" w:rsidP="00115C16">
      <w:pPr>
        <w:numPr>
          <w:ilvl w:val="0"/>
          <w:numId w:val="29"/>
        </w:numPr>
        <w:spacing w:after="0"/>
        <w:jc w:val="both"/>
        <w:rPr>
          <w:rFonts w:cs="Arial"/>
          <w:sz w:val="24"/>
          <w:szCs w:val="32"/>
        </w:rPr>
      </w:pPr>
      <w:r>
        <w:rPr>
          <w:rFonts w:cs="Arial"/>
          <w:sz w:val="24"/>
          <w:szCs w:val="32"/>
        </w:rPr>
        <w:t>Public meeting (November 2017)</w:t>
      </w:r>
    </w:p>
    <w:p w14:paraId="0C265F1C" w14:textId="77777777" w:rsidR="00395915" w:rsidRPr="00CD70F7" w:rsidRDefault="00395915" w:rsidP="00395915">
      <w:pPr>
        <w:spacing w:after="0"/>
        <w:jc w:val="both"/>
        <w:rPr>
          <w:rFonts w:cs="Arial"/>
          <w:sz w:val="24"/>
          <w:szCs w:val="32"/>
        </w:rPr>
      </w:pPr>
    </w:p>
    <w:p w14:paraId="371B7756" w14:textId="76582D91" w:rsidR="00395915" w:rsidRPr="00EE44A9" w:rsidRDefault="00395915" w:rsidP="00395915">
      <w:pPr>
        <w:spacing w:after="0"/>
        <w:jc w:val="both"/>
        <w:rPr>
          <w:rFonts w:cs="Arial"/>
          <w:b/>
          <w:color w:val="1F497D"/>
          <w:sz w:val="32"/>
          <w:szCs w:val="32"/>
        </w:rPr>
      </w:pPr>
      <w:r w:rsidRPr="00EE44A9">
        <w:rPr>
          <w:rFonts w:cs="Arial"/>
          <w:b/>
          <w:color w:val="1F497D"/>
          <w:sz w:val="32"/>
          <w:szCs w:val="32"/>
        </w:rPr>
        <w:t>Consultation Feedback</w:t>
      </w:r>
    </w:p>
    <w:p w14:paraId="33BDE0A1" w14:textId="07C1BB96" w:rsidR="00395915" w:rsidRDefault="00395915" w:rsidP="00395915">
      <w:pPr>
        <w:spacing w:after="0"/>
        <w:jc w:val="both"/>
        <w:rPr>
          <w:rFonts w:cs="Arial"/>
          <w:sz w:val="24"/>
          <w:szCs w:val="24"/>
        </w:rPr>
      </w:pPr>
      <w:r w:rsidRPr="00EE44A9">
        <w:rPr>
          <w:rFonts w:cs="Arial"/>
          <w:sz w:val="24"/>
          <w:szCs w:val="24"/>
        </w:rPr>
        <w:t xml:space="preserve">As the village planning process for </w:t>
      </w:r>
      <w:r>
        <w:rPr>
          <w:rFonts w:cs="Arial"/>
          <w:sz w:val="24"/>
          <w:szCs w:val="24"/>
        </w:rPr>
        <w:t>C</w:t>
      </w:r>
      <w:r w:rsidR="00A80080">
        <w:rPr>
          <w:rFonts w:cs="Arial"/>
          <w:sz w:val="24"/>
          <w:szCs w:val="24"/>
        </w:rPr>
        <w:t>a</w:t>
      </w:r>
      <w:r>
        <w:rPr>
          <w:rFonts w:cs="Arial"/>
          <w:sz w:val="24"/>
          <w:szCs w:val="24"/>
        </w:rPr>
        <w:t>stlerock</w:t>
      </w:r>
      <w:r w:rsidRPr="00EE44A9">
        <w:rPr>
          <w:rFonts w:cs="Arial"/>
          <w:sz w:val="24"/>
          <w:szCs w:val="24"/>
        </w:rPr>
        <w:t xml:space="preserve"> developed it became clear that a number of strategic themes were emerging</w:t>
      </w:r>
      <w:r w:rsidR="0093033A">
        <w:rPr>
          <w:rFonts w:cs="Arial"/>
          <w:sz w:val="24"/>
          <w:szCs w:val="24"/>
        </w:rPr>
        <w:t>; these were largely in keeping with the 2014 Plan</w:t>
      </w:r>
      <w:r w:rsidRPr="00EE44A9">
        <w:rPr>
          <w:rFonts w:cs="Arial"/>
          <w:sz w:val="24"/>
          <w:szCs w:val="24"/>
        </w:rPr>
        <w:t xml:space="preserve">. The consultation feedback obtained via the planning process is summarised below, </w:t>
      </w:r>
      <w:r w:rsidRPr="004A2B61">
        <w:rPr>
          <w:rFonts w:cs="Arial"/>
          <w:sz w:val="24"/>
          <w:szCs w:val="24"/>
        </w:rPr>
        <w:t>under th</w:t>
      </w:r>
      <w:r w:rsidR="004A2B61" w:rsidRPr="004A2B61">
        <w:rPr>
          <w:rFonts w:cs="Arial"/>
          <w:sz w:val="24"/>
          <w:szCs w:val="24"/>
        </w:rPr>
        <w:t>e following</w:t>
      </w:r>
      <w:r w:rsidRPr="004A2B61">
        <w:rPr>
          <w:rFonts w:cs="Arial"/>
          <w:sz w:val="24"/>
          <w:szCs w:val="24"/>
        </w:rPr>
        <w:t xml:space="preserve"> them</w:t>
      </w:r>
      <w:r w:rsidR="004A2B61" w:rsidRPr="004A2B61">
        <w:rPr>
          <w:rFonts w:cs="Arial"/>
          <w:sz w:val="24"/>
          <w:szCs w:val="24"/>
        </w:rPr>
        <w:t>atic</w:t>
      </w:r>
      <w:r w:rsidRPr="004A2B61">
        <w:rPr>
          <w:rFonts w:cs="Arial"/>
          <w:sz w:val="24"/>
          <w:szCs w:val="24"/>
        </w:rPr>
        <w:t xml:space="preserve"> headings.</w:t>
      </w:r>
      <w:r w:rsidRPr="00EE44A9">
        <w:rPr>
          <w:rFonts w:cs="Arial"/>
          <w:sz w:val="24"/>
          <w:szCs w:val="24"/>
        </w:rPr>
        <w:t xml:space="preserve"> </w:t>
      </w:r>
    </w:p>
    <w:p w14:paraId="4251FF58" w14:textId="2F75AC32" w:rsidR="00B62808" w:rsidRDefault="00B62808" w:rsidP="00395915">
      <w:pPr>
        <w:spacing w:after="0"/>
        <w:jc w:val="both"/>
        <w:rPr>
          <w:rFonts w:cs="Arial"/>
          <w:sz w:val="24"/>
          <w:szCs w:val="24"/>
        </w:rPr>
      </w:pPr>
    </w:p>
    <w:p w14:paraId="789ED10E" w14:textId="2E94771C" w:rsidR="000C072F" w:rsidRPr="00DE45D5" w:rsidRDefault="00302209" w:rsidP="00395915">
      <w:pPr>
        <w:spacing w:after="0"/>
        <w:jc w:val="both"/>
        <w:rPr>
          <w:rFonts w:cs="Arial"/>
          <w:b/>
          <w:sz w:val="24"/>
          <w:szCs w:val="24"/>
        </w:rPr>
      </w:pPr>
      <w:r>
        <w:rPr>
          <w:rFonts w:cs="Arial"/>
          <w:b/>
          <w:sz w:val="24"/>
          <w:szCs w:val="24"/>
        </w:rPr>
        <w:t xml:space="preserve">Environment and </w:t>
      </w:r>
      <w:r w:rsidR="000C072F" w:rsidRPr="00DE45D5">
        <w:rPr>
          <w:rFonts w:cs="Arial"/>
          <w:b/>
          <w:sz w:val="24"/>
          <w:szCs w:val="24"/>
        </w:rPr>
        <w:t>Infrastructure</w:t>
      </w:r>
    </w:p>
    <w:p w14:paraId="0C3AF7BB" w14:textId="37403EFB" w:rsidR="00352B0B" w:rsidRDefault="00302209" w:rsidP="0093033A">
      <w:pPr>
        <w:spacing w:after="0"/>
        <w:jc w:val="both"/>
        <w:rPr>
          <w:rFonts w:cs="Arial"/>
          <w:sz w:val="24"/>
          <w:szCs w:val="24"/>
        </w:rPr>
      </w:pPr>
      <w:r>
        <w:rPr>
          <w:rFonts w:cs="Arial"/>
          <w:sz w:val="24"/>
          <w:szCs w:val="24"/>
        </w:rPr>
        <w:t xml:space="preserve">The original Environment theme has been expanded to include Environment. </w:t>
      </w:r>
      <w:r w:rsidR="00E70DF4">
        <w:rPr>
          <w:rFonts w:cs="Arial"/>
          <w:sz w:val="24"/>
          <w:szCs w:val="24"/>
        </w:rPr>
        <w:t>Environmental improvements have taken place to improve village appearance and the Village Beautiful team have played an important role in the floral displays which are in evidence during the summer months.</w:t>
      </w:r>
      <w:r w:rsidR="00E70DF4" w:rsidRPr="00E70DF4">
        <w:rPr>
          <w:rFonts w:cs="Arial"/>
          <w:sz w:val="24"/>
          <w:szCs w:val="24"/>
        </w:rPr>
        <w:t xml:space="preserve"> </w:t>
      </w:r>
      <w:r w:rsidR="00E70DF4">
        <w:rPr>
          <w:rFonts w:cs="Arial"/>
          <w:sz w:val="24"/>
          <w:szCs w:val="24"/>
        </w:rPr>
        <w:t>Recent capital works in the village have seen the redevelopment of the promenade, with positive feedback from the community. Provision of promenade lighting remains one outstanding action from the previous village plan.</w:t>
      </w:r>
      <w:r w:rsidR="00C03072">
        <w:rPr>
          <w:rFonts w:cs="Arial"/>
          <w:sz w:val="24"/>
          <w:szCs w:val="24"/>
        </w:rPr>
        <w:t xml:space="preserve"> It was felt that completion of this scheme would enhance the works already undertaken</w:t>
      </w:r>
      <w:r w:rsidR="00AA7E6C">
        <w:rPr>
          <w:rFonts w:cs="Arial"/>
          <w:sz w:val="24"/>
          <w:szCs w:val="24"/>
        </w:rPr>
        <w:t>; the need for environmental sensitivity including</w:t>
      </w:r>
      <w:r w:rsidR="0017193C">
        <w:rPr>
          <w:rFonts w:cs="Arial"/>
          <w:sz w:val="24"/>
          <w:szCs w:val="24"/>
        </w:rPr>
        <w:t xml:space="preserve"> consideration of any potential</w:t>
      </w:r>
      <w:r w:rsidR="00AA7E6C">
        <w:rPr>
          <w:rFonts w:cs="Arial"/>
          <w:sz w:val="24"/>
          <w:szCs w:val="24"/>
        </w:rPr>
        <w:t xml:space="preserve"> impact on birdlife was noted. </w:t>
      </w:r>
    </w:p>
    <w:p w14:paraId="72B972A5" w14:textId="77777777" w:rsidR="00352B0B" w:rsidRDefault="00352B0B" w:rsidP="0093033A">
      <w:pPr>
        <w:spacing w:after="0"/>
        <w:jc w:val="both"/>
        <w:rPr>
          <w:rFonts w:cs="Arial"/>
          <w:sz w:val="24"/>
          <w:szCs w:val="24"/>
        </w:rPr>
      </w:pPr>
    </w:p>
    <w:p w14:paraId="32E9F908" w14:textId="12D8F6D4" w:rsidR="00E70DF4" w:rsidRDefault="002B47F3" w:rsidP="0093033A">
      <w:pPr>
        <w:spacing w:after="0"/>
        <w:jc w:val="both"/>
        <w:rPr>
          <w:rFonts w:cs="Arial"/>
          <w:sz w:val="24"/>
          <w:szCs w:val="24"/>
        </w:rPr>
      </w:pPr>
      <w:r>
        <w:rPr>
          <w:rFonts w:cs="Arial"/>
          <w:sz w:val="24"/>
          <w:szCs w:val="24"/>
        </w:rPr>
        <w:t>Currently it is difficult for cars to access the beach due to sand building up at the beach entrance and it was felt that this situation should be regularly monitored and addressed where necessary</w:t>
      </w:r>
      <w:r w:rsidR="0080285B">
        <w:rPr>
          <w:rFonts w:cs="Arial"/>
          <w:sz w:val="24"/>
          <w:szCs w:val="24"/>
        </w:rPr>
        <w:t xml:space="preserve"> as lack of beach access may result in fewer visitors to the village. </w:t>
      </w:r>
      <w:r w:rsidR="00352B0B">
        <w:rPr>
          <w:rFonts w:cs="Arial"/>
          <w:sz w:val="24"/>
          <w:szCs w:val="24"/>
        </w:rPr>
        <w:t xml:space="preserve">In terms of the beach, it was noted that the boardwalks in the dunes due experience builds up of sand while the spread of sea buckthorn is an ongoing concern. </w:t>
      </w:r>
    </w:p>
    <w:p w14:paraId="0D958C85" w14:textId="77777777" w:rsidR="00E70DF4" w:rsidRDefault="00E70DF4" w:rsidP="0093033A">
      <w:pPr>
        <w:spacing w:after="0"/>
        <w:jc w:val="both"/>
        <w:rPr>
          <w:rFonts w:cs="Arial"/>
          <w:sz w:val="24"/>
          <w:szCs w:val="24"/>
        </w:rPr>
      </w:pPr>
    </w:p>
    <w:p w14:paraId="5ED04990" w14:textId="569B4595" w:rsidR="00914EA1" w:rsidRDefault="00352B0B" w:rsidP="0093033A">
      <w:pPr>
        <w:spacing w:after="0"/>
        <w:jc w:val="both"/>
        <w:rPr>
          <w:rFonts w:cs="Arial"/>
          <w:sz w:val="24"/>
          <w:szCs w:val="24"/>
        </w:rPr>
      </w:pPr>
      <w:r>
        <w:rPr>
          <w:rFonts w:cs="Arial"/>
          <w:sz w:val="24"/>
          <w:szCs w:val="24"/>
        </w:rPr>
        <w:t>Away from the beach, m</w:t>
      </w:r>
      <w:r w:rsidR="0093033A">
        <w:rPr>
          <w:rFonts w:cs="Arial"/>
          <w:sz w:val="24"/>
          <w:szCs w:val="24"/>
        </w:rPr>
        <w:t xml:space="preserve">uch concern was raised about the lack of footpath provision on the </w:t>
      </w:r>
      <w:proofErr w:type="spellStart"/>
      <w:r w:rsidR="0093033A">
        <w:rPr>
          <w:rFonts w:cs="Arial"/>
          <w:sz w:val="24"/>
          <w:szCs w:val="24"/>
        </w:rPr>
        <w:t>Freehall</w:t>
      </w:r>
      <w:proofErr w:type="spellEnd"/>
      <w:r w:rsidR="0093033A">
        <w:rPr>
          <w:rFonts w:cs="Arial"/>
          <w:sz w:val="24"/>
          <w:szCs w:val="24"/>
        </w:rPr>
        <w:t xml:space="preserve"> Road; this has been and remains a </w:t>
      </w:r>
      <w:r w:rsidR="00AA7E6C">
        <w:rPr>
          <w:rFonts w:cs="Arial"/>
          <w:sz w:val="24"/>
          <w:szCs w:val="24"/>
        </w:rPr>
        <w:t xml:space="preserve">serious </w:t>
      </w:r>
      <w:r w:rsidR="0093033A">
        <w:rPr>
          <w:rFonts w:cs="Arial"/>
          <w:sz w:val="24"/>
          <w:szCs w:val="24"/>
        </w:rPr>
        <w:t>concern for residents and their safety</w:t>
      </w:r>
      <w:r w:rsidR="004A2B61">
        <w:rPr>
          <w:rFonts w:cs="Arial"/>
          <w:sz w:val="24"/>
          <w:szCs w:val="24"/>
        </w:rPr>
        <w:t xml:space="preserve">. It was </w:t>
      </w:r>
      <w:proofErr w:type="spellStart"/>
      <w:r w:rsidR="004A2B61">
        <w:rPr>
          <w:rFonts w:cs="Arial"/>
          <w:sz w:val="24"/>
          <w:szCs w:val="24"/>
        </w:rPr>
        <w:t>recognised</w:t>
      </w:r>
      <w:proofErr w:type="spellEnd"/>
      <w:r w:rsidR="004A2B61">
        <w:rPr>
          <w:rFonts w:cs="Arial"/>
          <w:sz w:val="24"/>
          <w:szCs w:val="24"/>
        </w:rPr>
        <w:t xml:space="preserve"> that the physical fabric of the village has improved</w:t>
      </w:r>
      <w:r w:rsidR="00876E75">
        <w:rPr>
          <w:rFonts w:cs="Arial"/>
          <w:sz w:val="24"/>
          <w:szCs w:val="24"/>
        </w:rPr>
        <w:t>, with several previously derelict sites having been developed</w:t>
      </w:r>
      <w:r w:rsidR="00914EA1">
        <w:rPr>
          <w:rFonts w:cs="Arial"/>
          <w:sz w:val="24"/>
          <w:szCs w:val="24"/>
        </w:rPr>
        <w:t xml:space="preserve">. </w:t>
      </w:r>
      <w:r w:rsidR="00AA7E6C">
        <w:rPr>
          <w:rFonts w:cs="Arial"/>
          <w:sz w:val="24"/>
          <w:szCs w:val="24"/>
        </w:rPr>
        <w:t>The issue of litter bins, including those for dog fouling</w:t>
      </w:r>
      <w:r w:rsidR="00D2385E">
        <w:rPr>
          <w:rFonts w:cs="Arial"/>
          <w:sz w:val="24"/>
          <w:szCs w:val="24"/>
        </w:rPr>
        <w:t>,</w:t>
      </w:r>
      <w:r w:rsidR="00AA7E6C">
        <w:rPr>
          <w:rFonts w:cs="Arial"/>
          <w:sz w:val="24"/>
          <w:szCs w:val="24"/>
        </w:rPr>
        <w:t xml:space="preserve"> was raised</w:t>
      </w:r>
      <w:r w:rsidR="00092779">
        <w:rPr>
          <w:rFonts w:cs="Arial"/>
          <w:sz w:val="24"/>
          <w:szCs w:val="24"/>
        </w:rPr>
        <w:t>. It was felt that</w:t>
      </w:r>
      <w:r w:rsidR="00D2385E">
        <w:rPr>
          <w:rFonts w:cs="Arial"/>
          <w:sz w:val="24"/>
          <w:szCs w:val="24"/>
        </w:rPr>
        <w:t xml:space="preserve"> current provision needed to be </w:t>
      </w:r>
      <w:r w:rsidR="00A93FD0">
        <w:rPr>
          <w:rFonts w:cs="Arial"/>
          <w:sz w:val="24"/>
          <w:szCs w:val="24"/>
        </w:rPr>
        <w:t>increased</w:t>
      </w:r>
      <w:r w:rsidR="00D2385E">
        <w:rPr>
          <w:rFonts w:cs="Arial"/>
          <w:sz w:val="24"/>
          <w:szCs w:val="24"/>
        </w:rPr>
        <w:t xml:space="preserve">, particularly in light of the large number of walkers in the village, </w:t>
      </w:r>
      <w:r w:rsidR="00A93FD0">
        <w:rPr>
          <w:rFonts w:cs="Arial"/>
          <w:sz w:val="24"/>
          <w:szCs w:val="24"/>
        </w:rPr>
        <w:t>including</w:t>
      </w:r>
      <w:r w:rsidR="00D2385E">
        <w:rPr>
          <w:rFonts w:cs="Arial"/>
          <w:sz w:val="24"/>
          <w:szCs w:val="24"/>
        </w:rPr>
        <w:t xml:space="preserve"> local residents and visitors. </w:t>
      </w:r>
      <w:r w:rsidR="00B32D0B">
        <w:rPr>
          <w:rFonts w:cs="Arial"/>
          <w:sz w:val="24"/>
          <w:szCs w:val="24"/>
        </w:rPr>
        <w:t xml:space="preserve">Robust implementation of Council’s Dog Control Order </w:t>
      </w:r>
      <w:r w:rsidR="009C2C77">
        <w:rPr>
          <w:rFonts w:cs="Arial"/>
          <w:sz w:val="24"/>
          <w:szCs w:val="24"/>
        </w:rPr>
        <w:t xml:space="preserve">(including imposition of fines where appropriate) </w:t>
      </w:r>
      <w:r w:rsidR="00B32D0B">
        <w:rPr>
          <w:rFonts w:cs="Arial"/>
          <w:sz w:val="24"/>
          <w:szCs w:val="24"/>
        </w:rPr>
        <w:t>was felt necessary, given the number of both local walkers and walking tourists to the village</w:t>
      </w:r>
      <w:r>
        <w:rPr>
          <w:rFonts w:cs="Arial"/>
          <w:sz w:val="24"/>
          <w:szCs w:val="24"/>
        </w:rPr>
        <w:t>.</w:t>
      </w:r>
    </w:p>
    <w:p w14:paraId="66219F68" w14:textId="77777777" w:rsidR="00914EA1" w:rsidRDefault="00914EA1" w:rsidP="0093033A">
      <w:pPr>
        <w:spacing w:after="0"/>
        <w:jc w:val="both"/>
        <w:rPr>
          <w:rFonts w:cs="Arial"/>
          <w:sz w:val="24"/>
          <w:szCs w:val="24"/>
        </w:rPr>
      </w:pPr>
    </w:p>
    <w:p w14:paraId="3295955B" w14:textId="6F090E3C" w:rsidR="0093033A" w:rsidRDefault="00914EA1" w:rsidP="0093033A">
      <w:pPr>
        <w:spacing w:after="0"/>
        <w:jc w:val="both"/>
        <w:rPr>
          <w:rFonts w:cs="Arial"/>
          <w:sz w:val="24"/>
          <w:szCs w:val="24"/>
        </w:rPr>
      </w:pPr>
      <w:r>
        <w:rPr>
          <w:rFonts w:cs="Arial"/>
          <w:sz w:val="24"/>
          <w:szCs w:val="24"/>
        </w:rPr>
        <w:t xml:space="preserve">The </w:t>
      </w:r>
      <w:proofErr w:type="spellStart"/>
      <w:r>
        <w:rPr>
          <w:rFonts w:cs="Arial"/>
          <w:sz w:val="24"/>
          <w:szCs w:val="24"/>
        </w:rPr>
        <w:t>Guysmere</w:t>
      </w:r>
      <w:proofErr w:type="spellEnd"/>
      <w:r>
        <w:rPr>
          <w:rFonts w:cs="Arial"/>
          <w:sz w:val="24"/>
          <w:szCs w:val="24"/>
        </w:rPr>
        <w:t xml:space="preserve"> facility occupies a key strategic site in the village; it is currently disused with its future purpose under consideration by the owner the Presbyterian Church. It was </w:t>
      </w:r>
      <w:proofErr w:type="spellStart"/>
      <w:r>
        <w:rPr>
          <w:rFonts w:cs="Arial"/>
          <w:sz w:val="24"/>
          <w:szCs w:val="24"/>
        </w:rPr>
        <w:t>recognised</w:t>
      </w:r>
      <w:proofErr w:type="spellEnd"/>
      <w:r>
        <w:rPr>
          <w:rFonts w:cs="Arial"/>
          <w:sz w:val="24"/>
          <w:szCs w:val="24"/>
        </w:rPr>
        <w:t xml:space="preserve"> that this is an issue beyond the remit of the Village Plan; however, it was noted that development of the site could have significant impact on village life. </w:t>
      </w:r>
    </w:p>
    <w:p w14:paraId="0BC5D2AC" w14:textId="77777777" w:rsidR="004A2B61" w:rsidRDefault="004A2B61" w:rsidP="0093033A">
      <w:pPr>
        <w:spacing w:after="0"/>
        <w:jc w:val="both"/>
        <w:rPr>
          <w:rFonts w:cs="Arial"/>
          <w:sz w:val="24"/>
          <w:szCs w:val="24"/>
        </w:rPr>
      </w:pPr>
    </w:p>
    <w:p w14:paraId="17DB2A85" w14:textId="448B8DE2" w:rsidR="00DE45D5" w:rsidRPr="00DE45D5" w:rsidRDefault="00DE45D5" w:rsidP="00395915">
      <w:pPr>
        <w:spacing w:after="0"/>
        <w:jc w:val="both"/>
        <w:rPr>
          <w:rFonts w:cs="Arial"/>
          <w:b/>
          <w:sz w:val="24"/>
          <w:szCs w:val="24"/>
        </w:rPr>
      </w:pPr>
      <w:r w:rsidRPr="00DE45D5">
        <w:rPr>
          <w:rFonts w:cs="Arial"/>
          <w:b/>
          <w:sz w:val="24"/>
          <w:szCs w:val="24"/>
        </w:rPr>
        <w:t xml:space="preserve">History and Heritage </w:t>
      </w:r>
    </w:p>
    <w:p w14:paraId="46793AEA" w14:textId="28FE868F" w:rsidR="00B62808" w:rsidRDefault="004A2B61" w:rsidP="00395915">
      <w:pPr>
        <w:spacing w:after="0"/>
        <w:jc w:val="both"/>
        <w:rPr>
          <w:rFonts w:cs="Arial"/>
          <w:sz w:val="24"/>
          <w:szCs w:val="24"/>
        </w:rPr>
      </w:pPr>
      <w:r>
        <w:rPr>
          <w:rFonts w:cs="Arial"/>
          <w:sz w:val="24"/>
          <w:szCs w:val="24"/>
        </w:rPr>
        <w:t>The railway footbridge forms a key part of Castlerock’s heritage. Grave concerns have been expressed about the footbridge’s current condition, which requires</w:t>
      </w:r>
      <w:r w:rsidR="00B62808">
        <w:rPr>
          <w:rFonts w:cs="Arial"/>
          <w:sz w:val="24"/>
          <w:szCs w:val="24"/>
        </w:rPr>
        <w:t xml:space="preserve"> repairs</w:t>
      </w:r>
      <w:r>
        <w:rPr>
          <w:rFonts w:cs="Arial"/>
          <w:sz w:val="24"/>
          <w:szCs w:val="24"/>
        </w:rPr>
        <w:t xml:space="preserve">. There are concerns that the footbridge may be dismantled </w:t>
      </w:r>
      <w:r w:rsidR="00876E75">
        <w:rPr>
          <w:rFonts w:cs="Arial"/>
          <w:sz w:val="24"/>
          <w:szCs w:val="24"/>
        </w:rPr>
        <w:t xml:space="preserve">for repair work </w:t>
      </w:r>
      <w:r>
        <w:rPr>
          <w:rFonts w:cs="Arial"/>
          <w:sz w:val="24"/>
          <w:szCs w:val="24"/>
        </w:rPr>
        <w:t xml:space="preserve">and not replaced; there is also a need for clarity over who has responsibility for </w:t>
      </w:r>
      <w:r w:rsidR="00876E75">
        <w:rPr>
          <w:rFonts w:cs="Arial"/>
          <w:sz w:val="24"/>
          <w:szCs w:val="24"/>
        </w:rPr>
        <w:t xml:space="preserve">drawing up and implementing </w:t>
      </w:r>
      <w:r>
        <w:rPr>
          <w:rFonts w:cs="Arial"/>
          <w:sz w:val="24"/>
          <w:szCs w:val="24"/>
        </w:rPr>
        <w:t xml:space="preserve">the maintenance schedule. </w:t>
      </w:r>
    </w:p>
    <w:p w14:paraId="477CED19" w14:textId="77777777" w:rsidR="00D2385E" w:rsidRDefault="00D2385E" w:rsidP="00395915">
      <w:pPr>
        <w:spacing w:after="0"/>
        <w:jc w:val="both"/>
        <w:rPr>
          <w:rFonts w:cs="Arial"/>
          <w:sz w:val="24"/>
          <w:szCs w:val="24"/>
        </w:rPr>
      </w:pPr>
    </w:p>
    <w:p w14:paraId="065A86C0" w14:textId="066B8279" w:rsidR="0093033A" w:rsidRDefault="00914EA1" w:rsidP="0093033A">
      <w:pPr>
        <w:spacing w:after="0"/>
        <w:jc w:val="both"/>
        <w:rPr>
          <w:rFonts w:cs="Arial"/>
          <w:sz w:val="24"/>
          <w:szCs w:val="24"/>
        </w:rPr>
      </w:pPr>
      <w:r>
        <w:rPr>
          <w:rFonts w:cs="Arial"/>
          <w:sz w:val="24"/>
          <w:szCs w:val="24"/>
        </w:rPr>
        <w:t xml:space="preserve">There was much interest in preserving and promoting village heritage, recognising that this will add to the region’s tourism offer. </w:t>
      </w:r>
      <w:r w:rsidR="00DE2528">
        <w:rPr>
          <w:rFonts w:cs="Arial"/>
          <w:sz w:val="24"/>
          <w:szCs w:val="24"/>
        </w:rPr>
        <w:t>This has included highlighting Castlerock’s links with CS Lewis</w:t>
      </w:r>
      <w:r w:rsidR="00D2385E">
        <w:rPr>
          <w:rFonts w:cs="Arial"/>
          <w:sz w:val="24"/>
          <w:szCs w:val="24"/>
        </w:rPr>
        <w:t>, the Harvey Trail</w:t>
      </w:r>
      <w:r w:rsidR="00DE2528">
        <w:rPr>
          <w:rFonts w:cs="Arial"/>
          <w:sz w:val="24"/>
          <w:szCs w:val="24"/>
        </w:rPr>
        <w:t xml:space="preserve"> and the hosting of a </w:t>
      </w:r>
      <w:proofErr w:type="spellStart"/>
      <w:r w:rsidR="00DE2528">
        <w:rPr>
          <w:rFonts w:cs="Arial"/>
          <w:sz w:val="24"/>
          <w:szCs w:val="24"/>
        </w:rPr>
        <w:t>Railfest</w:t>
      </w:r>
      <w:proofErr w:type="spellEnd"/>
      <w:r w:rsidR="00DE2528">
        <w:rPr>
          <w:rFonts w:cs="Arial"/>
          <w:sz w:val="24"/>
          <w:szCs w:val="24"/>
        </w:rPr>
        <w:t xml:space="preserve"> event. The Information Centre displays and distributes information on local heritage sites of interest</w:t>
      </w:r>
      <w:r w:rsidR="00A972D6">
        <w:rPr>
          <w:rFonts w:cs="Arial"/>
          <w:sz w:val="24"/>
          <w:szCs w:val="24"/>
        </w:rPr>
        <w:t xml:space="preserve"> and can continue to play a valuable role in this respect. </w:t>
      </w:r>
      <w:r w:rsidR="00D2385E">
        <w:rPr>
          <w:rFonts w:cs="Arial"/>
          <w:sz w:val="24"/>
          <w:szCs w:val="24"/>
        </w:rPr>
        <w:t>In addition, a National Trust area office is currently being established at Hezlett House, bringing additional employment to the area</w:t>
      </w:r>
      <w:r w:rsidR="00C24511">
        <w:rPr>
          <w:rFonts w:cs="Arial"/>
          <w:sz w:val="24"/>
          <w:szCs w:val="24"/>
        </w:rPr>
        <w:t xml:space="preserve"> and further embedding the importance of Castlerock’s heritage and history. </w:t>
      </w:r>
    </w:p>
    <w:p w14:paraId="4025AC30" w14:textId="5F7327C8" w:rsidR="00A972D6" w:rsidRDefault="00A972D6" w:rsidP="0093033A">
      <w:pPr>
        <w:spacing w:after="0"/>
        <w:jc w:val="both"/>
        <w:rPr>
          <w:rFonts w:cs="Arial"/>
          <w:sz w:val="24"/>
          <w:szCs w:val="24"/>
        </w:rPr>
      </w:pPr>
    </w:p>
    <w:p w14:paraId="5FCA12B3" w14:textId="1D6DA5F3" w:rsidR="00A972D6" w:rsidRDefault="00A972D6" w:rsidP="0093033A">
      <w:pPr>
        <w:spacing w:after="0"/>
        <w:jc w:val="both"/>
        <w:rPr>
          <w:rFonts w:cs="Arial"/>
          <w:sz w:val="24"/>
          <w:szCs w:val="24"/>
        </w:rPr>
      </w:pPr>
      <w:r>
        <w:rPr>
          <w:rFonts w:cs="Arial"/>
          <w:sz w:val="24"/>
          <w:szCs w:val="24"/>
        </w:rPr>
        <w:t xml:space="preserve">There is an established walking culture in and around the village; this is evidenced by the number of year round walkers and the increasing popularity of the </w:t>
      </w:r>
      <w:proofErr w:type="spellStart"/>
      <w:r>
        <w:rPr>
          <w:rFonts w:cs="Arial"/>
          <w:sz w:val="24"/>
          <w:szCs w:val="24"/>
        </w:rPr>
        <w:t>Walkfest</w:t>
      </w:r>
      <w:proofErr w:type="spellEnd"/>
      <w:r>
        <w:rPr>
          <w:rFonts w:cs="Arial"/>
          <w:sz w:val="24"/>
          <w:szCs w:val="24"/>
        </w:rPr>
        <w:t xml:space="preserve"> event annually in September. </w:t>
      </w:r>
    </w:p>
    <w:p w14:paraId="16764F28" w14:textId="77777777" w:rsidR="00DE2528" w:rsidRDefault="00DE2528" w:rsidP="0093033A">
      <w:pPr>
        <w:spacing w:after="0"/>
        <w:jc w:val="both"/>
        <w:rPr>
          <w:rFonts w:cs="Arial"/>
          <w:b/>
          <w:sz w:val="24"/>
          <w:szCs w:val="24"/>
        </w:rPr>
      </w:pPr>
    </w:p>
    <w:p w14:paraId="35F04966" w14:textId="7EE084FB" w:rsidR="0093033A" w:rsidRPr="00DE45D5" w:rsidRDefault="0093033A" w:rsidP="0093033A">
      <w:pPr>
        <w:spacing w:after="0"/>
        <w:jc w:val="both"/>
        <w:rPr>
          <w:rFonts w:cs="Arial"/>
          <w:b/>
          <w:sz w:val="24"/>
          <w:szCs w:val="24"/>
        </w:rPr>
      </w:pPr>
      <w:r w:rsidRPr="00DE45D5">
        <w:rPr>
          <w:rFonts w:cs="Arial"/>
          <w:b/>
          <w:sz w:val="24"/>
          <w:szCs w:val="24"/>
        </w:rPr>
        <w:t>Community Development and Services</w:t>
      </w:r>
    </w:p>
    <w:p w14:paraId="1AF5EA4F" w14:textId="244DEC2D" w:rsidR="004A2B61" w:rsidRDefault="0093033A" w:rsidP="004A2B61">
      <w:pPr>
        <w:spacing w:after="0"/>
        <w:jc w:val="both"/>
        <w:rPr>
          <w:rFonts w:cs="Arial"/>
          <w:sz w:val="24"/>
          <w:szCs w:val="24"/>
        </w:rPr>
      </w:pPr>
      <w:r>
        <w:rPr>
          <w:rFonts w:cs="Arial"/>
          <w:sz w:val="24"/>
          <w:szCs w:val="24"/>
        </w:rPr>
        <w:t xml:space="preserve">This theme has been expanded to include the Health and Well-being theme from the previous plan. </w:t>
      </w:r>
      <w:r w:rsidR="004A2B61">
        <w:rPr>
          <w:rFonts w:cs="Arial"/>
          <w:sz w:val="24"/>
          <w:szCs w:val="24"/>
        </w:rPr>
        <w:t>D</w:t>
      </w:r>
      <w:r w:rsidR="00284BBF">
        <w:rPr>
          <w:rFonts w:cs="Arial"/>
          <w:sz w:val="24"/>
          <w:szCs w:val="24"/>
        </w:rPr>
        <w:t xml:space="preserve">iscussions </w:t>
      </w:r>
      <w:r w:rsidR="004A2B61">
        <w:rPr>
          <w:rFonts w:cs="Arial"/>
          <w:sz w:val="24"/>
          <w:szCs w:val="24"/>
        </w:rPr>
        <w:t xml:space="preserve">informing this theme included </w:t>
      </w:r>
      <w:r w:rsidR="00284BBF">
        <w:rPr>
          <w:rFonts w:cs="Arial"/>
          <w:sz w:val="24"/>
          <w:szCs w:val="24"/>
        </w:rPr>
        <w:t>the value of i</w:t>
      </w:r>
      <w:r w:rsidR="00DC7829">
        <w:rPr>
          <w:rFonts w:cs="Arial"/>
          <w:sz w:val="24"/>
          <w:szCs w:val="24"/>
        </w:rPr>
        <w:t>nter-generational project</w:t>
      </w:r>
      <w:r w:rsidR="00284BBF">
        <w:rPr>
          <w:rFonts w:cs="Arial"/>
          <w:sz w:val="24"/>
          <w:szCs w:val="24"/>
        </w:rPr>
        <w:t>s, building relations between young people and the village’s older residents. This could take the form of a</w:t>
      </w:r>
      <w:r w:rsidR="00DC7829">
        <w:rPr>
          <w:rFonts w:cs="Arial"/>
          <w:sz w:val="24"/>
          <w:szCs w:val="24"/>
        </w:rPr>
        <w:t xml:space="preserve"> Living History which could capture </w:t>
      </w:r>
      <w:r w:rsidR="00284BBF">
        <w:rPr>
          <w:rFonts w:cs="Arial"/>
          <w:sz w:val="24"/>
          <w:szCs w:val="24"/>
        </w:rPr>
        <w:t xml:space="preserve">and celebrate </w:t>
      </w:r>
      <w:r w:rsidR="00DC7829">
        <w:rPr>
          <w:rFonts w:cs="Arial"/>
          <w:sz w:val="24"/>
          <w:szCs w:val="24"/>
        </w:rPr>
        <w:t xml:space="preserve">village heritage, including </w:t>
      </w:r>
      <w:r w:rsidR="00284BBF">
        <w:rPr>
          <w:rFonts w:cs="Arial"/>
          <w:sz w:val="24"/>
          <w:szCs w:val="24"/>
        </w:rPr>
        <w:t xml:space="preserve">its </w:t>
      </w:r>
      <w:r w:rsidR="00DC7829">
        <w:rPr>
          <w:rFonts w:cs="Arial"/>
          <w:sz w:val="24"/>
          <w:szCs w:val="24"/>
        </w:rPr>
        <w:t>railway heritage</w:t>
      </w:r>
      <w:r w:rsidR="00284BBF">
        <w:rPr>
          <w:rFonts w:cs="Arial"/>
          <w:sz w:val="24"/>
          <w:szCs w:val="24"/>
        </w:rPr>
        <w:t xml:space="preserve">. </w:t>
      </w:r>
    </w:p>
    <w:p w14:paraId="209AF19D" w14:textId="77777777" w:rsidR="004A2B61" w:rsidRDefault="004A2B61" w:rsidP="004A2B61">
      <w:pPr>
        <w:spacing w:after="0"/>
        <w:jc w:val="both"/>
        <w:rPr>
          <w:rFonts w:cs="Arial"/>
          <w:sz w:val="24"/>
          <w:szCs w:val="24"/>
        </w:rPr>
      </w:pPr>
    </w:p>
    <w:p w14:paraId="057F423B" w14:textId="32C7ADE7" w:rsidR="004A2B61" w:rsidRDefault="004A2B61" w:rsidP="004A2B61">
      <w:pPr>
        <w:spacing w:after="0"/>
        <w:jc w:val="both"/>
        <w:rPr>
          <w:rFonts w:cs="Arial"/>
          <w:sz w:val="24"/>
          <w:szCs w:val="24"/>
        </w:rPr>
      </w:pPr>
      <w:r>
        <w:rPr>
          <w:rFonts w:cs="Arial"/>
          <w:sz w:val="24"/>
          <w:szCs w:val="24"/>
        </w:rPr>
        <w:t>The public meeting saw discussion about the lack of informal meeting space in the village – somewhere for families to meet up and interact was identified as being needed.</w:t>
      </w:r>
      <w:r w:rsidR="00914EA1">
        <w:rPr>
          <w:rFonts w:cs="Arial"/>
          <w:sz w:val="24"/>
          <w:szCs w:val="24"/>
        </w:rPr>
        <w:t xml:space="preserve"> Provision of </w:t>
      </w:r>
      <w:r w:rsidR="00E80E82">
        <w:rPr>
          <w:rFonts w:cs="Arial"/>
          <w:sz w:val="24"/>
          <w:szCs w:val="24"/>
        </w:rPr>
        <w:t xml:space="preserve">outdoor </w:t>
      </w:r>
      <w:r w:rsidR="00914EA1">
        <w:rPr>
          <w:rFonts w:cs="Arial"/>
          <w:sz w:val="24"/>
          <w:szCs w:val="24"/>
        </w:rPr>
        <w:t>recreational facilities was also considered</w:t>
      </w:r>
      <w:r w:rsidR="00E80E82">
        <w:rPr>
          <w:rFonts w:cs="Arial"/>
          <w:sz w:val="24"/>
          <w:szCs w:val="24"/>
        </w:rPr>
        <w:t>, having recently been the subject of a community audit</w:t>
      </w:r>
      <w:r w:rsidR="00914EA1">
        <w:rPr>
          <w:rFonts w:cs="Arial"/>
          <w:sz w:val="24"/>
          <w:szCs w:val="24"/>
        </w:rPr>
        <w:t>; the green space at the Peter Thompson Hall offers scope in this respect</w:t>
      </w:r>
      <w:r w:rsidR="00E80E82">
        <w:rPr>
          <w:rFonts w:cs="Arial"/>
          <w:sz w:val="24"/>
          <w:szCs w:val="24"/>
        </w:rPr>
        <w:t xml:space="preserve">. Undertaking a major capital project is a challenging and demanding process; it will be important that the necessary management skills are in place before undertaking such a proposal. </w:t>
      </w:r>
    </w:p>
    <w:p w14:paraId="31674751" w14:textId="4A9E8F15" w:rsidR="00E80E82" w:rsidRDefault="00E80E82" w:rsidP="004A2B61">
      <w:pPr>
        <w:spacing w:after="0"/>
        <w:jc w:val="both"/>
        <w:rPr>
          <w:rFonts w:cs="Arial"/>
          <w:sz w:val="24"/>
          <w:szCs w:val="24"/>
        </w:rPr>
      </w:pPr>
    </w:p>
    <w:p w14:paraId="3FE403C7" w14:textId="148633C5" w:rsidR="00E80E82" w:rsidRDefault="00E80E82" w:rsidP="004A2B61">
      <w:pPr>
        <w:spacing w:after="0"/>
        <w:jc w:val="both"/>
        <w:rPr>
          <w:rFonts w:cs="Arial"/>
          <w:sz w:val="24"/>
          <w:szCs w:val="24"/>
        </w:rPr>
      </w:pPr>
      <w:r>
        <w:rPr>
          <w:rFonts w:cs="Arial"/>
          <w:sz w:val="24"/>
          <w:szCs w:val="24"/>
        </w:rPr>
        <w:t>With regards to the Peter Thompson Hall itself, this is a valuable community asset, having been finished to a high standard</w:t>
      </w:r>
      <w:r w:rsidR="00F3195B">
        <w:rPr>
          <w:rFonts w:cs="Arial"/>
          <w:sz w:val="24"/>
          <w:szCs w:val="24"/>
        </w:rPr>
        <w:t xml:space="preserve"> and hosting a range of activity</w:t>
      </w:r>
      <w:r>
        <w:rPr>
          <w:rFonts w:cs="Arial"/>
          <w:sz w:val="24"/>
          <w:szCs w:val="24"/>
        </w:rPr>
        <w:t>. There does appear to be some disconnect between the hall and the wider community, with a lack of awareness of activities on offer in the hall. This can be addressed through improved communication and promotion, to ensure that activities are widely promoted a</w:t>
      </w:r>
      <w:r w:rsidR="00F3195B">
        <w:rPr>
          <w:rFonts w:cs="Arial"/>
          <w:sz w:val="24"/>
          <w:szCs w:val="24"/>
        </w:rPr>
        <w:t xml:space="preserve">nd supported. </w:t>
      </w:r>
    </w:p>
    <w:p w14:paraId="7B7CB626" w14:textId="264786A4" w:rsidR="00302209" w:rsidRDefault="00302209" w:rsidP="004A2B61">
      <w:pPr>
        <w:spacing w:after="0"/>
        <w:jc w:val="both"/>
        <w:rPr>
          <w:rFonts w:cs="Arial"/>
          <w:sz w:val="24"/>
          <w:szCs w:val="24"/>
        </w:rPr>
      </w:pPr>
    </w:p>
    <w:p w14:paraId="2105193F" w14:textId="02D258BE" w:rsidR="00302209" w:rsidRDefault="00302209" w:rsidP="004A2B61">
      <w:pPr>
        <w:spacing w:after="0"/>
        <w:jc w:val="both"/>
        <w:rPr>
          <w:rFonts w:cs="Arial"/>
          <w:sz w:val="24"/>
          <w:szCs w:val="24"/>
        </w:rPr>
      </w:pPr>
      <w:r>
        <w:rPr>
          <w:rFonts w:cs="Arial"/>
          <w:sz w:val="24"/>
          <w:szCs w:val="24"/>
        </w:rPr>
        <w:t xml:space="preserve">The Information Centre acts an important community hub, helped greatly by its central location in the village. Staffed by volunteers, this ensures local knowledge and advice is readily available and is a useful source of information for residents and visitors alike. </w:t>
      </w:r>
      <w:r w:rsidR="00C24511">
        <w:rPr>
          <w:rFonts w:cs="Arial"/>
          <w:sz w:val="24"/>
          <w:szCs w:val="24"/>
        </w:rPr>
        <w:t>An increase in the number of water sports users all year round has been noted in Castlerock, with the last two years seeing an increase in surfers. This highlights a need to cater for water sports users, given the increased popularity of Castlerock as a water sports venue</w:t>
      </w:r>
      <w:r w:rsidR="00A93FD0">
        <w:rPr>
          <w:rFonts w:cs="Arial"/>
          <w:sz w:val="24"/>
          <w:szCs w:val="24"/>
        </w:rPr>
        <w:t xml:space="preserve"> in and out of high season.</w:t>
      </w:r>
    </w:p>
    <w:p w14:paraId="1DDFCAB8" w14:textId="2D70BD27" w:rsidR="0038138A" w:rsidRDefault="0038138A" w:rsidP="004A2B61">
      <w:pPr>
        <w:spacing w:after="0"/>
        <w:jc w:val="both"/>
        <w:rPr>
          <w:rFonts w:cs="Arial"/>
          <w:sz w:val="24"/>
          <w:szCs w:val="24"/>
        </w:rPr>
      </w:pPr>
    </w:p>
    <w:p w14:paraId="59153F82" w14:textId="719AF849" w:rsidR="0038138A" w:rsidRDefault="0038138A" w:rsidP="004A2B61">
      <w:pPr>
        <w:spacing w:after="0"/>
        <w:jc w:val="both"/>
        <w:rPr>
          <w:rFonts w:cs="Arial"/>
          <w:sz w:val="24"/>
          <w:szCs w:val="24"/>
        </w:rPr>
      </w:pPr>
      <w:r>
        <w:rPr>
          <w:rFonts w:cs="Arial"/>
          <w:sz w:val="24"/>
          <w:szCs w:val="24"/>
        </w:rPr>
        <w:t xml:space="preserve">In terms of transport, the village is serviced by both bus and train services which provide valuable links for the local community to main service </w:t>
      </w:r>
      <w:proofErr w:type="spellStart"/>
      <w:r>
        <w:rPr>
          <w:rFonts w:cs="Arial"/>
          <w:sz w:val="24"/>
          <w:szCs w:val="24"/>
        </w:rPr>
        <w:t>centres</w:t>
      </w:r>
      <w:proofErr w:type="spellEnd"/>
      <w:r>
        <w:rPr>
          <w:rFonts w:cs="Arial"/>
          <w:sz w:val="24"/>
          <w:szCs w:val="24"/>
        </w:rPr>
        <w:t>, in addition to accommodating visitors to the region</w:t>
      </w:r>
      <w:r w:rsidR="005215D6">
        <w:rPr>
          <w:rFonts w:cs="Arial"/>
          <w:sz w:val="24"/>
          <w:szCs w:val="24"/>
        </w:rPr>
        <w:t xml:space="preserve"> and the</w:t>
      </w:r>
      <w:r>
        <w:rPr>
          <w:rFonts w:cs="Arial"/>
          <w:sz w:val="24"/>
          <w:szCs w:val="24"/>
        </w:rPr>
        <w:t xml:space="preserve"> value of these links w</w:t>
      </w:r>
      <w:r w:rsidR="00B32D0B">
        <w:rPr>
          <w:rFonts w:cs="Arial"/>
          <w:sz w:val="24"/>
          <w:szCs w:val="24"/>
        </w:rPr>
        <w:t xml:space="preserve">as clearly </w:t>
      </w:r>
      <w:proofErr w:type="spellStart"/>
      <w:r>
        <w:rPr>
          <w:rFonts w:cs="Arial"/>
          <w:sz w:val="24"/>
          <w:szCs w:val="24"/>
        </w:rPr>
        <w:t>recognised</w:t>
      </w:r>
      <w:proofErr w:type="spellEnd"/>
      <w:r>
        <w:rPr>
          <w:rFonts w:cs="Arial"/>
          <w:sz w:val="24"/>
          <w:szCs w:val="24"/>
        </w:rPr>
        <w:t xml:space="preserve"> </w:t>
      </w:r>
      <w:r w:rsidR="00B32D0B">
        <w:rPr>
          <w:rFonts w:cs="Arial"/>
          <w:sz w:val="24"/>
          <w:szCs w:val="24"/>
        </w:rPr>
        <w:t xml:space="preserve">during the village planning process. </w:t>
      </w:r>
      <w:r>
        <w:rPr>
          <w:rFonts w:cs="Arial"/>
          <w:sz w:val="24"/>
          <w:szCs w:val="24"/>
        </w:rPr>
        <w:t xml:space="preserve"> </w:t>
      </w:r>
    </w:p>
    <w:p w14:paraId="13C0F1B5" w14:textId="77BD4057" w:rsidR="00DC7829" w:rsidRDefault="00DC7829" w:rsidP="00395915">
      <w:pPr>
        <w:spacing w:after="0"/>
        <w:jc w:val="both"/>
        <w:rPr>
          <w:rFonts w:cs="Arial"/>
          <w:sz w:val="24"/>
          <w:szCs w:val="24"/>
        </w:rPr>
      </w:pPr>
    </w:p>
    <w:p w14:paraId="437412EF" w14:textId="77777777" w:rsidR="00395915" w:rsidRDefault="00395915" w:rsidP="00395915">
      <w:pPr>
        <w:spacing w:after="0" w:line="240" w:lineRule="auto"/>
        <w:rPr>
          <w:rFonts w:cs="Arial"/>
          <w:b/>
          <w:color w:val="1F4E79"/>
          <w:sz w:val="32"/>
          <w:szCs w:val="32"/>
        </w:rPr>
      </w:pPr>
      <w:r>
        <w:rPr>
          <w:rFonts w:cs="Arial"/>
          <w:b/>
          <w:color w:val="1F4E79"/>
          <w:sz w:val="32"/>
          <w:szCs w:val="32"/>
        </w:rPr>
        <w:br w:type="page"/>
      </w:r>
    </w:p>
    <w:p w14:paraId="14BD335D" w14:textId="77777777" w:rsidR="00711F67" w:rsidRPr="00711F67" w:rsidRDefault="00711F67" w:rsidP="00711F67">
      <w:pPr>
        <w:spacing w:after="0" w:line="240" w:lineRule="auto"/>
        <w:ind w:left="357" w:hanging="357"/>
        <w:jc w:val="center"/>
        <w:rPr>
          <w:rFonts w:cs="Arial"/>
          <w:b/>
          <w:color w:val="1F4E79"/>
          <w:sz w:val="24"/>
          <w:szCs w:val="32"/>
        </w:rPr>
      </w:pPr>
    </w:p>
    <w:tbl>
      <w:tblPr>
        <w:tblpPr w:leftFromText="180" w:rightFromText="180" w:vertAnchor="page" w:horzAnchor="margin" w:tblpXSpec="center" w:tblpY="2686"/>
        <w:tblW w:w="1017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5374"/>
        <w:gridCol w:w="4802"/>
      </w:tblGrid>
      <w:tr w:rsidR="00711F67" w:rsidRPr="00854E80" w14:paraId="409FCD46" w14:textId="77777777" w:rsidTr="00B03789">
        <w:trPr>
          <w:trHeight w:val="394"/>
        </w:trPr>
        <w:tc>
          <w:tcPr>
            <w:tcW w:w="5374" w:type="dxa"/>
            <w:tcBorders>
              <w:bottom w:val="single" w:sz="18" w:space="0" w:color="4F81BD"/>
            </w:tcBorders>
          </w:tcPr>
          <w:p w14:paraId="3968217F" w14:textId="77777777" w:rsidR="00711F67" w:rsidRPr="00854E80" w:rsidRDefault="00711F67" w:rsidP="00711F67">
            <w:pPr>
              <w:tabs>
                <w:tab w:val="num" w:pos="1800"/>
              </w:tabs>
              <w:spacing w:after="0"/>
              <w:jc w:val="both"/>
              <w:rPr>
                <w:rFonts w:cs="Arial"/>
                <w:b/>
                <w:bCs/>
                <w:sz w:val="28"/>
                <w:szCs w:val="28"/>
              </w:rPr>
            </w:pPr>
            <w:r w:rsidRPr="00854E80">
              <w:rPr>
                <w:rFonts w:cs="Arial"/>
                <w:b/>
                <w:bCs/>
                <w:sz w:val="28"/>
                <w:szCs w:val="28"/>
              </w:rPr>
              <w:t>Strengths</w:t>
            </w:r>
          </w:p>
        </w:tc>
        <w:tc>
          <w:tcPr>
            <w:tcW w:w="4802" w:type="dxa"/>
            <w:tcBorders>
              <w:bottom w:val="single" w:sz="18" w:space="0" w:color="4F81BD"/>
            </w:tcBorders>
          </w:tcPr>
          <w:p w14:paraId="6AD9CD24" w14:textId="77777777" w:rsidR="00711F67" w:rsidRPr="00854E80" w:rsidRDefault="00711F67" w:rsidP="00711F67">
            <w:pPr>
              <w:tabs>
                <w:tab w:val="num" w:pos="1800"/>
              </w:tabs>
              <w:spacing w:after="0"/>
              <w:jc w:val="both"/>
              <w:rPr>
                <w:rFonts w:cs="Arial"/>
                <w:b/>
                <w:bCs/>
                <w:sz w:val="28"/>
                <w:szCs w:val="28"/>
              </w:rPr>
            </w:pPr>
            <w:r w:rsidRPr="00854E80">
              <w:rPr>
                <w:rFonts w:cs="Arial"/>
                <w:b/>
                <w:bCs/>
                <w:sz w:val="28"/>
                <w:szCs w:val="28"/>
              </w:rPr>
              <w:t>Weaknesses</w:t>
            </w:r>
          </w:p>
        </w:tc>
      </w:tr>
      <w:tr w:rsidR="004620CF" w:rsidRPr="00854E80" w14:paraId="16F66435" w14:textId="77777777" w:rsidTr="00B03789">
        <w:trPr>
          <w:trHeight w:val="408"/>
        </w:trPr>
        <w:tc>
          <w:tcPr>
            <w:tcW w:w="5374" w:type="dxa"/>
            <w:tcBorders>
              <w:bottom w:val="single" w:sz="18" w:space="0" w:color="4F81BD"/>
            </w:tcBorders>
          </w:tcPr>
          <w:p w14:paraId="4EA924A7" w14:textId="77777777" w:rsidR="004620CF" w:rsidRPr="00854E80" w:rsidRDefault="004620CF" w:rsidP="00711F67">
            <w:pPr>
              <w:tabs>
                <w:tab w:val="num" w:pos="1800"/>
              </w:tabs>
              <w:spacing w:after="0"/>
              <w:jc w:val="both"/>
              <w:rPr>
                <w:rFonts w:cs="Arial"/>
                <w:b/>
                <w:bCs/>
                <w:sz w:val="28"/>
                <w:szCs w:val="28"/>
              </w:rPr>
            </w:pPr>
          </w:p>
        </w:tc>
        <w:tc>
          <w:tcPr>
            <w:tcW w:w="4802" w:type="dxa"/>
            <w:tcBorders>
              <w:bottom w:val="single" w:sz="18" w:space="0" w:color="4F81BD"/>
            </w:tcBorders>
          </w:tcPr>
          <w:p w14:paraId="49EFFE2A" w14:textId="77777777" w:rsidR="004620CF" w:rsidRPr="00854E80" w:rsidRDefault="004620CF" w:rsidP="00711F67">
            <w:pPr>
              <w:tabs>
                <w:tab w:val="num" w:pos="1800"/>
              </w:tabs>
              <w:spacing w:after="0"/>
              <w:jc w:val="both"/>
              <w:rPr>
                <w:rFonts w:cs="Arial"/>
                <w:b/>
                <w:bCs/>
                <w:sz w:val="28"/>
                <w:szCs w:val="28"/>
              </w:rPr>
            </w:pPr>
          </w:p>
        </w:tc>
      </w:tr>
      <w:tr w:rsidR="00711F67" w:rsidRPr="00854E80" w14:paraId="055EF2DF" w14:textId="77777777" w:rsidTr="00B03789">
        <w:trPr>
          <w:trHeight w:val="2736"/>
        </w:trPr>
        <w:tc>
          <w:tcPr>
            <w:tcW w:w="5374" w:type="dxa"/>
            <w:shd w:val="clear" w:color="auto" w:fill="D3DFEE"/>
          </w:tcPr>
          <w:p w14:paraId="4D92BF2F" w14:textId="77777777" w:rsidR="00711F67" w:rsidRPr="00854E80" w:rsidRDefault="00711F67" w:rsidP="00711F67">
            <w:pPr>
              <w:spacing w:after="0" w:line="240" w:lineRule="auto"/>
              <w:jc w:val="both"/>
              <w:rPr>
                <w:rFonts w:cs="Arial"/>
                <w:sz w:val="24"/>
                <w:szCs w:val="24"/>
              </w:rPr>
            </w:pPr>
          </w:p>
          <w:p w14:paraId="11BD563A" w14:textId="77777777" w:rsidR="00711F67" w:rsidRDefault="00711F67" w:rsidP="00115C16">
            <w:pPr>
              <w:numPr>
                <w:ilvl w:val="0"/>
                <w:numId w:val="3"/>
              </w:numPr>
              <w:spacing w:after="0" w:line="240" w:lineRule="auto"/>
              <w:jc w:val="both"/>
              <w:rPr>
                <w:rFonts w:cs="Arial"/>
                <w:sz w:val="24"/>
                <w:szCs w:val="24"/>
              </w:rPr>
            </w:pPr>
            <w:r w:rsidRPr="00854E80">
              <w:rPr>
                <w:rFonts w:cs="Arial"/>
                <w:sz w:val="24"/>
                <w:szCs w:val="24"/>
              </w:rPr>
              <w:t>Attractive coastal location and</w:t>
            </w:r>
            <w:r>
              <w:rPr>
                <w:rFonts w:cs="Arial"/>
                <w:sz w:val="24"/>
                <w:szCs w:val="24"/>
              </w:rPr>
              <w:t xml:space="preserve"> popular</w:t>
            </w:r>
            <w:r w:rsidRPr="00854E80">
              <w:rPr>
                <w:rFonts w:cs="Arial"/>
                <w:sz w:val="24"/>
                <w:szCs w:val="24"/>
              </w:rPr>
              <w:t xml:space="preserve"> tourist destination </w:t>
            </w:r>
          </w:p>
          <w:p w14:paraId="27A1B4FB" w14:textId="77777777" w:rsidR="00711F67" w:rsidRDefault="00711F67" w:rsidP="00115C16">
            <w:pPr>
              <w:numPr>
                <w:ilvl w:val="0"/>
                <w:numId w:val="3"/>
              </w:numPr>
              <w:spacing w:after="0" w:line="240" w:lineRule="auto"/>
              <w:jc w:val="both"/>
              <w:rPr>
                <w:rFonts w:cs="Arial"/>
                <w:sz w:val="24"/>
                <w:szCs w:val="24"/>
              </w:rPr>
            </w:pPr>
            <w:r>
              <w:rPr>
                <w:rFonts w:cs="Arial"/>
                <w:sz w:val="24"/>
                <w:szCs w:val="24"/>
              </w:rPr>
              <w:t>Heritage and history</w:t>
            </w:r>
          </w:p>
          <w:p w14:paraId="01A8C6B9" w14:textId="6279C7D6" w:rsidR="00711F67" w:rsidRPr="00854E80" w:rsidRDefault="00711F67" w:rsidP="00115C16">
            <w:pPr>
              <w:numPr>
                <w:ilvl w:val="0"/>
                <w:numId w:val="3"/>
              </w:numPr>
              <w:spacing w:after="0" w:line="240" w:lineRule="auto"/>
              <w:jc w:val="both"/>
              <w:rPr>
                <w:rFonts w:cs="Arial"/>
                <w:sz w:val="24"/>
                <w:szCs w:val="24"/>
              </w:rPr>
            </w:pPr>
            <w:r>
              <w:rPr>
                <w:rFonts w:cs="Arial"/>
                <w:sz w:val="24"/>
                <w:szCs w:val="24"/>
              </w:rPr>
              <w:t>Promenade rejuvenat</w:t>
            </w:r>
            <w:r w:rsidR="00A80080">
              <w:rPr>
                <w:rFonts w:cs="Arial"/>
                <w:sz w:val="24"/>
                <w:szCs w:val="24"/>
              </w:rPr>
              <w:t>ion scheme</w:t>
            </w:r>
          </w:p>
          <w:p w14:paraId="42DC49E6" w14:textId="77777777" w:rsidR="00711F67" w:rsidRDefault="00711F67" w:rsidP="00115C16">
            <w:pPr>
              <w:numPr>
                <w:ilvl w:val="0"/>
                <w:numId w:val="3"/>
              </w:numPr>
              <w:spacing w:after="0" w:line="240" w:lineRule="auto"/>
              <w:jc w:val="both"/>
              <w:rPr>
                <w:rFonts w:cs="Arial"/>
                <w:sz w:val="24"/>
                <w:szCs w:val="24"/>
              </w:rPr>
            </w:pPr>
            <w:r>
              <w:rPr>
                <w:rFonts w:cs="Arial"/>
                <w:sz w:val="24"/>
                <w:szCs w:val="24"/>
              </w:rPr>
              <w:t xml:space="preserve">Sense of community </w:t>
            </w:r>
          </w:p>
          <w:p w14:paraId="180BDA38" w14:textId="77777777" w:rsidR="00711F67" w:rsidRDefault="00711F67" w:rsidP="00115C16">
            <w:pPr>
              <w:numPr>
                <w:ilvl w:val="0"/>
                <w:numId w:val="3"/>
              </w:numPr>
              <w:spacing w:after="0" w:line="240" w:lineRule="auto"/>
              <w:jc w:val="both"/>
              <w:rPr>
                <w:rFonts w:cs="Arial"/>
                <w:sz w:val="24"/>
                <w:szCs w:val="24"/>
              </w:rPr>
            </w:pPr>
            <w:r>
              <w:rPr>
                <w:rFonts w:cs="Arial"/>
                <w:sz w:val="24"/>
                <w:szCs w:val="24"/>
              </w:rPr>
              <w:t>Derelict sites mostly addressed</w:t>
            </w:r>
          </w:p>
          <w:p w14:paraId="19BF573C" w14:textId="77777777" w:rsidR="00711F67" w:rsidRDefault="00601F83" w:rsidP="00115C16">
            <w:pPr>
              <w:numPr>
                <w:ilvl w:val="0"/>
                <w:numId w:val="3"/>
              </w:numPr>
              <w:spacing w:after="0" w:line="240" w:lineRule="auto"/>
              <w:jc w:val="both"/>
              <w:rPr>
                <w:rFonts w:cs="Arial"/>
                <w:sz w:val="24"/>
                <w:szCs w:val="24"/>
              </w:rPr>
            </w:pPr>
            <w:r w:rsidRPr="00601F83">
              <w:rPr>
                <w:rFonts w:cs="Arial"/>
                <w:sz w:val="24"/>
                <w:szCs w:val="24"/>
              </w:rPr>
              <w:t>Tra</w:t>
            </w:r>
            <w:r w:rsidR="005B3555">
              <w:rPr>
                <w:rFonts w:cs="Arial"/>
                <w:sz w:val="24"/>
                <w:szCs w:val="24"/>
              </w:rPr>
              <w:t>i</w:t>
            </w:r>
            <w:r w:rsidRPr="00601F83">
              <w:rPr>
                <w:rFonts w:cs="Arial"/>
                <w:sz w:val="24"/>
                <w:szCs w:val="24"/>
              </w:rPr>
              <w:t xml:space="preserve">n station </w:t>
            </w:r>
            <w:r w:rsidR="001B7B9E">
              <w:rPr>
                <w:rFonts w:cs="Arial"/>
                <w:sz w:val="24"/>
                <w:szCs w:val="24"/>
              </w:rPr>
              <w:t>and rail connections</w:t>
            </w:r>
          </w:p>
          <w:p w14:paraId="060B0A65" w14:textId="77777777" w:rsidR="00711F67" w:rsidRPr="00A80080" w:rsidRDefault="005B3555" w:rsidP="00115C16">
            <w:pPr>
              <w:numPr>
                <w:ilvl w:val="0"/>
                <w:numId w:val="3"/>
              </w:numPr>
              <w:spacing w:after="0" w:line="240" w:lineRule="auto"/>
              <w:jc w:val="both"/>
              <w:rPr>
                <w:rFonts w:cs="Arial"/>
                <w:b/>
                <w:bCs/>
                <w:sz w:val="24"/>
                <w:szCs w:val="24"/>
              </w:rPr>
            </w:pPr>
            <w:r>
              <w:rPr>
                <w:rFonts w:cs="Arial"/>
                <w:sz w:val="24"/>
                <w:szCs w:val="24"/>
              </w:rPr>
              <w:t>Community newsletter</w:t>
            </w:r>
            <w:r w:rsidR="00AA458F">
              <w:rPr>
                <w:rFonts w:cs="Arial"/>
                <w:sz w:val="24"/>
                <w:szCs w:val="24"/>
              </w:rPr>
              <w:t xml:space="preserve"> and Information Centre</w:t>
            </w:r>
          </w:p>
          <w:p w14:paraId="0F6F9730" w14:textId="12DF8E2A" w:rsidR="00A80080" w:rsidRPr="00A80080" w:rsidRDefault="00A80080" w:rsidP="00115C16">
            <w:pPr>
              <w:numPr>
                <w:ilvl w:val="0"/>
                <w:numId w:val="3"/>
              </w:numPr>
              <w:spacing w:after="0" w:line="240" w:lineRule="auto"/>
              <w:jc w:val="both"/>
              <w:rPr>
                <w:rFonts w:cs="Arial"/>
                <w:bCs/>
                <w:sz w:val="24"/>
                <w:szCs w:val="24"/>
              </w:rPr>
            </w:pPr>
            <w:r w:rsidRPr="00A80080">
              <w:rPr>
                <w:rFonts w:cs="Arial"/>
                <w:bCs/>
                <w:sz w:val="24"/>
                <w:szCs w:val="24"/>
              </w:rPr>
              <w:t xml:space="preserve">Village Beautiful </w:t>
            </w:r>
          </w:p>
        </w:tc>
        <w:tc>
          <w:tcPr>
            <w:tcW w:w="4802" w:type="dxa"/>
            <w:shd w:val="clear" w:color="auto" w:fill="D3DFEE"/>
          </w:tcPr>
          <w:p w14:paraId="4707D0FF" w14:textId="77777777" w:rsidR="00711F67" w:rsidRPr="00854E80" w:rsidRDefault="00711F67" w:rsidP="00711F67">
            <w:pPr>
              <w:spacing w:after="0" w:line="240" w:lineRule="auto"/>
              <w:jc w:val="both"/>
              <w:rPr>
                <w:rFonts w:cs="Arial"/>
                <w:sz w:val="24"/>
                <w:szCs w:val="24"/>
              </w:rPr>
            </w:pPr>
          </w:p>
          <w:p w14:paraId="11E9A832" w14:textId="77777777" w:rsidR="00711F67" w:rsidRDefault="00711F67" w:rsidP="00115C16">
            <w:pPr>
              <w:numPr>
                <w:ilvl w:val="0"/>
                <w:numId w:val="1"/>
              </w:numPr>
              <w:spacing w:after="0" w:line="240" w:lineRule="auto"/>
              <w:jc w:val="both"/>
              <w:rPr>
                <w:rFonts w:cs="Arial"/>
                <w:bCs/>
                <w:sz w:val="24"/>
                <w:szCs w:val="24"/>
              </w:rPr>
            </w:pPr>
            <w:r>
              <w:rPr>
                <w:rFonts w:cs="Arial"/>
                <w:bCs/>
                <w:sz w:val="24"/>
                <w:szCs w:val="24"/>
              </w:rPr>
              <w:t xml:space="preserve">Lack of hotel/B&amp;B accommodation </w:t>
            </w:r>
          </w:p>
          <w:p w14:paraId="4BE64CAC" w14:textId="210ABA92" w:rsidR="00711F67" w:rsidRDefault="00711F67" w:rsidP="00115C16">
            <w:pPr>
              <w:numPr>
                <w:ilvl w:val="0"/>
                <w:numId w:val="1"/>
              </w:numPr>
              <w:spacing w:after="0" w:line="240" w:lineRule="auto"/>
              <w:jc w:val="both"/>
              <w:rPr>
                <w:rFonts w:cs="Arial"/>
                <w:bCs/>
                <w:sz w:val="24"/>
                <w:szCs w:val="24"/>
              </w:rPr>
            </w:pPr>
            <w:r>
              <w:rPr>
                <w:rFonts w:cs="Arial"/>
                <w:bCs/>
                <w:sz w:val="24"/>
                <w:szCs w:val="24"/>
              </w:rPr>
              <w:t>Lack of activities for young people</w:t>
            </w:r>
          </w:p>
          <w:p w14:paraId="33A43FD7" w14:textId="57908729" w:rsidR="00C33519" w:rsidRDefault="00C33519" w:rsidP="00115C16">
            <w:pPr>
              <w:numPr>
                <w:ilvl w:val="0"/>
                <w:numId w:val="1"/>
              </w:numPr>
              <w:spacing w:after="0" w:line="240" w:lineRule="auto"/>
              <w:jc w:val="both"/>
              <w:rPr>
                <w:rFonts w:cs="Arial"/>
                <w:bCs/>
                <w:sz w:val="24"/>
                <w:szCs w:val="24"/>
              </w:rPr>
            </w:pPr>
            <w:r>
              <w:rPr>
                <w:rFonts w:cs="Arial"/>
                <w:bCs/>
                <w:sz w:val="24"/>
                <w:szCs w:val="24"/>
              </w:rPr>
              <w:t>Lack of informal meeting space</w:t>
            </w:r>
          </w:p>
          <w:p w14:paraId="61B31E77" w14:textId="77777777" w:rsidR="00711F67" w:rsidRDefault="00711F67" w:rsidP="00115C16">
            <w:pPr>
              <w:numPr>
                <w:ilvl w:val="0"/>
                <w:numId w:val="1"/>
              </w:numPr>
              <w:spacing w:after="0" w:line="240" w:lineRule="auto"/>
              <w:jc w:val="both"/>
              <w:rPr>
                <w:rFonts w:cs="Arial"/>
                <w:bCs/>
                <w:sz w:val="24"/>
                <w:szCs w:val="24"/>
              </w:rPr>
            </w:pPr>
            <w:r>
              <w:rPr>
                <w:rFonts w:cs="Arial"/>
                <w:bCs/>
                <w:sz w:val="24"/>
                <w:szCs w:val="24"/>
              </w:rPr>
              <w:t>Erosion of services in recent years</w:t>
            </w:r>
          </w:p>
          <w:p w14:paraId="6F6763D1" w14:textId="77777777" w:rsidR="007A6B06" w:rsidRDefault="007A6B06" w:rsidP="00115C16">
            <w:pPr>
              <w:numPr>
                <w:ilvl w:val="0"/>
                <w:numId w:val="1"/>
              </w:numPr>
              <w:spacing w:after="0" w:line="240" w:lineRule="auto"/>
              <w:jc w:val="both"/>
              <w:rPr>
                <w:rFonts w:cs="Arial"/>
                <w:bCs/>
                <w:sz w:val="24"/>
                <w:szCs w:val="24"/>
              </w:rPr>
            </w:pPr>
            <w:r>
              <w:rPr>
                <w:rFonts w:cs="Arial"/>
                <w:bCs/>
                <w:sz w:val="24"/>
                <w:szCs w:val="24"/>
              </w:rPr>
              <w:t xml:space="preserve">Lack of awareness of activities at Peter Thompson Hall </w:t>
            </w:r>
          </w:p>
          <w:p w14:paraId="5D183966" w14:textId="050901CA" w:rsidR="008C2EB4" w:rsidRPr="00854E80" w:rsidRDefault="008C2EB4" w:rsidP="00115C16">
            <w:pPr>
              <w:numPr>
                <w:ilvl w:val="0"/>
                <w:numId w:val="1"/>
              </w:numPr>
              <w:spacing w:after="0" w:line="240" w:lineRule="auto"/>
              <w:jc w:val="both"/>
              <w:rPr>
                <w:rFonts w:cs="Arial"/>
                <w:bCs/>
                <w:sz w:val="24"/>
                <w:szCs w:val="24"/>
              </w:rPr>
            </w:pPr>
            <w:r>
              <w:rPr>
                <w:rFonts w:cs="Arial"/>
                <w:bCs/>
                <w:sz w:val="24"/>
                <w:szCs w:val="24"/>
              </w:rPr>
              <w:t>Lack of street lighting</w:t>
            </w:r>
          </w:p>
        </w:tc>
      </w:tr>
      <w:tr w:rsidR="00711F67" w:rsidRPr="00854E80" w14:paraId="5AC22411" w14:textId="77777777" w:rsidTr="00B03789">
        <w:trPr>
          <w:trHeight w:val="394"/>
        </w:trPr>
        <w:tc>
          <w:tcPr>
            <w:tcW w:w="5374" w:type="dxa"/>
          </w:tcPr>
          <w:p w14:paraId="26980F4F" w14:textId="77777777" w:rsidR="00711F67" w:rsidRPr="00854E80" w:rsidRDefault="00711F67" w:rsidP="00711F67">
            <w:pPr>
              <w:tabs>
                <w:tab w:val="num" w:pos="1800"/>
              </w:tabs>
              <w:spacing w:after="0"/>
              <w:jc w:val="both"/>
              <w:rPr>
                <w:rFonts w:cs="Arial"/>
                <w:b/>
                <w:bCs/>
                <w:sz w:val="28"/>
                <w:szCs w:val="28"/>
              </w:rPr>
            </w:pPr>
            <w:r w:rsidRPr="00854E80">
              <w:rPr>
                <w:rFonts w:cs="Arial"/>
                <w:b/>
                <w:bCs/>
                <w:sz w:val="28"/>
                <w:szCs w:val="28"/>
              </w:rPr>
              <w:t>Opportunities</w:t>
            </w:r>
          </w:p>
        </w:tc>
        <w:tc>
          <w:tcPr>
            <w:tcW w:w="4802" w:type="dxa"/>
          </w:tcPr>
          <w:p w14:paraId="32900951" w14:textId="77777777" w:rsidR="00711F67" w:rsidRPr="00854E80" w:rsidRDefault="00711F67" w:rsidP="00711F67">
            <w:pPr>
              <w:tabs>
                <w:tab w:val="num" w:pos="1800"/>
              </w:tabs>
              <w:spacing w:after="0"/>
              <w:jc w:val="both"/>
              <w:rPr>
                <w:rFonts w:cs="Arial"/>
                <w:b/>
                <w:bCs/>
                <w:sz w:val="28"/>
                <w:szCs w:val="28"/>
              </w:rPr>
            </w:pPr>
            <w:r w:rsidRPr="00854E80">
              <w:rPr>
                <w:rFonts w:cs="Arial"/>
                <w:b/>
                <w:bCs/>
                <w:sz w:val="28"/>
                <w:szCs w:val="28"/>
              </w:rPr>
              <w:t>Threats</w:t>
            </w:r>
          </w:p>
        </w:tc>
      </w:tr>
      <w:tr w:rsidR="00711F67" w:rsidRPr="00854E80" w14:paraId="23CECD1D" w14:textId="77777777" w:rsidTr="00B03789">
        <w:trPr>
          <w:trHeight w:val="2123"/>
        </w:trPr>
        <w:tc>
          <w:tcPr>
            <w:tcW w:w="5374" w:type="dxa"/>
            <w:tcBorders>
              <w:top w:val="double" w:sz="6" w:space="0" w:color="4F81BD"/>
            </w:tcBorders>
          </w:tcPr>
          <w:p w14:paraId="64EE907E" w14:textId="77777777" w:rsidR="00711F67" w:rsidRPr="00854E80" w:rsidRDefault="00711F67" w:rsidP="00711F67">
            <w:pPr>
              <w:spacing w:after="0" w:line="240" w:lineRule="auto"/>
              <w:jc w:val="both"/>
              <w:rPr>
                <w:rFonts w:cs="Arial"/>
                <w:sz w:val="24"/>
                <w:szCs w:val="24"/>
              </w:rPr>
            </w:pPr>
          </w:p>
          <w:p w14:paraId="2F2A1654" w14:textId="77777777" w:rsidR="00711F67" w:rsidRDefault="00711F67" w:rsidP="00115C16">
            <w:pPr>
              <w:numPr>
                <w:ilvl w:val="0"/>
                <w:numId w:val="2"/>
              </w:numPr>
              <w:spacing w:after="0" w:line="240" w:lineRule="auto"/>
              <w:jc w:val="both"/>
              <w:rPr>
                <w:rFonts w:cs="Arial"/>
                <w:sz w:val="24"/>
                <w:szCs w:val="24"/>
              </w:rPr>
            </w:pPr>
            <w:r w:rsidRPr="00854E80">
              <w:rPr>
                <w:rFonts w:cs="Arial"/>
                <w:sz w:val="24"/>
                <w:szCs w:val="24"/>
              </w:rPr>
              <w:t>Strategic location on key tourism route</w:t>
            </w:r>
          </w:p>
          <w:p w14:paraId="7CA76536" w14:textId="77777777" w:rsidR="00711F67" w:rsidRDefault="00711F67" w:rsidP="00115C16">
            <w:pPr>
              <w:numPr>
                <w:ilvl w:val="0"/>
                <w:numId w:val="2"/>
              </w:numPr>
              <w:spacing w:after="0" w:line="240" w:lineRule="auto"/>
              <w:jc w:val="both"/>
              <w:rPr>
                <w:rFonts w:cs="Arial"/>
                <w:bCs/>
                <w:sz w:val="24"/>
                <w:szCs w:val="24"/>
              </w:rPr>
            </w:pPr>
            <w:r w:rsidRPr="00854E80">
              <w:rPr>
                <w:rFonts w:cs="Arial"/>
                <w:bCs/>
                <w:sz w:val="24"/>
                <w:szCs w:val="24"/>
              </w:rPr>
              <w:t xml:space="preserve">Increased profile </w:t>
            </w:r>
            <w:r>
              <w:rPr>
                <w:rFonts w:cs="Arial"/>
                <w:bCs/>
                <w:sz w:val="24"/>
                <w:szCs w:val="24"/>
              </w:rPr>
              <w:t>of</w:t>
            </w:r>
            <w:r w:rsidRPr="00854E80">
              <w:rPr>
                <w:rFonts w:cs="Arial"/>
                <w:bCs/>
                <w:sz w:val="24"/>
                <w:szCs w:val="24"/>
              </w:rPr>
              <w:t xml:space="preserve"> North Coast as a </w:t>
            </w:r>
            <w:r>
              <w:rPr>
                <w:rFonts w:cs="Arial"/>
                <w:bCs/>
                <w:sz w:val="24"/>
                <w:szCs w:val="24"/>
              </w:rPr>
              <w:t xml:space="preserve">prime </w:t>
            </w:r>
            <w:r w:rsidRPr="00854E80">
              <w:rPr>
                <w:rFonts w:cs="Arial"/>
                <w:bCs/>
                <w:sz w:val="24"/>
                <w:szCs w:val="24"/>
              </w:rPr>
              <w:t>tourist destination</w:t>
            </w:r>
          </w:p>
          <w:p w14:paraId="3CE2BA82" w14:textId="77777777" w:rsidR="00711F67" w:rsidRDefault="00711F67" w:rsidP="00115C16">
            <w:pPr>
              <w:numPr>
                <w:ilvl w:val="0"/>
                <w:numId w:val="2"/>
              </w:numPr>
              <w:spacing w:after="0" w:line="240" w:lineRule="auto"/>
              <w:jc w:val="both"/>
              <w:rPr>
                <w:rFonts w:cs="Arial"/>
                <w:bCs/>
                <w:sz w:val="24"/>
                <w:szCs w:val="24"/>
              </w:rPr>
            </w:pPr>
            <w:r w:rsidRPr="00234A75">
              <w:rPr>
                <w:rFonts w:cs="Arial"/>
                <w:bCs/>
                <w:sz w:val="24"/>
                <w:szCs w:val="24"/>
              </w:rPr>
              <w:t xml:space="preserve">Walking tourism - Walk Fest (September); Appalachian </w:t>
            </w:r>
            <w:r>
              <w:rPr>
                <w:rFonts w:cs="Arial"/>
                <w:bCs/>
                <w:sz w:val="24"/>
                <w:szCs w:val="24"/>
              </w:rPr>
              <w:t>Long Distance Trail</w:t>
            </w:r>
          </w:p>
          <w:p w14:paraId="6119EAA9" w14:textId="6E9DCF4F" w:rsidR="00601F83" w:rsidRDefault="00601F83" w:rsidP="00115C16">
            <w:pPr>
              <w:numPr>
                <w:ilvl w:val="0"/>
                <w:numId w:val="2"/>
              </w:numPr>
              <w:spacing w:after="0" w:line="240" w:lineRule="auto"/>
              <w:jc w:val="both"/>
              <w:rPr>
                <w:rFonts w:cs="Arial"/>
                <w:bCs/>
                <w:sz w:val="24"/>
                <w:szCs w:val="24"/>
              </w:rPr>
            </w:pPr>
            <w:r>
              <w:rPr>
                <w:rFonts w:cs="Arial"/>
                <w:bCs/>
                <w:sz w:val="24"/>
                <w:szCs w:val="24"/>
              </w:rPr>
              <w:t>Peter Thompson Hall and adj</w:t>
            </w:r>
            <w:r w:rsidR="00FE083E">
              <w:rPr>
                <w:rFonts w:cs="Arial"/>
                <w:bCs/>
                <w:sz w:val="24"/>
                <w:szCs w:val="24"/>
              </w:rPr>
              <w:t>acent</w:t>
            </w:r>
            <w:r>
              <w:rPr>
                <w:rFonts w:cs="Arial"/>
                <w:bCs/>
                <w:sz w:val="24"/>
                <w:szCs w:val="24"/>
              </w:rPr>
              <w:t xml:space="preserve"> </w:t>
            </w:r>
            <w:r w:rsidR="00FE083E">
              <w:rPr>
                <w:rFonts w:cs="Arial"/>
                <w:bCs/>
                <w:sz w:val="24"/>
                <w:szCs w:val="24"/>
              </w:rPr>
              <w:t xml:space="preserve">recreational </w:t>
            </w:r>
            <w:r>
              <w:rPr>
                <w:rFonts w:cs="Arial"/>
                <w:bCs/>
                <w:sz w:val="24"/>
                <w:szCs w:val="24"/>
              </w:rPr>
              <w:t>space</w:t>
            </w:r>
          </w:p>
          <w:p w14:paraId="3726E975" w14:textId="5FB16614" w:rsidR="008C2EB4" w:rsidRDefault="008C2EB4" w:rsidP="00115C16">
            <w:pPr>
              <w:numPr>
                <w:ilvl w:val="0"/>
                <w:numId w:val="2"/>
              </w:numPr>
              <w:spacing w:after="0" w:line="240" w:lineRule="auto"/>
              <w:jc w:val="both"/>
              <w:rPr>
                <w:rFonts w:cs="Arial"/>
                <w:bCs/>
                <w:sz w:val="24"/>
                <w:szCs w:val="24"/>
              </w:rPr>
            </w:pPr>
            <w:r>
              <w:rPr>
                <w:rFonts w:cs="Arial"/>
                <w:bCs/>
                <w:sz w:val="24"/>
                <w:szCs w:val="24"/>
              </w:rPr>
              <w:t xml:space="preserve">Golf tourism </w:t>
            </w:r>
          </w:p>
          <w:p w14:paraId="33A60633" w14:textId="2ED09F0D" w:rsidR="00B32D0B" w:rsidRDefault="00B32D0B" w:rsidP="00115C16">
            <w:pPr>
              <w:numPr>
                <w:ilvl w:val="0"/>
                <w:numId w:val="2"/>
              </w:numPr>
              <w:spacing w:after="0" w:line="240" w:lineRule="auto"/>
              <w:jc w:val="both"/>
              <w:rPr>
                <w:rFonts w:cs="Arial"/>
                <w:bCs/>
                <w:sz w:val="24"/>
                <w:szCs w:val="24"/>
              </w:rPr>
            </w:pPr>
            <w:r>
              <w:rPr>
                <w:rFonts w:cs="Arial"/>
                <w:bCs/>
                <w:sz w:val="24"/>
                <w:szCs w:val="24"/>
              </w:rPr>
              <w:t>Increase in number of year round water sports users such as surfers</w:t>
            </w:r>
          </w:p>
          <w:p w14:paraId="3A4C42A4" w14:textId="77777777" w:rsidR="00711F67" w:rsidRPr="00854E80" w:rsidRDefault="00711F67" w:rsidP="00711F67">
            <w:pPr>
              <w:spacing w:after="0" w:line="240" w:lineRule="auto"/>
              <w:ind w:left="360"/>
              <w:jc w:val="both"/>
              <w:rPr>
                <w:rFonts w:cs="Arial"/>
                <w:bCs/>
                <w:sz w:val="24"/>
                <w:szCs w:val="24"/>
              </w:rPr>
            </w:pPr>
          </w:p>
        </w:tc>
        <w:tc>
          <w:tcPr>
            <w:tcW w:w="4802" w:type="dxa"/>
            <w:tcBorders>
              <w:top w:val="double" w:sz="6" w:space="0" w:color="4F81BD"/>
            </w:tcBorders>
          </w:tcPr>
          <w:p w14:paraId="1AA560FA" w14:textId="77777777" w:rsidR="00711F67" w:rsidRPr="00854E80" w:rsidRDefault="00711F67" w:rsidP="00711F67">
            <w:pPr>
              <w:spacing w:after="0" w:line="240" w:lineRule="auto"/>
              <w:jc w:val="both"/>
              <w:rPr>
                <w:rFonts w:cs="Arial"/>
                <w:sz w:val="24"/>
                <w:szCs w:val="24"/>
              </w:rPr>
            </w:pPr>
          </w:p>
          <w:p w14:paraId="558610AA" w14:textId="77777777" w:rsidR="00711F67" w:rsidRDefault="00711F67" w:rsidP="00115C16">
            <w:pPr>
              <w:numPr>
                <w:ilvl w:val="0"/>
                <w:numId w:val="2"/>
              </w:numPr>
              <w:spacing w:after="0" w:line="240" w:lineRule="auto"/>
              <w:jc w:val="both"/>
              <w:rPr>
                <w:rFonts w:cs="Arial"/>
                <w:bCs/>
                <w:sz w:val="24"/>
                <w:szCs w:val="24"/>
              </w:rPr>
            </w:pPr>
            <w:proofErr w:type="spellStart"/>
            <w:r>
              <w:rPr>
                <w:rFonts w:cs="Arial"/>
                <w:bCs/>
                <w:sz w:val="24"/>
                <w:szCs w:val="24"/>
              </w:rPr>
              <w:t>Freehall</w:t>
            </w:r>
            <w:proofErr w:type="spellEnd"/>
            <w:r>
              <w:rPr>
                <w:rFonts w:cs="Arial"/>
                <w:bCs/>
                <w:sz w:val="24"/>
                <w:szCs w:val="24"/>
              </w:rPr>
              <w:t xml:space="preserve"> Road footpath provision</w:t>
            </w:r>
          </w:p>
          <w:p w14:paraId="133A2C4B" w14:textId="77777777" w:rsidR="00711F67" w:rsidRPr="00854E80" w:rsidRDefault="00711F67" w:rsidP="00115C16">
            <w:pPr>
              <w:numPr>
                <w:ilvl w:val="0"/>
                <w:numId w:val="2"/>
              </w:numPr>
              <w:spacing w:after="0" w:line="240" w:lineRule="auto"/>
              <w:jc w:val="both"/>
              <w:rPr>
                <w:rFonts w:cs="Arial"/>
                <w:bCs/>
                <w:sz w:val="24"/>
                <w:szCs w:val="24"/>
              </w:rPr>
            </w:pPr>
            <w:r>
              <w:rPr>
                <w:rFonts w:cs="Arial"/>
                <w:bCs/>
                <w:sz w:val="24"/>
                <w:szCs w:val="24"/>
              </w:rPr>
              <w:t>Prevalence</w:t>
            </w:r>
            <w:r w:rsidR="00601F83">
              <w:rPr>
                <w:rFonts w:cs="Arial"/>
                <w:bCs/>
                <w:sz w:val="24"/>
                <w:szCs w:val="24"/>
              </w:rPr>
              <w:t xml:space="preserve"> and impact</w:t>
            </w:r>
            <w:r>
              <w:rPr>
                <w:rFonts w:cs="Arial"/>
                <w:bCs/>
                <w:sz w:val="24"/>
                <w:szCs w:val="24"/>
              </w:rPr>
              <w:t xml:space="preserve"> </w:t>
            </w:r>
            <w:r w:rsidRPr="00854E80">
              <w:rPr>
                <w:rFonts w:cs="Arial"/>
                <w:bCs/>
                <w:sz w:val="24"/>
                <w:szCs w:val="24"/>
              </w:rPr>
              <w:t>of second home owners</w:t>
            </w:r>
          </w:p>
          <w:p w14:paraId="39C1E741" w14:textId="77777777" w:rsidR="00711F67" w:rsidRDefault="00711F67" w:rsidP="00115C16">
            <w:pPr>
              <w:numPr>
                <w:ilvl w:val="0"/>
                <w:numId w:val="2"/>
              </w:numPr>
              <w:spacing w:after="0" w:line="240" w:lineRule="auto"/>
              <w:jc w:val="both"/>
              <w:rPr>
                <w:rFonts w:cs="Arial"/>
                <w:bCs/>
                <w:sz w:val="24"/>
                <w:szCs w:val="24"/>
              </w:rPr>
            </w:pPr>
            <w:r>
              <w:rPr>
                <w:rFonts w:cs="Arial"/>
                <w:bCs/>
                <w:sz w:val="24"/>
                <w:szCs w:val="24"/>
              </w:rPr>
              <w:t xml:space="preserve">Footbridge </w:t>
            </w:r>
            <w:r w:rsidR="005B3555">
              <w:rPr>
                <w:rFonts w:cs="Arial"/>
                <w:bCs/>
                <w:sz w:val="24"/>
                <w:szCs w:val="24"/>
              </w:rPr>
              <w:t xml:space="preserve">at Railway Station </w:t>
            </w:r>
            <w:r>
              <w:rPr>
                <w:rFonts w:cs="Arial"/>
                <w:bCs/>
                <w:sz w:val="24"/>
                <w:szCs w:val="24"/>
              </w:rPr>
              <w:t>requires repair work</w:t>
            </w:r>
          </w:p>
          <w:p w14:paraId="5ED17051" w14:textId="77777777" w:rsidR="001B7B9E" w:rsidRPr="00854E80" w:rsidRDefault="001B7B9E" w:rsidP="00115C16">
            <w:pPr>
              <w:numPr>
                <w:ilvl w:val="0"/>
                <w:numId w:val="2"/>
              </w:numPr>
              <w:spacing w:after="0" w:line="240" w:lineRule="auto"/>
              <w:jc w:val="both"/>
              <w:rPr>
                <w:rFonts w:cs="Arial"/>
                <w:bCs/>
                <w:sz w:val="24"/>
                <w:szCs w:val="24"/>
              </w:rPr>
            </w:pPr>
            <w:r>
              <w:rPr>
                <w:rFonts w:cs="Arial"/>
                <w:bCs/>
                <w:sz w:val="24"/>
                <w:szCs w:val="24"/>
              </w:rPr>
              <w:t xml:space="preserve">Isolation of those not engaged in community activity </w:t>
            </w:r>
          </w:p>
        </w:tc>
      </w:tr>
    </w:tbl>
    <w:p w14:paraId="4F9F8469" w14:textId="77777777" w:rsidR="00711F67" w:rsidRDefault="00711F67" w:rsidP="00395915">
      <w:pPr>
        <w:spacing w:after="0" w:line="240" w:lineRule="auto"/>
        <w:rPr>
          <w:rFonts w:cs="Arial"/>
          <w:sz w:val="24"/>
          <w:szCs w:val="32"/>
        </w:rPr>
      </w:pPr>
      <w:r>
        <w:rPr>
          <w:rFonts w:cs="Arial"/>
          <w:sz w:val="24"/>
          <w:szCs w:val="32"/>
        </w:rPr>
        <w:t>Feedback from the consultation to update the Village Plan has been summarised as follows:-</w:t>
      </w:r>
    </w:p>
    <w:p w14:paraId="3462744E" w14:textId="77777777" w:rsidR="00711F67" w:rsidRDefault="00711F67">
      <w:pPr>
        <w:spacing w:after="0" w:line="240" w:lineRule="auto"/>
        <w:ind w:left="714" w:hanging="357"/>
        <w:rPr>
          <w:rFonts w:cs="Arial"/>
          <w:sz w:val="24"/>
          <w:szCs w:val="32"/>
        </w:rPr>
      </w:pPr>
    </w:p>
    <w:p w14:paraId="40149C44" w14:textId="77777777" w:rsidR="00711F67" w:rsidRDefault="00711F67">
      <w:pPr>
        <w:spacing w:after="0" w:line="240" w:lineRule="auto"/>
        <w:ind w:left="714" w:hanging="357"/>
        <w:rPr>
          <w:rFonts w:cs="Arial"/>
          <w:sz w:val="24"/>
          <w:szCs w:val="32"/>
        </w:rPr>
      </w:pPr>
    </w:p>
    <w:p w14:paraId="329F3404" w14:textId="77777777" w:rsidR="00395915" w:rsidRDefault="00395915" w:rsidP="00395915">
      <w:pPr>
        <w:spacing w:after="0" w:line="240" w:lineRule="auto"/>
        <w:jc w:val="both"/>
        <w:rPr>
          <w:rFonts w:cs="Arial"/>
          <w:sz w:val="24"/>
          <w:szCs w:val="32"/>
        </w:rPr>
      </w:pPr>
    </w:p>
    <w:p w14:paraId="1E0473E1" w14:textId="0232269F" w:rsidR="00DE45D5" w:rsidRPr="00EE44A9" w:rsidRDefault="00DE45D5" w:rsidP="00DE45D5">
      <w:pPr>
        <w:tabs>
          <w:tab w:val="num" w:pos="1800"/>
        </w:tabs>
        <w:spacing w:after="0"/>
        <w:jc w:val="both"/>
        <w:rPr>
          <w:rFonts w:cs="Arial"/>
          <w:sz w:val="24"/>
          <w:szCs w:val="24"/>
        </w:rPr>
      </w:pPr>
      <w:r w:rsidRPr="00EE44A9">
        <w:rPr>
          <w:rFonts w:cs="Arial"/>
          <w:sz w:val="24"/>
          <w:szCs w:val="24"/>
        </w:rPr>
        <w:t xml:space="preserve">A series of strategic themes </w:t>
      </w:r>
      <w:r>
        <w:rPr>
          <w:rFonts w:cs="Arial"/>
          <w:sz w:val="24"/>
          <w:szCs w:val="24"/>
        </w:rPr>
        <w:t>were</w:t>
      </w:r>
      <w:r w:rsidRPr="00EE44A9">
        <w:rPr>
          <w:rFonts w:cs="Arial"/>
          <w:sz w:val="24"/>
          <w:szCs w:val="24"/>
        </w:rPr>
        <w:t xml:space="preserve"> identified to help take the various Causeway Coast and Glens villages forward. </w:t>
      </w:r>
      <w:r>
        <w:rPr>
          <w:rFonts w:cs="Arial"/>
          <w:sz w:val="24"/>
          <w:szCs w:val="24"/>
        </w:rPr>
        <w:t xml:space="preserve">Each theme will be underpinned by a series of priority actions for implementation. </w:t>
      </w:r>
      <w:r w:rsidRPr="00EE44A9">
        <w:rPr>
          <w:rFonts w:cs="Arial"/>
          <w:sz w:val="24"/>
          <w:szCs w:val="24"/>
        </w:rPr>
        <w:t>The</w:t>
      </w:r>
      <w:r>
        <w:rPr>
          <w:rFonts w:cs="Arial"/>
          <w:sz w:val="24"/>
          <w:szCs w:val="24"/>
        </w:rPr>
        <w:t>se</w:t>
      </w:r>
      <w:r w:rsidRPr="00EE44A9">
        <w:rPr>
          <w:rFonts w:cs="Arial"/>
          <w:sz w:val="24"/>
          <w:szCs w:val="24"/>
        </w:rPr>
        <w:t xml:space="preserve"> are set out </w:t>
      </w:r>
      <w:r>
        <w:rPr>
          <w:rFonts w:cs="Arial"/>
          <w:sz w:val="24"/>
          <w:szCs w:val="24"/>
        </w:rPr>
        <w:t>in the following section</w:t>
      </w:r>
      <w:r w:rsidRPr="00EE44A9">
        <w:rPr>
          <w:rFonts w:cs="Arial"/>
          <w:sz w:val="24"/>
          <w:szCs w:val="24"/>
        </w:rPr>
        <w:t xml:space="preserve"> and then expanded in turn in terms of their meaning in </w:t>
      </w:r>
      <w:r>
        <w:rPr>
          <w:rFonts w:cs="Arial"/>
          <w:sz w:val="24"/>
          <w:szCs w:val="24"/>
        </w:rPr>
        <w:t>Castlerock.</w:t>
      </w:r>
    </w:p>
    <w:p w14:paraId="4576F4F8" w14:textId="77777777" w:rsidR="00395915" w:rsidRDefault="00395915" w:rsidP="00395915">
      <w:pPr>
        <w:spacing w:after="0" w:line="240" w:lineRule="auto"/>
        <w:jc w:val="both"/>
        <w:rPr>
          <w:rFonts w:cs="Arial"/>
          <w:b/>
          <w:color w:val="1F4E79"/>
          <w:sz w:val="32"/>
          <w:szCs w:val="32"/>
        </w:rPr>
      </w:pPr>
    </w:p>
    <w:p w14:paraId="51B6293A" w14:textId="77777777" w:rsidR="00395915" w:rsidRDefault="00395915">
      <w:pPr>
        <w:spacing w:after="0" w:line="240" w:lineRule="auto"/>
        <w:ind w:left="714" w:hanging="357"/>
        <w:rPr>
          <w:rFonts w:cs="Arial"/>
          <w:b/>
          <w:color w:val="1F4E79"/>
          <w:sz w:val="32"/>
          <w:szCs w:val="32"/>
        </w:rPr>
      </w:pPr>
      <w:r>
        <w:rPr>
          <w:rFonts w:cs="Arial"/>
          <w:b/>
          <w:color w:val="1F4E79"/>
          <w:sz w:val="32"/>
          <w:szCs w:val="32"/>
        </w:rPr>
        <w:br w:type="page"/>
      </w:r>
    </w:p>
    <w:p w14:paraId="545880FE" w14:textId="33770F14" w:rsidR="00395915" w:rsidRPr="00EE44A9" w:rsidRDefault="00395915" w:rsidP="00395915">
      <w:pPr>
        <w:spacing w:after="0"/>
        <w:jc w:val="both"/>
        <w:rPr>
          <w:rFonts w:cs="Arial"/>
          <w:b/>
          <w:color w:val="1F497D"/>
          <w:sz w:val="40"/>
          <w:szCs w:val="40"/>
          <w:lang w:val="en-GB"/>
        </w:rPr>
      </w:pPr>
      <w:r w:rsidRPr="00EE44A9">
        <w:rPr>
          <w:rFonts w:cs="Arial"/>
          <w:b/>
          <w:color w:val="1F497D"/>
          <w:sz w:val="40"/>
          <w:szCs w:val="40"/>
          <w:lang w:val="en-GB"/>
        </w:rPr>
        <w:t>5.</w:t>
      </w:r>
      <w:r w:rsidRPr="00EE44A9">
        <w:rPr>
          <w:rFonts w:cs="Arial"/>
          <w:b/>
          <w:color w:val="1F497D"/>
          <w:sz w:val="40"/>
          <w:szCs w:val="40"/>
          <w:lang w:val="en-GB"/>
        </w:rPr>
        <w:tab/>
        <w:t xml:space="preserve">VISION AND PLAN FOR </w:t>
      </w:r>
      <w:r>
        <w:rPr>
          <w:rFonts w:cs="Arial"/>
          <w:b/>
          <w:color w:val="1F497D"/>
          <w:sz w:val="40"/>
          <w:szCs w:val="40"/>
          <w:lang w:val="en-GB"/>
        </w:rPr>
        <w:t>CASTLEROCK</w:t>
      </w:r>
    </w:p>
    <w:p w14:paraId="625971D4" w14:textId="77777777" w:rsidR="00395915" w:rsidRPr="00EE44A9" w:rsidRDefault="00395915" w:rsidP="00395915">
      <w:pPr>
        <w:spacing w:after="0"/>
        <w:jc w:val="both"/>
        <w:rPr>
          <w:rFonts w:cs="Arial"/>
          <w:b/>
          <w:color w:val="1F497D"/>
          <w:sz w:val="24"/>
          <w:szCs w:val="24"/>
          <w:lang w:val="en-GB"/>
        </w:rPr>
      </w:pPr>
    </w:p>
    <w:p w14:paraId="1C70BEE4" w14:textId="13FE5D92" w:rsidR="00395915" w:rsidRPr="00EE44A9" w:rsidRDefault="00395915" w:rsidP="00395915">
      <w:pPr>
        <w:spacing w:after="0"/>
        <w:jc w:val="both"/>
        <w:rPr>
          <w:rFonts w:cs="Arial"/>
          <w:sz w:val="24"/>
          <w:szCs w:val="24"/>
        </w:rPr>
      </w:pPr>
      <w:r w:rsidRPr="00EE44A9">
        <w:rPr>
          <w:rFonts w:cs="Arial"/>
          <w:sz w:val="24"/>
          <w:szCs w:val="24"/>
        </w:rPr>
        <w:t xml:space="preserve">This Section puts forward the plan proposals for </w:t>
      </w:r>
      <w:r>
        <w:rPr>
          <w:rFonts w:cs="Arial"/>
          <w:sz w:val="24"/>
          <w:szCs w:val="24"/>
        </w:rPr>
        <w:t>Castlerock</w:t>
      </w:r>
      <w:r w:rsidRPr="00EE44A9">
        <w:rPr>
          <w:rFonts w:cs="Arial"/>
          <w:sz w:val="24"/>
          <w:szCs w:val="24"/>
        </w:rPr>
        <w:t xml:space="preserve">. An over-arching vision for the area is set out followed by proposals for action under each of the themes which emerged during the planning process. </w:t>
      </w:r>
    </w:p>
    <w:p w14:paraId="2C57E162" w14:textId="77777777" w:rsidR="00395915" w:rsidRPr="00EE44A9" w:rsidRDefault="00395915" w:rsidP="00395915">
      <w:pPr>
        <w:spacing w:after="0"/>
        <w:jc w:val="both"/>
        <w:rPr>
          <w:rFonts w:cs="Arial"/>
          <w:b/>
          <w:color w:val="1F497D"/>
          <w:sz w:val="32"/>
          <w:szCs w:val="32"/>
        </w:rPr>
      </w:pPr>
    </w:p>
    <w:p w14:paraId="426E3B0D" w14:textId="77777777" w:rsidR="00395915" w:rsidRPr="00EE44A9" w:rsidRDefault="00395915" w:rsidP="00395915">
      <w:pPr>
        <w:spacing w:after="0"/>
        <w:jc w:val="both"/>
        <w:rPr>
          <w:rFonts w:cs="Arial"/>
          <w:b/>
          <w:color w:val="1F497D"/>
          <w:sz w:val="32"/>
          <w:szCs w:val="32"/>
        </w:rPr>
      </w:pPr>
      <w:r w:rsidRPr="00EE44A9">
        <w:rPr>
          <w:rFonts w:cs="Arial"/>
          <w:b/>
          <w:color w:val="1F497D"/>
          <w:sz w:val="32"/>
          <w:szCs w:val="32"/>
        </w:rPr>
        <w:t>Vision</w:t>
      </w:r>
    </w:p>
    <w:p w14:paraId="19DC4262" w14:textId="67E83853" w:rsidR="00395915" w:rsidRDefault="00395915" w:rsidP="00395915">
      <w:pPr>
        <w:spacing w:after="0"/>
        <w:jc w:val="both"/>
        <w:rPr>
          <w:rFonts w:cs="Arial"/>
          <w:sz w:val="24"/>
          <w:szCs w:val="24"/>
        </w:rPr>
      </w:pPr>
      <w:r w:rsidRPr="00EE44A9">
        <w:rPr>
          <w:rFonts w:cs="Arial"/>
          <w:sz w:val="24"/>
          <w:szCs w:val="24"/>
        </w:rPr>
        <w:t xml:space="preserve">The vision set out for </w:t>
      </w:r>
      <w:r>
        <w:rPr>
          <w:rFonts w:cs="Arial"/>
          <w:sz w:val="24"/>
          <w:szCs w:val="24"/>
        </w:rPr>
        <w:t>Castlerock</w:t>
      </w:r>
      <w:r w:rsidRPr="00EE44A9">
        <w:rPr>
          <w:rFonts w:cs="Arial"/>
          <w:sz w:val="24"/>
          <w:szCs w:val="24"/>
        </w:rPr>
        <w:t xml:space="preserve"> in Village Plan is:</w:t>
      </w:r>
      <w:r>
        <w:rPr>
          <w:rFonts w:cs="Arial"/>
          <w:sz w:val="24"/>
          <w:szCs w:val="24"/>
        </w:rPr>
        <w:t>-</w:t>
      </w:r>
    </w:p>
    <w:p w14:paraId="31EB6938" w14:textId="77777777" w:rsidR="00395915" w:rsidRPr="00EE44A9" w:rsidRDefault="00395915" w:rsidP="00395915">
      <w:pPr>
        <w:spacing w:after="0"/>
        <w:jc w:val="both"/>
        <w:rPr>
          <w:rFonts w:cs="Arial"/>
          <w:sz w:val="24"/>
          <w:szCs w:val="24"/>
        </w:rPr>
      </w:pPr>
    </w:p>
    <w:p w14:paraId="2F3044FD" w14:textId="3D1413DC" w:rsidR="00395915" w:rsidRPr="00226131" w:rsidRDefault="00395915" w:rsidP="00115C16">
      <w:pPr>
        <w:numPr>
          <w:ilvl w:val="0"/>
          <w:numId w:val="30"/>
        </w:numPr>
        <w:spacing w:after="0"/>
        <w:jc w:val="both"/>
        <w:rPr>
          <w:rFonts w:cs="Arial"/>
          <w:b/>
          <w:i/>
          <w:sz w:val="24"/>
          <w:szCs w:val="24"/>
        </w:rPr>
      </w:pPr>
      <w:r w:rsidRPr="00226131">
        <w:rPr>
          <w:rFonts w:cs="Arial"/>
          <w:b/>
          <w:i/>
          <w:sz w:val="24"/>
          <w:szCs w:val="24"/>
        </w:rPr>
        <w:t xml:space="preserve">To </w:t>
      </w:r>
      <w:r w:rsidR="00226131" w:rsidRPr="00226131">
        <w:rPr>
          <w:rFonts w:cs="Arial"/>
          <w:b/>
          <w:i/>
          <w:sz w:val="24"/>
          <w:szCs w:val="24"/>
        </w:rPr>
        <w:t xml:space="preserve">create a sustainable and welcoming village environment which uses our physical assets, heritage and culture to </w:t>
      </w:r>
      <w:r w:rsidRPr="00226131">
        <w:rPr>
          <w:rFonts w:cs="Arial"/>
          <w:b/>
          <w:i/>
          <w:sz w:val="24"/>
          <w:szCs w:val="24"/>
        </w:rPr>
        <w:t>be</w:t>
      </w:r>
      <w:r w:rsidR="00226131">
        <w:rPr>
          <w:rFonts w:cs="Arial"/>
          <w:b/>
          <w:i/>
          <w:sz w:val="24"/>
          <w:szCs w:val="24"/>
        </w:rPr>
        <w:t>nefit</w:t>
      </w:r>
      <w:r w:rsidR="00226131" w:rsidRPr="00226131">
        <w:rPr>
          <w:rFonts w:cs="Arial"/>
          <w:b/>
          <w:i/>
          <w:sz w:val="24"/>
          <w:szCs w:val="24"/>
        </w:rPr>
        <w:t xml:space="preserve"> residents and visitors alike</w:t>
      </w:r>
    </w:p>
    <w:p w14:paraId="69D367DD" w14:textId="77777777" w:rsidR="00395915" w:rsidRPr="00EE44A9" w:rsidRDefault="00395915" w:rsidP="00395915">
      <w:pPr>
        <w:spacing w:after="0"/>
        <w:jc w:val="both"/>
        <w:rPr>
          <w:rFonts w:cs="Arial"/>
          <w:sz w:val="24"/>
          <w:szCs w:val="24"/>
        </w:rPr>
      </w:pPr>
    </w:p>
    <w:p w14:paraId="6E446DD6" w14:textId="77777777" w:rsidR="00395915" w:rsidRPr="00EE44A9" w:rsidRDefault="00395915" w:rsidP="00395915">
      <w:pPr>
        <w:tabs>
          <w:tab w:val="num" w:pos="1800"/>
        </w:tabs>
        <w:spacing w:after="0"/>
        <w:jc w:val="both"/>
        <w:rPr>
          <w:rFonts w:cs="Arial"/>
          <w:b/>
          <w:color w:val="1F497D"/>
          <w:sz w:val="32"/>
          <w:szCs w:val="32"/>
        </w:rPr>
      </w:pPr>
      <w:r w:rsidRPr="00EE44A9">
        <w:rPr>
          <w:rFonts w:cs="Arial"/>
          <w:b/>
          <w:color w:val="1F497D"/>
          <w:sz w:val="32"/>
          <w:szCs w:val="32"/>
        </w:rPr>
        <w:t>Strategic Themes</w:t>
      </w:r>
    </w:p>
    <w:p w14:paraId="6EAF9E8A" w14:textId="084E2B1D" w:rsidR="00DE45D5" w:rsidRDefault="00DE45D5" w:rsidP="00DE45D5">
      <w:pPr>
        <w:spacing w:after="0"/>
        <w:jc w:val="both"/>
        <w:rPr>
          <w:rFonts w:cs="Arial"/>
          <w:sz w:val="24"/>
          <w:szCs w:val="32"/>
        </w:rPr>
      </w:pPr>
      <w:r>
        <w:rPr>
          <w:rFonts w:cs="Arial"/>
          <w:sz w:val="24"/>
          <w:szCs w:val="32"/>
        </w:rPr>
        <w:t xml:space="preserve">A series of thematic actions and priorities have been developed, informed by both the consultation and a community survey conducted by Castlerock Community Association (September 2016) and building on the themes and actions set out under the previous Village Plan (2014; updated 2015). To provide consistency, the themes in the original Village Plan have been retained, with actions </w:t>
      </w:r>
      <w:r w:rsidR="0093033A">
        <w:rPr>
          <w:rFonts w:cs="Arial"/>
          <w:sz w:val="24"/>
          <w:szCs w:val="32"/>
        </w:rPr>
        <w:t xml:space="preserve">updated in order to reflect the current village position. </w:t>
      </w:r>
    </w:p>
    <w:p w14:paraId="14EA2771" w14:textId="77777777" w:rsidR="00395915" w:rsidRPr="00414151" w:rsidRDefault="00395915" w:rsidP="00395915">
      <w:pPr>
        <w:tabs>
          <w:tab w:val="num" w:pos="1800"/>
        </w:tabs>
        <w:jc w:val="both"/>
        <w:rPr>
          <w:rFonts w:ascii="Arial" w:hAnsi="Arial" w:cs="Arial"/>
        </w:rPr>
      </w:pPr>
    </w:p>
    <w:p w14:paraId="3A47D928" w14:textId="7FA0AA67" w:rsidR="00711F67" w:rsidRDefault="00711F67" w:rsidP="00395915">
      <w:pPr>
        <w:spacing w:after="0" w:line="240" w:lineRule="auto"/>
        <w:jc w:val="both"/>
        <w:rPr>
          <w:rFonts w:cs="Arial"/>
          <w:b/>
          <w:color w:val="1F4E79"/>
          <w:sz w:val="32"/>
          <w:szCs w:val="32"/>
        </w:rPr>
      </w:pPr>
      <w:r>
        <w:rPr>
          <w:rFonts w:cs="Arial"/>
          <w:b/>
          <w:color w:val="1F4E79"/>
          <w:sz w:val="32"/>
          <w:szCs w:val="32"/>
        </w:rPr>
        <w:br w:type="page"/>
      </w:r>
    </w:p>
    <w:p w14:paraId="1D41DC41" w14:textId="77777777" w:rsidR="004620CF" w:rsidRDefault="004620CF" w:rsidP="009247F7">
      <w:pPr>
        <w:spacing w:after="0" w:line="240" w:lineRule="auto"/>
        <w:jc w:val="both"/>
        <w:rPr>
          <w:rFonts w:cs="Arial"/>
          <w:b/>
          <w:color w:val="1F4E79"/>
          <w:sz w:val="32"/>
          <w:szCs w:val="32"/>
        </w:rPr>
        <w:sectPr w:rsidR="004620CF" w:rsidSect="004620C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pPr>
    </w:p>
    <w:p w14:paraId="7162A799" w14:textId="76BB119B" w:rsidR="009247F7" w:rsidRDefault="009247F7" w:rsidP="009247F7">
      <w:pPr>
        <w:spacing w:after="0" w:line="240" w:lineRule="auto"/>
        <w:jc w:val="both"/>
        <w:rPr>
          <w:rFonts w:cs="Arial"/>
          <w:b/>
          <w:color w:val="1F4E79"/>
          <w:sz w:val="32"/>
          <w:szCs w:val="32"/>
        </w:rPr>
      </w:pPr>
      <w:r w:rsidRPr="00EE44A9">
        <w:rPr>
          <w:rFonts w:cs="Arial"/>
          <w:b/>
          <w:color w:val="1F4E79"/>
          <w:sz w:val="32"/>
          <w:szCs w:val="32"/>
        </w:rPr>
        <w:t xml:space="preserve">Theme: </w:t>
      </w:r>
      <w:r w:rsidR="00DE45D5">
        <w:rPr>
          <w:rFonts w:cs="Arial"/>
          <w:b/>
          <w:color w:val="1F4E79"/>
          <w:sz w:val="32"/>
          <w:szCs w:val="32"/>
        </w:rPr>
        <w:t>Culture</w:t>
      </w:r>
      <w:r w:rsidR="00676B7E">
        <w:rPr>
          <w:rFonts w:cs="Arial"/>
          <w:b/>
          <w:color w:val="1F4E79"/>
          <w:sz w:val="32"/>
          <w:szCs w:val="32"/>
        </w:rPr>
        <w:t xml:space="preserve"> and </w:t>
      </w:r>
      <w:r w:rsidR="00261F3E">
        <w:rPr>
          <w:rFonts w:cs="Arial"/>
          <w:b/>
          <w:color w:val="1F4E79"/>
          <w:sz w:val="32"/>
          <w:szCs w:val="32"/>
        </w:rPr>
        <w:t>Heritage</w:t>
      </w:r>
    </w:p>
    <w:p w14:paraId="39502326" w14:textId="77777777" w:rsidR="001D0DA6" w:rsidRDefault="001D0DA6" w:rsidP="009247F7">
      <w:pPr>
        <w:spacing w:after="0" w:line="240" w:lineRule="auto"/>
        <w:jc w:val="both"/>
        <w:rPr>
          <w:rFonts w:cs="Arial"/>
          <w:color w:val="1F4E79"/>
          <w:sz w:val="28"/>
          <w:szCs w:val="24"/>
          <w:lang w:val="en-GB"/>
        </w:rPr>
      </w:pPr>
    </w:p>
    <w:p w14:paraId="019F6C3C" w14:textId="17BB56D2" w:rsidR="001D0DA6" w:rsidRPr="001D0DA6" w:rsidRDefault="001D0DA6" w:rsidP="009247F7">
      <w:pPr>
        <w:spacing w:after="0" w:line="240" w:lineRule="auto"/>
        <w:jc w:val="both"/>
        <w:rPr>
          <w:rFonts w:cs="Arial"/>
          <w:color w:val="1F4E79"/>
          <w:sz w:val="28"/>
          <w:szCs w:val="24"/>
          <w:lang w:val="en-GB"/>
        </w:rPr>
      </w:pPr>
      <w:r w:rsidRPr="001D0DA6">
        <w:rPr>
          <w:rFonts w:cs="Arial"/>
          <w:color w:val="1F4E79"/>
          <w:sz w:val="28"/>
          <w:szCs w:val="24"/>
          <w:lang w:val="en-GB"/>
        </w:rPr>
        <w:t>Rationale:</w:t>
      </w:r>
      <w:r>
        <w:rPr>
          <w:rFonts w:cs="Arial"/>
          <w:color w:val="1F4E79"/>
          <w:sz w:val="28"/>
          <w:szCs w:val="24"/>
          <w:lang w:val="en-GB"/>
        </w:rPr>
        <w:t xml:space="preserve"> To</w:t>
      </w:r>
      <w:r w:rsidR="006D37B6">
        <w:rPr>
          <w:rFonts w:cs="Arial"/>
          <w:color w:val="1F4E79"/>
          <w:sz w:val="28"/>
          <w:szCs w:val="24"/>
          <w:lang w:val="en-GB"/>
        </w:rPr>
        <w:t xml:space="preserve"> preserve, celebrate and share Castlerock’s heritage and culture for the benefit of residents and visitors</w:t>
      </w:r>
      <w:r w:rsidR="00827A20">
        <w:rPr>
          <w:rFonts w:cs="Arial"/>
          <w:color w:val="1F4E79"/>
          <w:sz w:val="28"/>
          <w:szCs w:val="24"/>
          <w:lang w:val="en-GB"/>
        </w:rPr>
        <w:t xml:space="preserve">, recognising that the village has much to </w:t>
      </w:r>
      <w:r w:rsidR="00226944">
        <w:rPr>
          <w:rFonts w:cs="Arial"/>
          <w:color w:val="1F4E79"/>
          <w:sz w:val="28"/>
          <w:szCs w:val="24"/>
          <w:lang w:val="en-GB"/>
        </w:rPr>
        <w:t>offer, including key assets like the railway footbridge and historical sites</w:t>
      </w:r>
    </w:p>
    <w:p w14:paraId="70C49124" w14:textId="77777777" w:rsidR="00F07D45" w:rsidRPr="00EE44A9" w:rsidRDefault="00F07D45" w:rsidP="00676B7E">
      <w:pPr>
        <w:tabs>
          <w:tab w:val="num" w:pos="1800"/>
        </w:tabs>
        <w:spacing w:after="0" w:line="240" w:lineRule="auto"/>
        <w:jc w:val="both"/>
        <w:rPr>
          <w:rFonts w:cs="Arial"/>
          <w:b/>
          <w:color w:val="1F497D"/>
          <w:sz w:val="24"/>
          <w:szCs w:val="24"/>
        </w:rPr>
      </w:pPr>
    </w:p>
    <w:tbl>
      <w:tblPr>
        <w:tblW w:w="1499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7"/>
        <w:gridCol w:w="2207"/>
        <w:gridCol w:w="3376"/>
        <w:gridCol w:w="1221"/>
        <w:gridCol w:w="1330"/>
        <w:gridCol w:w="1559"/>
        <w:gridCol w:w="1276"/>
        <w:gridCol w:w="2126"/>
      </w:tblGrid>
      <w:tr w:rsidR="009247F7" w:rsidRPr="007B0A67" w14:paraId="47050856" w14:textId="77777777" w:rsidTr="00827A20">
        <w:tc>
          <w:tcPr>
            <w:tcW w:w="1897" w:type="dxa"/>
          </w:tcPr>
          <w:p w14:paraId="4000F5F5" w14:textId="77777777" w:rsidR="009247F7" w:rsidRPr="00EE44A9" w:rsidRDefault="009247F7" w:rsidP="00453E78">
            <w:pPr>
              <w:spacing w:after="0" w:line="240" w:lineRule="auto"/>
              <w:rPr>
                <w:b/>
                <w:color w:val="1F497D"/>
              </w:rPr>
            </w:pPr>
            <w:r w:rsidRPr="00EE44A9">
              <w:rPr>
                <w:b/>
                <w:color w:val="1F497D"/>
              </w:rPr>
              <w:t>Project</w:t>
            </w:r>
          </w:p>
          <w:p w14:paraId="7FE896C9" w14:textId="77777777" w:rsidR="009247F7" w:rsidRPr="00EE44A9" w:rsidRDefault="009247F7" w:rsidP="00453E78">
            <w:pPr>
              <w:spacing w:after="0" w:line="240" w:lineRule="auto"/>
              <w:rPr>
                <w:b/>
                <w:color w:val="1F497D"/>
              </w:rPr>
            </w:pPr>
            <w:r w:rsidRPr="00EE44A9">
              <w:rPr>
                <w:b/>
                <w:color w:val="1F497D"/>
              </w:rPr>
              <w:t>Action</w:t>
            </w:r>
          </w:p>
        </w:tc>
        <w:tc>
          <w:tcPr>
            <w:tcW w:w="2207" w:type="dxa"/>
          </w:tcPr>
          <w:p w14:paraId="18ED949C" w14:textId="77777777" w:rsidR="009247F7" w:rsidRPr="00EE44A9" w:rsidRDefault="009247F7" w:rsidP="00453E78">
            <w:pPr>
              <w:spacing w:after="0" w:line="240" w:lineRule="auto"/>
              <w:rPr>
                <w:b/>
                <w:color w:val="1F497D"/>
              </w:rPr>
            </w:pPr>
            <w:r w:rsidRPr="00EE44A9">
              <w:rPr>
                <w:b/>
                <w:color w:val="1F497D"/>
              </w:rPr>
              <w:t>Why is it an Issue?</w:t>
            </w:r>
          </w:p>
        </w:tc>
        <w:tc>
          <w:tcPr>
            <w:tcW w:w="3376" w:type="dxa"/>
          </w:tcPr>
          <w:p w14:paraId="6D6AD440" w14:textId="77777777" w:rsidR="009247F7" w:rsidRPr="00EE44A9" w:rsidRDefault="009247F7" w:rsidP="00453E78">
            <w:pPr>
              <w:spacing w:after="0" w:line="240" w:lineRule="auto"/>
              <w:rPr>
                <w:b/>
                <w:color w:val="1F497D"/>
              </w:rPr>
            </w:pPr>
            <w:r w:rsidRPr="00EE44A9">
              <w:rPr>
                <w:b/>
                <w:color w:val="1F497D"/>
              </w:rPr>
              <w:t>How Will it be Tackled?</w:t>
            </w:r>
          </w:p>
        </w:tc>
        <w:tc>
          <w:tcPr>
            <w:tcW w:w="1221" w:type="dxa"/>
          </w:tcPr>
          <w:p w14:paraId="365D8234" w14:textId="77777777" w:rsidR="009247F7" w:rsidRPr="00EE44A9" w:rsidRDefault="009247F7" w:rsidP="00453E78">
            <w:pPr>
              <w:spacing w:after="0" w:line="240" w:lineRule="auto"/>
              <w:rPr>
                <w:b/>
                <w:color w:val="1F497D"/>
              </w:rPr>
            </w:pPr>
            <w:r w:rsidRPr="00EE44A9">
              <w:rPr>
                <w:b/>
                <w:color w:val="1F497D"/>
              </w:rPr>
              <w:t xml:space="preserve">Priority and </w:t>
            </w:r>
          </w:p>
          <w:p w14:paraId="3C58CE8C" w14:textId="77777777" w:rsidR="009247F7" w:rsidRPr="00EE44A9" w:rsidRDefault="009247F7" w:rsidP="00453E78">
            <w:pPr>
              <w:spacing w:after="0" w:line="240" w:lineRule="auto"/>
              <w:rPr>
                <w:b/>
                <w:color w:val="1F497D"/>
              </w:rPr>
            </w:pPr>
            <w:r w:rsidRPr="00EE44A9">
              <w:rPr>
                <w:b/>
                <w:color w:val="1F497D"/>
              </w:rPr>
              <w:t>Timeframe</w:t>
            </w:r>
          </w:p>
        </w:tc>
        <w:tc>
          <w:tcPr>
            <w:tcW w:w="1330" w:type="dxa"/>
          </w:tcPr>
          <w:p w14:paraId="35F8998A" w14:textId="77777777" w:rsidR="009247F7" w:rsidRPr="00EE44A9" w:rsidRDefault="009247F7" w:rsidP="00453E78">
            <w:pPr>
              <w:spacing w:after="0" w:line="240" w:lineRule="auto"/>
              <w:rPr>
                <w:b/>
                <w:color w:val="1F497D"/>
              </w:rPr>
            </w:pPr>
            <w:r w:rsidRPr="00EE44A9">
              <w:rPr>
                <w:b/>
                <w:color w:val="1F497D"/>
              </w:rPr>
              <w:t>Indicative Cost</w:t>
            </w:r>
            <w:r>
              <w:rPr>
                <w:b/>
                <w:color w:val="1F497D"/>
              </w:rPr>
              <w:t xml:space="preserve"> £</w:t>
            </w:r>
          </w:p>
        </w:tc>
        <w:tc>
          <w:tcPr>
            <w:tcW w:w="1559" w:type="dxa"/>
          </w:tcPr>
          <w:p w14:paraId="1D272451" w14:textId="77777777" w:rsidR="009247F7" w:rsidRPr="00EE44A9" w:rsidRDefault="009247F7" w:rsidP="00453E78">
            <w:pPr>
              <w:spacing w:after="0" w:line="240" w:lineRule="auto"/>
              <w:rPr>
                <w:b/>
                <w:color w:val="1F497D"/>
              </w:rPr>
            </w:pPr>
            <w:r w:rsidRPr="00EE44A9">
              <w:rPr>
                <w:b/>
                <w:color w:val="1F497D"/>
              </w:rPr>
              <w:t>Potential Funding Sources</w:t>
            </w:r>
          </w:p>
        </w:tc>
        <w:tc>
          <w:tcPr>
            <w:tcW w:w="1276" w:type="dxa"/>
          </w:tcPr>
          <w:p w14:paraId="01A90176" w14:textId="77777777" w:rsidR="009247F7" w:rsidRPr="00EE44A9" w:rsidRDefault="009247F7" w:rsidP="00453E78">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126" w:type="dxa"/>
          </w:tcPr>
          <w:p w14:paraId="4BA9AAAA" w14:textId="484CACA5" w:rsidR="009247F7" w:rsidRPr="00EE44A9" w:rsidRDefault="003914A9" w:rsidP="00453E78">
            <w:pPr>
              <w:spacing w:after="0" w:line="240" w:lineRule="auto"/>
              <w:rPr>
                <w:b/>
                <w:color w:val="1F497D"/>
              </w:rPr>
            </w:pPr>
            <w:r>
              <w:rPr>
                <w:b/>
                <w:color w:val="1F497D"/>
              </w:rPr>
              <w:t xml:space="preserve">Linkage to Community Planning </w:t>
            </w:r>
            <w:r w:rsidR="009247F7" w:rsidRPr="00EE44A9">
              <w:rPr>
                <w:b/>
                <w:color w:val="1F497D"/>
              </w:rPr>
              <w:t>Outcome</w:t>
            </w:r>
            <w:r>
              <w:rPr>
                <w:b/>
                <w:color w:val="1F497D"/>
              </w:rPr>
              <w:t>s</w:t>
            </w:r>
            <w:r w:rsidR="009247F7" w:rsidRPr="00EE44A9">
              <w:rPr>
                <w:b/>
                <w:color w:val="1F497D"/>
              </w:rPr>
              <w:t xml:space="preserve"> </w:t>
            </w:r>
          </w:p>
        </w:tc>
      </w:tr>
      <w:tr w:rsidR="009247F7" w:rsidRPr="0026522B" w14:paraId="56EE0C64" w14:textId="77777777" w:rsidTr="00827A20">
        <w:tc>
          <w:tcPr>
            <w:tcW w:w="1897" w:type="dxa"/>
          </w:tcPr>
          <w:p w14:paraId="271DA29C" w14:textId="77777777" w:rsidR="009247F7" w:rsidRPr="00AA458F" w:rsidRDefault="00546BD7" w:rsidP="00B4546C">
            <w:pPr>
              <w:spacing w:after="0" w:line="240" w:lineRule="auto"/>
              <w:jc w:val="both"/>
              <w:rPr>
                <w:rFonts w:cs="Arial"/>
              </w:rPr>
            </w:pPr>
            <w:r w:rsidRPr="00AA458F">
              <w:rPr>
                <w:rFonts w:cs="Arial"/>
              </w:rPr>
              <w:t xml:space="preserve">Maintenance of </w:t>
            </w:r>
            <w:r w:rsidR="009C7315" w:rsidRPr="00AA458F">
              <w:rPr>
                <w:rFonts w:cs="Arial"/>
              </w:rPr>
              <w:t>R</w:t>
            </w:r>
            <w:r w:rsidR="00B81C64" w:rsidRPr="00AA458F">
              <w:rPr>
                <w:rFonts w:cs="Arial"/>
              </w:rPr>
              <w:t xml:space="preserve">ailway </w:t>
            </w:r>
            <w:r w:rsidR="00261F3E" w:rsidRPr="00AA458F">
              <w:rPr>
                <w:rFonts w:cs="Arial"/>
              </w:rPr>
              <w:t>foot</w:t>
            </w:r>
            <w:r w:rsidR="00B81C64" w:rsidRPr="00AA458F">
              <w:rPr>
                <w:rFonts w:cs="Arial"/>
              </w:rPr>
              <w:t>bridge</w:t>
            </w:r>
            <w:r w:rsidR="009B0663" w:rsidRPr="00AA458F">
              <w:rPr>
                <w:rFonts w:cs="Arial"/>
              </w:rPr>
              <w:t xml:space="preserve"> (listed building)</w:t>
            </w:r>
          </w:p>
        </w:tc>
        <w:tc>
          <w:tcPr>
            <w:tcW w:w="2207" w:type="dxa"/>
          </w:tcPr>
          <w:p w14:paraId="36F40C92" w14:textId="77777777" w:rsidR="009247F7" w:rsidRPr="00AA458F" w:rsidRDefault="00AA458F" w:rsidP="00B4546C">
            <w:pPr>
              <w:spacing w:after="0" w:line="240" w:lineRule="auto"/>
              <w:jc w:val="both"/>
              <w:rPr>
                <w:rFonts w:cs="Arial"/>
              </w:rPr>
            </w:pPr>
            <w:r w:rsidRPr="00AA458F">
              <w:rPr>
                <w:rFonts w:cs="Arial"/>
              </w:rPr>
              <w:t>T</w:t>
            </w:r>
            <w:r w:rsidR="00B53FE1" w:rsidRPr="00AA458F">
              <w:rPr>
                <w:rFonts w:cs="Arial"/>
              </w:rPr>
              <w:t xml:space="preserve">his key physical asset </w:t>
            </w:r>
            <w:r w:rsidRPr="00AA458F">
              <w:rPr>
                <w:rFonts w:cs="Arial"/>
              </w:rPr>
              <w:t>should be</w:t>
            </w:r>
            <w:r w:rsidR="00B53FE1" w:rsidRPr="00AA458F">
              <w:rPr>
                <w:rFonts w:cs="Arial"/>
              </w:rPr>
              <w:t xml:space="preserve"> protected </w:t>
            </w:r>
            <w:r w:rsidR="009B0663" w:rsidRPr="00AA458F">
              <w:rPr>
                <w:rFonts w:cs="Arial"/>
              </w:rPr>
              <w:t>and retained</w:t>
            </w:r>
            <w:r w:rsidR="009C7315" w:rsidRPr="00AA458F">
              <w:rPr>
                <w:rFonts w:cs="Arial"/>
              </w:rPr>
              <w:t xml:space="preserve"> in the village</w:t>
            </w:r>
          </w:p>
        </w:tc>
        <w:tc>
          <w:tcPr>
            <w:tcW w:w="3376" w:type="dxa"/>
          </w:tcPr>
          <w:p w14:paraId="4B9304F8" w14:textId="77777777" w:rsidR="009247F7" w:rsidRPr="00AA458F" w:rsidRDefault="00AA0820" w:rsidP="00115C16">
            <w:pPr>
              <w:pStyle w:val="ListParagraph"/>
              <w:numPr>
                <w:ilvl w:val="0"/>
                <w:numId w:val="8"/>
              </w:numPr>
              <w:jc w:val="both"/>
              <w:rPr>
                <w:rFonts w:cs="Arial"/>
                <w:sz w:val="22"/>
                <w:szCs w:val="22"/>
              </w:rPr>
            </w:pPr>
            <w:r w:rsidRPr="00AA458F">
              <w:rPr>
                <w:rFonts w:cs="Arial"/>
                <w:sz w:val="22"/>
                <w:szCs w:val="22"/>
              </w:rPr>
              <w:t xml:space="preserve">Lobby Council to ensure </w:t>
            </w:r>
            <w:r w:rsidR="00261F3E" w:rsidRPr="00AA458F">
              <w:rPr>
                <w:rFonts w:cs="Arial"/>
                <w:sz w:val="22"/>
                <w:szCs w:val="22"/>
              </w:rPr>
              <w:t>foot</w:t>
            </w:r>
            <w:r w:rsidRPr="00AA458F">
              <w:rPr>
                <w:rFonts w:cs="Arial"/>
                <w:sz w:val="22"/>
                <w:szCs w:val="22"/>
              </w:rPr>
              <w:t xml:space="preserve">bridge </w:t>
            </w:r>
            <w:r w:rsidR="009B0663" w:rsidRPr="00AA458F">
              <w:rPr>
                <w:rFonts w:cs="Arial"/>
                <w:sz w:val="22"/>
                <w:szCs w:val="22"/>
              </w:rPr>
              <w:t xml:space="preserve">repairs are carried out </w:t>
            </w:r>
          </w:p>
          <w:p w14:paraId="62328651" w14:textId="77777777" w:rsidR="009B0663" w:rsidRPr="00AA458F" w:rsidRDefault="009B0663" w:rsidP="00115C16">
            <w:pPr>
              <w:pStyle w:val="ListParagraph"/>
              <w:numPr>
                <w:ilvl w:val="0"/>
                <w:numId w:val="8"/>
              </w:numPr>
              <w:jc w:val="both"/>
              <w:rPr>
                <w:rFonts w:cs="Arial"/>
                <w:sz w:val="22"/>
                <w:szCs w:val="22"/>
              </w:rPr>
            </w:pPr>
            <w:r w:rsidRPr="00AA458F">
              <w:rPr>
                <w:rFonts w:cs="Arial"/>
                <w:sz w:val="22"/>
                <w:szCs w:val="22"/>
              </w:rPr>
              <w:t xml:space="preserve">Maintenance schedule drawn up and implemented </w:t>
            </w:r>
          </w:p>
        </w:tc>
        <w:tc>
          <w:tcPr>
            <w:tcW w:w="1221" w:type="dxa"/>
          </w:tcPr>
          <w:p w14:paraId="4757C4AA" w14:textId="77777777" w:rsidR="009247F7" w:rsidRPr="00193507" w:rsidRDefault="009B0663" w:rsidP="00B4546C">
            <w:pPr>
              <w:spacing w:after="0" w:line="240" w:lineRule="auto"/>
              <w:jc w:val="both"/>
              <w:rPr>
                <w:rFonts w:cs="Arial"/>
              </w:rPr>
            </w:pPr>
            <w:r>
              <w:rPr>
                <w:rFonts w:cs="Arial"/>
              </w:rPr>
              <w:t>High; Year 1 and ongoing thereafter</w:t>
            </w:r>
          </w:p>
        </w:tc>
        <w:tc>
          <w:tcPr>
            <w:tcW w:w="1330" w:type="dxa"/>
          </w:tcPr>
          <w:p w14:paraId="0D209589" w14:textId="6CAE8CDE" w:rsidR="009247F7" w:rsidRPr="00193507" w:rsidRDefault="00B64F34" w:rsidP="00453E78">
            <w:pPr>
              <w:spacing w:after="0" w:line="240" w:lineRule="auto"/>
              <w:rPr>
                <w:rFonts w:cs="Arial"/>
              </w:rPr>
            </w:pPr>
            <w:r>
              <w:rPr>
                <w:rFonts w:cs="Arial"/>
              </w:rPr>
              <w:t>tbc</w:t>
            </w:r>
          </w:p>
        </w:tc>
        <w:tc>
          <w:tcPr>
            <w:tcW w:w="1559" w:type="dxa"/>
          </w:tcPr>
          <w:p w14:paraId="36157233" w14:textId="57EC3511" w:rsidR="009247F7" w:rsidRPr="00193507" w:rsidRDefault="00F942A5" w:rsidP="00453E78">
            <w:pPr>
              <w:spacing w:after="0" w:line="240" w:lineRule="auto"/>
              <w:rPr>
                <w:rFonts w:cs="Arial"/>
              </w:rPr>
            </w:pPr>
            <w:r>
              <w:rPr>
                <w:rFonts w:cs="Arial"/>
              </w:rPr>
              <w:t xml:space="preserve">Council </w:t>
            </w:r>
          </w:p>
        </w:tc>
        <w:tc>
          <w:tcPr>
            <w:tcW w:w="1276" w:type="dxa"/>
          </w:tcPr>
          <w:p w14:paraId="761B1186" w14:textId="77777777" w:rsidR="009247F7" w:rsidRDefault="00995D69" w:rsidP="00453E78">
            <w:pPr>
              <w:spacing w:after="0" w:line="240" w:lineRule="auto"/>
              <w:rPr>
                <w:rFonts w:cs="Arial"/>
              </w:rPr>
            </w:pPr>
            <w:r>
              <w:rPr>
                <w:rFonts w:cs="Arial"/>
              </w:rPr>
              <w:t>Council</w:t>
            </w:r>
          </w:p>
          <w:p w14:paraId="6FCAE8AA" w14:textId="6888812F" w:rsidR="00995D69" w:rsidRPr="00193507" w:rsidRDefault="00995D69" w:rsidP="00453E78">
            <w:pPr>
              <w:spacing w:after="0" w:line="240" w:lineRule="auto"/>
              <w:rPr>
                <w:rFonts w:cs="Arial"/>
              </w:rPr>
            </w:pPr>
            <w:proofErr w:type="spellStart"/>
            <w:r>
              <w:rPr>
                <w:rFonts w:cs="Arial"/>
              </w:rPr>
              <w:t>Translink</w:t>
            </w:r>
            <w:proofErr w:type="spellEnd"/>
          </w:p>
        </w:tc>
        <w:tc>
          <w:tcPr>
            <w:tcW w:w="2126" w:type="dxa"/>
          </w:tcPr>
          <w:p w14:paraId="48C8D8EA" w14:textId="77777777" w:rsidR="009247F7" w:rsidRDefault="00A93FD0" w:rsidP="00453E78">
            <w:pPr>
              <w:spacing w:after="0" w:line="240" w:lineRule="auto"/>
              <w:rPr>
                <w:rFonts w:cs="Arial"/>
              </w:rPr>
            </w:pPr>
            <w:r>
              <w:rPr>
                <w:rFonts w:cs="Arial"/>
              </w:rPr>
              <w:t>Outcomes 3 &amp; 8</w:t>
            </w:r>
          </w:p>
          <w:p w14:paraId="564CAF4D" w14:textId="138FF4CA" w:rsidR="00A93FD0" w:rsidRPr="00193507" w:rsidRDefault="00A93FD0" w:rsidP="00A93FD0">
            <w:pPr>
              <w:spacing w:after="0" w:line="240" w:lineRule="auto"/>
              <w:jc w:val="both"/>
              <w:rPr>
                <w:rFonts w:cs="Arial"/>
              </w:rPr>
            </w:pPr>
            <w:r>
              <w:rPr>
                <w:rFonts w:cs="Arial"/>
              </w:rPr>
              <w:t>Access to Services; Environmental sustainability</w:t>
            </w:r>
          </w:p>
        </w:tc>
      </w:tr>
      <w:tr w:rsidR="00B81C64" w:rsidRPr="0026522B" w14:paraId="64B887BF" w14:textId="77777777" w:rsidTr="00827A20">
        <w:tc>
          <w:tcPr>
            <w:tcW w:w="1897" w:type="dxa"/>
          </w:tcPr>
          <w:p w14:paraId="055E35FE" w14:textId="77777777" w:rsidR="00B81C64" w:rsidRPr="00AA458F" w:rsidRDefault="004931B8" w:rsidP="009C7315">
            <w:pPr>
              <w:spacing w:after="0" w:line="240" w:lineRule="auto"/>
              <w:jc w:val="both"/>
              <w:rPr>
                <w:rFonts w:cs="Arial"/>
              </w:rPr>
            </w:pPr>
            <w:r w:rsidRPr="00AA458F">
              <w:rPr>
                <w:rFonts w:cs="Arial"/>
              </w:rPr>
              <w:t xml:space="preserve">Promote the various historic sites the village has to offer </w:t>
            </w:r>
          </w:p>
          <w:p w14:paraId="0A4A06B3" w14:textId="77777777" w:rsidR="00F07D45" w:rsidRPr="00AA458F" w:rsidRDefault="00F07D45" w:rsidP="00453E78">
            <w:pPr>
              <w:spacing w:after="0" w:line="240" w:lineRule="auto"/>
              <w:rPr>
                <w:rFonts w:cs="Arial"/>
              </w:rPr>
            </w:pPr>
          </w:p>
        </w:tc>
        <w:tc>
          <w:tcPr>
            <w:tcW w:w="2207" w:type="dxa"/>
          </w:tcPr>
          <w:p w14:paraId="54EFC80F" w14:textId="77777777" w:rsidR="00B81C64" w:rsidRPr="00AA458F" w:rsidRDefault="00601F83" w:rsidP="00601F83">
            <w:pPr>
              <w:spacing w:after="0" w:line="240" w:lineRule="auto"/>
              <w:jc w:val="both"/>
              <w:rPr>
                <w:rFonts w:cs="Arial"/>
              </w:rPr>
            </w:pPr>
            <w:r w:rsidRPr="00AA458F">
              <w:rPr>
                <w:rFonts w:cs="Arial"/>
              </w:rPr>
              <w:t xml:space="preserve">To enhance the tourism offer for visitors and </w:t>
            </w:r>
            <w:r w:rsidR="001B03F3" w:rsidRPr="00AA458F">
              <w:rPr>
                <w:rFonts w:cs="Arial"/>
              </w:rPr>
              <w:t xml:space="preserve">enable residents to share village history </w:t>
            </w:r>
          </w:p>
        </w:tc>
        <w:tc>
          <w:tcPr>
            <w:tcW w:w="3376" w:type="dxa"/>
          </w:tcPr>
          <w:p w14:paraId="0DDAC8C9" w14:textId="77777777" w:rsidR="004931B8" w:rsidRPr="00AA458F" w:rsidRDefault="004931B8" w:rsidP="00115C16">
            <w:pPr>
              <w:pStyle w:val="ListParagraph"/>
              <w:numPr>
                <w:ilvl w:val="0"/>
                <w:numId w:val="14"/>
              </w:numPr>
              <w:jc w:val="both"/>
              <w:rPr>
                <w:rFonts w:cs="Arial"/>
                <w:sz w:val="22"/>
                <w:szCs w:val="22"/>
              </w:rPr>
            </w:pPr>
            <w:r w:rsidRPr="00AA458F">
              <w:rPr>
                <w:rFonts w:cs="Arial"/>
                <w:sz w:val="22"/>
                <w:szCs w:val="22"/>
              </w:rPr>
              <w:t>Provision of information</w:t>
            </w:r>
            <w:r w:rsidR="001B03F3" w:rsidRPr="00AA458F">
              <w:rPr>
                <w:rFonts w:cs="Arial"/>
                <w:sz w:val="22"/>
                <w:szCs w:val="22"/>
              </w:rPr>
              <w:t>/leaflets</w:t>
            </w:r>
            <w:r w:rsidRPr="00AA458F">
              <w:rPr>
                <w:rFonts w:cs="Arial"/>
                <w:sz w:val="22"/>
                <w:szCs w:val="22"/>
              </w:rPr>
              <w:t xml:space="preserve"> at Information Office</w:t>
            </w:r>
          </w:p>
          <w:p w14:paraId="1D5578A0" w14:textId="77777777" w:rsidR="009C7315" w:rsidRPr="00AA458F" w:rsidRDefault="004931B8" w:rsidP="00115C16">
            <w:pPr>
              <w:pStyle w:val="ListParagraph"/>
              <w:numPr>
                <w:ilvl w:val="0"/>
                <w:numId w:val="14"/>
              </w:numPr>
              <w:jc w:val="both"/>
              <w:rPr>
                <w:rFonts w:cs="Arial"/>
                <w:sz w:val="22"/>
                <w:szCs w:val="22"/>
              </w:rPr>
            </w:pPr>
            <w:r w:rsidRPr="00AA458F">
              <w:rPr>
                <w:rFonts w:cs="Arial"/>
                <w:sz w:val="22"/>
                <w:szCs w:val="22"/>
              </w:rPr>
              <w:t>Annual Walk Fest</w:t>
            </w:r>
            <w:r w:rsidR="009C7315" w:rsidRPr="00AA458F">
              <w:rPr>
                <w:rFonts w:cs="Arial"/>
                <w:sz w:val="22"/>
                <w:szCs w:val="22"/>
              </w:rPr>
              <w:t xml:space="preserve"> </w:t>
            </w:r>
          </w:p>
          <w:p w14:paraId="73014F0A" w14:textId="77777777" w:rsidR="00E90839" w:rsidRPr="00AA458F" w:rsidRDefault="009C7315" w:rsidP="00115C16">
            <w:pPr>
              <w:pStyle w:val="ListParagraph"/>
              <w:numPr>
                <w:ilvl w:val="0"/>
                <w:numId w:val="14"/>
              </w:numPr>
              <w:jc w:val="both"/>
              <w:rPr>
                <w:rFonts w:cs="Arial"/>
                <w:sz w:val="22"/>
                <w:szCs w:val="22"/>
              </w:rPr>
            </w:pPr>
            <w:r w:rsidRPr="00AA458F">
              <w:rPr>
                <w:rFonts w:cs="Arial"/>
                <w:sz w:val="22"/>
                <w:szCs w:val="22"/>
              </w:rPr>
              <w:t>Preserve and promote and Railway heritage through Living History project/exhibition</w:t>
            </w:r>
          </w:p>
        </w:tc>
        <w:tc>
          <w:tcPr>
            <w:tcW w:w="1221" w:type="dxa"/>
          </w:tcPr>
          <w:p w14:paraId="14422653" w14:textId="77777777" w:rsidR="00B81C64" w:rsidRPr="00193507" w:rsidRDefault="007A039B" w:rsidP="00453E78">
            <w:pPr>
              <w:spacing w:after="0" w:line="240" w:lineRule="auto"/>
              <w:rPr>
                <w:rFonts w:cs="Arial"/>
              </w:rPr>
            </w:pPr>
            <w:r>
              <w:rPr>
                <w:rFonts w:cs="Arial"/>
              </w:rPr>
              <w:t>High; ongoing</w:t>
            </w:r>
          </w:p>
        </w:tc>
        <w:tc>
          <w:tcPr>
            <w:tcW w:w="1330" w:type="dxa"/>
          </w:tcPr>
          <w:p w14:paraId="49ACD69F" w14:textId="10FD53E6" w:rsidR="00B81C64" w:rsidRDefault="00B64F34" w:rsidP="00115C16">
            <w:pPr>
              <w:pStyle w:val="ListParagraph"/>
              <w:numPr>
                <w:ilvl w:val="0"/>
                <w:numId w:val="35"/>
              </w:numPr>
              <w:rPr>
                <w:rFonts w:cs="Arial"/>
                <w:sz w:val="22"/>
              </w:rPr>
            </w:pPr>
            <w:r w:rsidRPr="00B64F34">
              <w:rPr>
                <w:rFonts w:cs="Arial"/>
                <w:sz w:val="22"/>
              </w:rPr>
              <w:t>£n/a</w:t>
            </w:r>
          </w:p>
          <w:p w14:paraId="61885FE4" w14:textId="5CB7EAE0" w:rsidR="00B64F34" w:rsidRDefault="00B64F34" w:rsidP="00B64F34">
            <w:pPr>
              <w:pStyle w:val="ListParagraph"/>
              <w:ind w:left="360" w:firstLine="0"/>
              <w:rPr>
                <w:rFonts w:cs="Arial"/>
                <w:sz w:val="22"/>
              </w:rPr>
            </w:pPr>
          </w:p>
          <w:p w14:paraId="16BA88A4" w14:textId="77777777" w:rsidR="00B64F34" w:rsidRPr="00B64F34" w:rsidRDefault="00B64F34" w:rsidP="00B64F34">
            <w:pPr>
              <w:pStyle w:val="ListParagraph"/>
              <w:ind w:left="360" w:firstLine="0"/>
              <w:rPr>
                <w:rFonts w:cs="Arial"/>
                <w:sz w:val="22"/>
              </w:rPr>
            </w:pPr>
          </w:p>
          <w:p w14:paraId="0F67CCBC" w14:textId="77777777" w:rsidR="00B64F34" w:rsidRPr="00B64F34" w:rsidRDefault="00B64F34" w:rsidP="00115C16">
            <w:pPr>
              <w:pStyle w:val="ListParagraph"/>
              <w:numPr>
                <w:ilvl w:val="0"/>
                <w:numId w:val="35"/>
              </w:numPr>
              <w:rPr>
                <w:rFonts w:cs="Arial"/>
                <w:sz w:val="22"/>
              </w:rPr>
            </w:pPr>
            <w:r w:rsidRPr="00B64F34">
              <w:rPr>
                <w:rFonts w:cs="Arial"/>
                <w:sz w:val="22"/>
              </w:rPr>
              <w:t>£5,000</w:t>
            </w:r>
          </w:p>
          <w:p w14:paraId="48C50303" w14:textId="1319BD32" w:rsidR="00B64F34" w:rsidRPr="00B64F34" w:rsidRDefault="00B64F34" w:rsidP="00115C16">
            <w:pPr>
              <w:pStyle w:val="ListParagraph"/>
              <w:numPr>
                <w:ilvl w:val="0"/>
                <w:numId w:val="35"/>
              </w:numPr>
              <w:rPr>
                <w:rFonts w:cs="Arial"/>
              </w:rPr>
            </w:pPr>
            <w:r w:rsidRPr="00B64F34">
              <w:rPr>
                <w:rFonts w:cs="Arial"/>
                <w:sz w:val="22"/>
              </w:rPr>
              <w:t>£5,000</w:t>
            </w:r>
          </w:p>
        </w:tc>
        <w:tc>
          <w:tcPr>
            <w:tcW w:w="1559" w:type="dxa"/>
          </w:tcPr>
          <w:p w14:paraId="0E0494D1" w14:textId="7372F6A7" w:rsidR="00B81C64" w:rsidRDefault="00995D69" w:rsidP="00453E78">
            <w:pPr>
              <w:spacing w:after="0" w:line="240" w:lineRule="auto"/>
              <w:rPr>
                <w:rFonts w:cs="Arial"/>
              </w:rPr>
            </w:pPr>
            <w:r>
              <w:rPr>
                <w:rFonts w:cs="Arial"/>
              </w:rPr>
              <w:t>Council</w:t>
            </w:r>
          </w:p>
          <w:p w14:paraId="5EFF5146" w14:textId="7860DD77" w:rsidR="00995D69" w:rsidRDefault="00995D69" w:rsidP="00453E78">
            <w:pPr>
              <w:spacing w:after="0" w:line="240" w:lineRule="auto"/>
              <w:rPr>
                <w:rFonts w:cs="Arial"/>
              </w:rPr>
            </w:pPr>
            <w:r>
              <w:rPr>
                <w:rFonts w:cs="Arial"/>
              </w:rPr>
              <w:t>Tourism NI</w:t>
            </w:r>
          </w:p>
          <w:p w14:paraId="49116128" w14:textId="0D4250B3" w:rsidR="00995D69" w:rsidRPr="00193507" w:rsidRDefault="00995D69" w:rsidP="00453E78">
            <w:pPr>
              <w:spacing w:after="0" w:line="240" w:lineRule="auto"/>
              <w:rPr>
                <w:rFonts w:cs="Arial"/>
              </w:rPr>
            </w:pPr>
          </w:p>
        </w:tc>
        <w:tc>
          <w:tcPr>
            <w:tcW w:w="1276" w:type="dxa"/>
          </w:tcPr>
          <w:p w14:paraId="484D395A" w14:textId="77777777" w:rsidR="00995D69" w:rsidRDefault="00995D69" w:rsidP="00995D69">
            <w:pPr>
              <w:spacing w:after="0" w:line="240" w:lineRule="auto"/>
              <w:rPr>
                <w:rFonts w:cs="Arial"/>
              </w:rPr>
            </w:pPr>
            <w:r>
              <w:rPr>
                <w:rFonts w:cs="Arial"/>
              </w:rPr>
              <w:t>Council</w:t>
            </w:r>
          </w:p>
          <w:p w14:paraId="559E1653" w14:textId="7EFF72E8" w:rsidR="00995D69" w:rsidRDefault="00995D69" w:rsidP="00995D69">
            <w:pPr>
              <w:spacing w:after="0" w:line="240" w:lineRule="auto"/>
              <w:rPr>
                <w:rFonts w:cs="Arial"/>
              </w:rPr>
            </w:pPr>
            <w:r>
              <w:rPr>
                <w:rFonts w:cs="Arial"/>
              </w:rPr>
              <w:t>Community Association Tourism NI</w:t>
            </w:r>
          </w:p>
          <w:p w14:paraId="3AC917EB" w14:textId="0DDD867B" w:rsidR="00B81C64" w:rsidRPr="00193507" w:rsidRDefault="00B81C64" w:rsidP="00995D69">
            <w:pPr>
              <w:spacing w:after="0" w:line="240" w:lineRule="auto"/>
              <w:rPr>
                <w:rFonts w:cs="Arial"/>
              </w:rPr>
            </w:pPr>
          </w:p>
        </w:tc>
        <w:tc>
          <w:tcPr>
            <w:tcW w:w="2126" w:type="dxa"/>
          </w:tcPr>
          <w:p w14:paraId="28325260" w14:textId="0A93C75E" w:rsidR="00B81C64" w:rsidRDefault="00A93FD0" w:rsidP="00453E78">
            <w:pPr>
              <w:spacing w:after="0" w:line="240" w:lineRule="auto"/>
              <w:rPr>
                <w:rFonts w:cs="Arial"/>
              </w:rPr>
            </w:pPr>
            <w:r>
              <w:rPr>
                <w:rFonts w:cs="Arial"/>
              </w:rPr>
              <w:t>Outcomes 5 &amp; 6</w:t>
            </w:r>
          </w:p>
          <w:p w14:paraId="602A43E0" w14:textId="77777777" w:rsidR="00A93FD0" w:rsidRDefault="00A93FD0" w:rsidP="00453E78">
            <w:pPr>
              <w:spacing w:after="0" w:line="240" w:lineRule="auto"/>
              <w:rPr>
                <w:rFonts w:cs="Arial"/>
              </w:rPr>
            </w:pPr>
          </w:p>
          <w:p w14:paraId="4FA76AC9" w14:textId="189D5BC1" w:rsidR="00A93FD0" w:rsidRPr="00193507" w:rsidRDefault="00A93FD0" w:rsidP="00A93FD0">
            <w:pPr>
              <w:spacing w:after="0" w:line="240" w:lineRule="auto"/>
              <w:jc w:val="both"/>
              <w:rPr>
                <w:rFonts w:cs="Arial"/>
              </w:rPr>
            </w:pPr>
            <w:r>
              <w:rPr>
                <w:rFonts w:cs="Arial"/>
              </w:rPr>
              <w:t xml:space="preserve">Positive relationships; Landscape </w:t>
            </w:r>
          </w:p>
        </w:tc>
      </w:tr>
    </w:tbl>
    <w:p w14:paraId="470C67EE" w14:textId="77777777" w:rsidR="00B27BD7" w:rsidRDefault="00B27BD7"/>
    <w:p w14:paraId="41FBF897" w14:textId="7910C1DA" w:rsidR="00804EFE" w:rsidRDefault="00546BD7" w:rsidP="00804EFE">
      <w:pPr>
        <w:spacing w:after="0" w:line="240" w:lineRule="auto"/>
        <w:jc w:val="both"/>
        <w:rPr>
          <w:rFonts w:cs="Arial"/>
          <w:b/>
          <w:color w:val="1F4E79"/>
          <w:sz w:val="32"/>
          <w:szCs w:val="32"/>
        </w:rPr>
      </w:pPr>
      <w:r>
        <w:rPr>
          <w:rFonts w:cs="Arial"/>
          <w:b/>
          <w:color w:val="1F4E79"/>
          <w:sz w:val="32"/>
          <w:szCs w:val="32"/>
        </w:rPr>
        <w:br w:type="page"/>
      </w:r>
      <w:r w:rsidR="00804EFE" w:rsidRPr="00EE44A9">
        <w:rPr>
          <w:rFonts w:cs="Arial"/>
          <w:b/>
          <w:color w:val="1F4E79"/>
          <w:sz w:val="32"/>
          <w:szCs w:val="32"/>
        </w:rPr>
        <w:t xml:space="preserve">Theme: </w:t>
      </w:r>
      <w:r w:rsidR="00804EFE">
        <w:rPr>
          <w:rFonts w:cs="Arial"/>
          <w:b/>
          <w:color w:val="1F4E79"/>
          <w:sz w:val="32"/>
          <w:szCs w:val="32"/>
        </w:rPr>
        <w:t>Environment</w:t>
      </w:r>
      <w:r w:rsidR="00302209">
        <w:rPr>
          <w:rFonts w:cs="Arial"/>
          <w:b/>
          <w:color w:val="1F4E79"/>
          <w:sz w:val="32"/>
          <w:szCs w:val="32"/>
        </w:rPr>
        <w:t xml:space="preserve"> and Infrastructure</w:t>
      </w:r>
    </w:p>
    <w:p w14:paraId="6EFB2F86" w14:textId="77777777" w:rsidR="006D37B6" w:rsidRDefault="006D37B6" w:rsidP="00804EFE">
      <w:pPr>
        <w:spacing w:after="0" w:line="240" w:lineRule="auto"/>
        <w:jc w:val="both"/>
        <w:rPr>
          <w:rFonts w:cs="Arial"/>
          <w:color w:val="1F4E79"/>
          <w:sz w:val="28"/>
          <w:szCs w:val="24"/>
          <w:lang w:val="en-GB"/>
        </w:rPr>
      </w:pPr>
    </w:p>
    <w:p w14:paraId="12E9CC12" w14:textId="0B61086C" w:rsidR="006D37B6" w:rsidRPr="00EE44A9" w:rsidRDefault="006D37B6" w:rsidP="00804EFE">
      <w:pPr>
        <w:spacing w:after="0" w:line="240" w:lineRule="auto"/>
        <w:jc w:val="both"/>
        <w:rPr>
          <w:rFonts w:cs="Arial"/>
          <w:color w:val="1F4E79"/>
          <w:sz w:val="24"/>
          <w:szCs w:val="24"/>
          <w:lang w:val="en-GB"/>
        </w:rPr>
      </w:pPr>
      <w:r w:rsidRPr="001D0DA6">
        <w:rPr>
          <w:rFonts w:cs="Arial"/>
          <w:color w:val="1F4E79"/>
          <w:sz w:val="28"/>
          <w:szCs w:val="24"/>
          <w:lang w:val="en-GB"/>
        </w:rPr>
        <w:t>Rationale:</w:t>
      </w:r>
      <w:r>
        <w:rPr>
          <w:rFonts w:cs="Arial"/>
          <w:color w:val="1F4E79"/>
          <w:sz w:val="28"/>
          <w:szCs w:val="24"/>
          <w:lang w:val="en-GB"/>
        </w:rPr>
        <w:t xml:space="preserve"> To create an attractive, welcoming and accessible village environment</w:t>
      </w:r>
      <w:r w:rsidR="00827A20">
        <w:rPr>
          <w:rFonts w:cs="Arial"/>
          <w:color w:val="1F4E79"/>
          <w:sz w:val="28"/>
          <w:szCs w:val="24"/>
          <w:lang w:val="en-GB"/>
        </w:rPr>
        <w:t>, building on work already undertaken and maximising the village’s coastal location</w:t>
      </w:r>
    </w:p>
    <w:p w14:paraId="7A7C9E9B" w14:textId="77777777" w:rsidR="00804EFE" w:rsidRPr="008E5D96" w:rsidRDefault="00804EFE" w:rsidP="00804EFE">
      <w:pPr>
        <w:tabs>
          <w:tab w:val="num" w:pos="1800"/>
        </w:tabs>
        <w:jc w:val="both"/>
        <w:rPr>
          <w:rFonts w:cs="Arial"/>
          <w:b/>
          <w:color w:val="1F4E79"/>
          <w:sz w:val="14"/>
          <w:szCs w:val="28"/>
        </w:rPr>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5"/>
        <w:gridCol w:w="2316"/>
        <w:gridCol w:w="3215"/>
        <w:gridCol w:w="1221"/>
        <w:gridCol w:w="1557"/>
        <w:gridCol w:w="1398"/>
        <w:gridCol w:w="1256"/>
        <w:gridCol w:w="2204"/>
      </w:tblGrid>
      <w:tr w:rsidR="00827A20" w:rsidRPr="007B0A67" w14:paraId="66712B12" w14:textId="77777777" w:rsidTr="00105382">
        <w:tc>
          <w:tcPr>
            <w:tcW w:w="1665" w:type="dxa"/>
          </w:tcPr>
          <w:p w14:paraId="19DD93C7" w14:textId="77777777" w:rsidR="00827A20" w:rsidRPr="00EE44A9" w:rsidRDefault="00827A20" w:rsidP="00827A20">
            <w:pPr>
              <w:spacing w:after="0" w:line="240" w:lineRule="auto"/>
              <w:rPr>
                <w:b/>
                <w:color w:val="1F497D"/>
              </w:rPr>
            </w:pPr>
            <w:r w:rsidRPr="00EE44A9">
              <w:rPr>
                <w:b/>
                <w:color w:val="1F497D"/>
              </w:rPr>
              <w:t>Project</w:t>
            </w:r>
          </w:p>
          <w:p w14:paraId="647AE952" w14:textId="77777777" w:rsidR="00827A20" w:rsidRPr="00EE44A9" w:rsidRDefault="00827A20" w:rsidP="00827A20">
            <w:pPr>
              <w:spacing w:after="0" w:line="240" w:lineRule="auto"/>
              <w:rPr>
                <w:b/>
                <w:color w:val="1F497D"/>
              </w:rPr>
            </w:pPr>
            <w:r w:rsidRPr="00EE44A9">
              <w:rPr>
                <w:b/>
                <w:color w:val="1F497D"/>
              </w:rPr>
              <w:t>Action</w:t>
            </w:r>
          </w:p>
        </w:tc>
        <w:tc>
          <w:tcPr>
            <w:tcW w:w="2354" w:type="dxa"/>
          </w:tcPr>
          <w:p w14:paraId="5A55D930" w14:textId="77777777" w:rsidR="00827A20" w:rsidRPr="00EE44A9" w:rsidRDefault="00827A20" w:rsidP="00827A20">
            <w:pPr>
              <w:spacing w:after="0" w:line="240" w:lineRule="auto"/>
              <w:rPr>
                <w:b/>
                <w:color w:val="1F497D"/>
              </w:rPr>
            </w:pPr>
            <w:r w:rsidRPr="00EE44A9">
              <w:rPr>
                <w:b/>
                <w:color w:val="1F497D"/>
              </w:rPr>
              <w:t>Why is it an Issue?</w:t>
            </w:r>
          </w:p>
        </w:tc>
        <w:tc>
          <w:tcPr>
            <w:tcW w:w="3280" w:type="dxa"/>
          </w:tcPr>
          <w:p w14:paraId="2A79DD95" w14:textId="77777777" w:rsidR="00827A20" w:rsidRPr="00EE44A9" w:rsidRDefault="00827A20" w:rsidP="00827A20">
            <w:pPr>
              <w:spacing w:after="0" w:line="240" w:lineRule="auto"/>
              <w:rPr>
                <w:b/>
                <w:color w:val="1F497D"/>
              </w:rPr>
            </w:pPr>
            <w:r w:rsidRPr="00EE44A9">
              <w:rPr>
                <w:b/>
                <w:color w:val="1F497D"/>
              </w:rPr>
              <w:t>How Will it be Tackled?</w:t>
            </w:r>
          </w:p>
        </w:tc>
        <w:tc>
          <w:tcPr>
            <w:tcW w:w="1221" w:type="dxa"/>
          </w:tcPr>
          <w:p w14:paraId="20365A1F" w14:textId="77777777" w:rsidR="00827A20" w:rsidRPr="00EE44A9" w:rsidRDefault="00827A20" w:rsidP="00827A20">
            <w:pPr>
              <w:spacing w:after="0" w:line="240" w:lineRule="auto"/>
              <w:rPr>
                <w:b/>
                <w:color w:val="1F497D"/>
              </w:rPr>
            </w:pPr>
            <w:r w:rsidRPr="00EE44A9">
              <w:rPr>
                <w:b/>
                <w:color w:val="1F497D"/>
              </w:rPr>
              <w:t xml:space="preserve">Priority and </w:t>
            </w:r>
          </w:p>
          <w:p w14:paraId="602C2B8E" w14:textId="77777777" w:rsidR="00827A20" w:rsidRPr="00EE44A9" w:rsidRDefault="00827A20" w:rsidP="00827A20">
            <w:pPr>
              <w:spacing w:after="0" w:line="240" w:lineRule="auto"/>
              <w:rPr>
                <w:b/>
                <w:color w:val="1F497D"/>
              </w:rPr>
            </w:pPr>
            <w:r w:rsidRPr="00EE44A9">
              <w:rPr>
                <w:b/>
                <w:color w:val="1F497D"/>
              </w:rPr>
              <w:t>Timeframe</w:t>
            </w:r>
          </w:p>
        </w:tc>
        <w:tc>
          <w:tcPr>
            <w:tcW w:w="1557" w:type="dxa"/>
          </w:tcPr>
          <w:p w14:paraId="198FCDB1" w14:textId="77777777" w:rsidR="00827A20" w:rsidRPr="00EE44A9" w:rsidRDefault="00827A20" w:rsidP="00827A20">
            <w:pPr>
              <w:spacing w:after="0" w:line="240" w:lineRule="auto"/>
              <w:rPr>
                <w:b/>
                <w:color w:val="1F497D"/>
              </w:rPr>
            </w:pPr>
            <w:r w:rsidRPr="00EE44A9">
              <w:rPr>
                <w:b/>
                <w:color w:val="1F497D"/>
              </w:rPr>
              <w:t>Indicative Cost</w:t>
            </w:r>
            <w:r>
              <w:rPr>
                <w:b/>
                <w:color w:val="1F497D"/>
              </w:rPr>
              <w:t xml:space="preserve"> £</w:t>
            </w:r>
          </w:p>
        </w:tc>
        <w:tc>
          <w:tcPr>
            <w:tcW w:w="1399" w:type="dxa"/>
          </w:tcPr>
          <w:p w14:paraId="3CD2B061" w14:textId="77777777" w:rsidR="00827A20" w:rsidRPr="00EE44A9" w:rsidRDefault="00827A20" w:rsidP="00827A20">
            <w:pPr>
              <w:spacing w:after="0" w:line="240" w:lineRule="auto"/>
              <w:rPr>
                <w:b/>
                <w:color w:val="1F497D"/>
              </w:rPr>
            </w:pPr>
            <w:r w:rsidRPr="00EE44A9">
              <w:rPr>
                <w:b/>
                <w:color w:val="1F497D"/>
              </w:rPr>
              <w:t>Potential Funding Sources</w:t>
            </w:r>
          </w:p>
        </w:tc>
        <w:tc>
          <w:tcPr>
            <w:tcW w:w="1106" w:type="dxa"/>
          </w:tcPr>
          <w:p w14:paraId="79C5521A" w14:textId="77777777" w:rsidR="00827A20" w:rsidRPr="00EE44A9" w:rsidRDefault="00827A20" w:rsidP="00827A20">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240" w:type="dxa"/>
          </w:tcPr>
          <w:p w14:paraId="21EB999F" w14:textId="05AFCF7F" w:rsidR="00827A20" w:rsidRPr="00EE44A9" w:rsidRDefault="00827A20" w:rsidP="00827A20">
            <w:pPr>
              <w:spacing w:after="0" w:line="240" w:lineRule="auto"/>
              <w:rPr>
                <w:b/>
                <w:color w:val="1F497D"/>
              </w:rPr>
            </w:pPr>
            <w:r>
              <w:rPr>
                <w:b/>
                <w:color w:val="1F497D"/>
              </w:rPr>
              <w:t xml:space="preserve">Linkage to Community Planning </w:t>
            </w:r>
            <w:r w:rsidRPr="00EE44A9">
              <w:rPr>
                <w:b/>
                <w:color w:val="1F497D"/>
              </w:rPr>
              <w:t>Outcome</w:t>
            </w:r>
            <w:r>
              <w:rPr>
                <w:b/>
                <w:color w:val="1F497D"/>
              </w:rPr>
              <w:t>s</w:t>
            </w:r>
            <w:r w:rsidRPr="00EE44A9">
              <w:rPr>
                <w:b/>
                <w:color w:val="1F497D"/>
              </w:rPr>
              <w:t xml:space="preserve"> </w:t>
            </w:r>
          </w:p>
        </w:tc>
      </w:tr>
      <w:tr w:rsidR="00804EFE" w:rsidRPr="0026522B" w14:paraId="4507B39C" w14:textId="77777777" w:rsidTr="00105382">
        <w:trPr>
          <w:trHeight w:val="2919"/>
        </w:trPr>
        <w:tc>
          <w:tcPr>
            <w:tcW w:w="1665" w:type="dxa"/>
          </w:tcPr>
          <w:p w14:paraId="1E8E483A" w14:textId="77777777" w:rsidR="00804EFE" w:rsidRPr="00AA458F" w:rsidRDefault="00804EFE" w:rsidP="00453E78">
            <w:pPr>
              <w:spacing w:after="0" w:line="240" w:lineRule="auto"/>
              <w:jc w:val="both"/>
              <w:rPr>
                <w:rFonts w:cs="Arial"/>
              </w:rPr>
            </w:pPr>
            <w:r w:rsidRPr="00AA458F">
              <w:rPr>
                <w:rFonts w:cs="Arial"/>
              </w:rPr>
              <w:t xml:space="preserve">Village centre appearance </w:t>
            </w:r>
          </w:p>
          <w:p w14:paraId="5375A81E" w14:textId="77777777" w:rsidR="00804EFE" w:rsidRPr="00AA458F" w:rsidRDefault="00804EFE" w:rsidP="00453E78">
            <w:pPr>
              <w:spacing w:after="0" w:line="240" w:lineRule="auto"/>
              <w:rPr>
                <w:rFonts w:cs="Arial"/>
              </w:rPr>
            </w:pPr>
          </w:p>
          <w:p w14:paraId="63BF78F0" w14:textId="77777777" w:rsidR="00804EFE" w:rsidRPr="00AA458F" w:rsidRDefault="00804EFE" w:rsidP="00453E78">
            <w:pPr>
              <w:spacing w:after="0" w:line="240" w:lineRule="auto"/>
              <w:rPr>
                <w:rFonts w:cs="Arial"/>
              </w:rPr>
            </w:pPr>
          </w:p>
        </w:tc>
        <w:tc>
          <w:tcPr>
            <w:tcW w:w="2354" w:type="dxa"/>
          </w:tcPr>
          <w:p w14:paraId="438F7A8F" w14:textId="77777777" w:rsidR="00804EFE" w:rsidRPr="00AA458F" w:rsidRDefault="00804EFE" w:rsidP="00453E78">
            <w:pPr>
              <w:spacing w:after="0" w:line="240" w:lineRule="auto"/>
              <w:jc w:val="both"/>
              <w:rPr>
                <w:rFonts w:asciiTheme="minorHAnsi" w:hAnsiTheme="minorHAnsi" w:cs="Arial"/>
              </w:rPr>
            </w:pPr>
            <w:r w:rsidRPr="00AA458F">
              <w:rPr>
                <w:rFonts w:cs="Arial"/>
              </w:rPr>
              <w:t>To create an attractive environment for residents and visitors alike</w:t>
            </w:r>
          </w:p>
        </w:tc>
        <w:tc>
          <w:tcPr>
            <w:tcW w:w="3280" w:type="dxa"/>
          </w:tcPr>
          <w:p w14:paraId="725DA4F3" w14:textId="29D596BC" w:rsidR="00804EFE" w:rsidRDefault="00804EFE" w:rsidP="00115C16">
            <w:pPr>
              <w:pStyle w:val="ListParagraph"/>
              <w:numPr>
                <w:ilvl w:val="0"/>
                <w:numId w:val="4"/>
              </w:numPr>
              <w:jc w:val="both"/>
              <w:rPr>
                <w:rFonts w:cs="Arial"/>
                <w:sz w:val="22"/>
                <w:szCs w:val="22"/>
              </w:rPr>
            </w:pPr>
            <w:r w:rsidRPr="00AA458F">
              <w:rPr>
                <w:rFonts w:cs="Arial"/>
                <w:sz w:val="22"/>
                <w:szCs w:val="22"/>
              </w:rPr>
              <w:t>Maintain and build on village planting scheme to celebrate village heritage and character</w:t>
            </w:r>
          </w:p>
          <w:p w14:paraId="3F58D9A6" w14:textId="719A2B82" w:rsidR="00995D69" w:rsidRPr="00226944" w:rsidRDefault="00995D69" w:rsidP="00115C16">
            <w:pPr>
              <w:pStyle w:val="ListParagraph"/>
              <w:numPr>
                <w:ilvl w:val="0"/>
                <w:numId w:val="4"/>
              </w:numPr>
              <w:jc w:val="both"/>
              <w:rPr>
                <w:rFonts w:cs="Arial"/>
                <w:b/>
                <w:sz w:val="22"/>
                <w:szCs w:val="22"/>
              </w:rPr>
            </w:pPr>
            <w:r w:rsidRPr="00226944">
              <w:rPr>
                <w:rFonts w:cs="Arial"/>
                <w:b/>
                <w:sz w:val="22"/>
                <w:szCs w:val="22"/>
              </w:rPr>
              <w:t xml:space="preserve">Street furniture, </w:t>
            </w:r>
            <w:proofErr w:type="spellStart"/>
            <w:r w:rsidRPr="00226944">
              <w:rPr>
                <w:rFonts w:cs="Arial"/>
                <w:b/>
                <w:sz w:val="22"/>
                <w:szCs w:val="22"/>
              </w:rPr>
              <w:t>inc.</w:t>
            </w:r>
            <w:proofErr w:type="spellEnd"/>
            <w:r w:rsidRPr="00226944">
              <w:rPr>
                <w:rFonts w:cs="Arial"/>
                <w:b/>
                <w:sz w:val="22"/>
                <w:szCs w:val="22"/>
              </w:rPr>
              <w:t xml:space="preserve"> benches, pla</w:t>
            </w:r>
            <w:r w:rsidR="00F458D0">
              <w:rPr>
                <w:rFonts w:cs="Arial"/>
                <w:b/>
                <w:sz w:val="22"/>
                <w:szCs w:val="22"/>
              </w:rPr>
              <w:t>n</w:t>
            </w:r>
            <w:r w:rsidRPr="00226944">
              <w:rPr>
                <w:rFonts w:cs="Arial"/>
                <w:b/>
                <w:sz w:val="22"/>
                <w:szCs w:val="22"/>
              </w:rPr>
              <w:t>ters and bins</w:t>
            </w:r>
          </w:p>
          <w:p w14:paraId="1A8E1043" w14:textId="77777777" w:rsidR="00804EFE" w:rsidRPr="00AA458F" w:rsidRDefault="00804EFE" w:rsidP="00115C16">
            <w:pPr>
              <w:pStyle w:val="ListParagraph"/>
              <w:numPr>
                <w:ilvl w:val="0"/>
                <w:numId w:val="4"/>
              </w:numPr>
              <w:jc w:val="both"/>
              <w:rPr>
                <w:rFonts w:cs="Arial"/>
                <w:sz w:val="22"/>
                <w:szCs w:val="22"/>
              </w:rPr>
            </w:pPr>
            <w:r w:rsidRPr="00AA458F">
              <w:rPr>
                <w:rFonts w:cs="Arial"/>
                <w:sz w:val="22"/>
                <w:szCs w:val="22"/>
              </w:rPr>
              <w:t>Best kept garden competition</w:t>
            </w:r>
          </w:p>
          <w:p w14:paraId="57129AA1" w14:textId="095C13C2" w:rsidR="00804EFE" w:rsidRPr="00297D3A" w:rsidRDefault="00804EFE" w:rsidP="00115C16">
            <w:pPr>
              <w:pStyle w:val="ListParagraph"/>
              <w:numPr>
                <w:ilvl w:val="0"/>
                <w:numId w:val="4"/>
              </w:numPr>
              <w:jc w:val="both"/>
              <w:rPr>
                <w:rFonts w:cs="Arial"/>
                <w:b/>
                <w:sz w:val="22"/>
                <w:szCs w:val="22"/>
              </w:rPr>
            </w:pPr>
            <w:r w:rsidRPr="00297D3A">
              <w:rPr>
                <w:rFonts w:cs="Arial"/>
                <w:b/>
                <w:sz w:val="22"/>
                <w:szCs w:val="22"/>
              </w:rPr>
              <w:t>Purchase and installation of Promenade lighting</w:t>
            </w:r>
          </w:p>
          <w:p w14:paraId="7310EE46" w14:textId="15C87D7F" w:rsidR="00804EFE" w:rsidRPr="00AA458F" w:rsidRDefault="00804EFE" w:rsidP="00115C16">
            <w:pPr>
              <w:pStyle w:val="ListParagraph"/>
              <w:numPr>
                <w:ilvl w:val="0"/>
                <w:numId w:val="4"/>
              </w:numPr>
              <w:jc w:val="both"/>
              <w:rPr>
                <w:rFonts w:cs="Arial"/>
              </w:rPr>
            </w:pPr>
            <w:r w:rsidRPr="00AA458F">
              <w:rPr>
                <w:rFonts w:cs="Arial"/>
                <w:sz w:val="22"/>
                <w:szCs w:val="22"/>
              </w:rPr>
              <w:t>Structural improvement to retaining wall at War Memorial (survey required)</w:t>
            </w:r>
          </w:p>
        </w:tc>
        <w:tc>
          <w:tcPr>
            <w:tcW w:w="1221" w:type="dxa"/>
          </w:tcPr>
          <w:p w14:paraId="6B91DB5A" w14:textId="4E5D0263" w:rsidR="00804EFE" w:rsidRPr="00AA458F" w:rsidRDefault="00995D69" w:rsidP="00453E78">
            <w:pPr>
              <w:spacing w:after="0" w:line="240" w:lineRule="auto"/>
              <w:rPr>
                <w:rFonts w:cs="Arial"/>
              </w:rPr>
            </w:pPr>
            <w:r>
              <w:rPr>
                <w:rFonts w:cs="Arial"/>
              </w:rPr>
              <w:t>High;</w:t>
            </w:r>
            <w:r w:rsidR="00804EFE" w:rsidRPr="00AA458F">
              <w:rPr>
                <w:rFonts w:cs="Arial"/>
              </w:rPr>
              <w:t xml:space="preserve"> Year </w:t>
            </w:r>
            <w:r>
              <w:rPr>
                <w:rFonts w:cs="Arial"/>
              </w:rPr>
              <w:t>1</w:t>
            </w:r>
          </w:p>
        </w:tc>
        <w:tc>
          <w:tcPr>
            <w:tcW w:w="1557" w:type="dxa"/>
          </w:tcPr>
          <w:p w14:paraId="4A9B4A50" w14:textId="6DC9FA64" w:rsidR="00804EFE" w:rsidRDefault="00366213" w:rsidP="00115C16">
            <w:pPr>
              <w:pStyle w:val="ListParagraph"/>
              <w:numPr>
                <w:ilvl w:val="0"/>
                <w:numId w:val="31"/>
              </w:numPr>
              <w:rPr>
                <w:rFonts w:cs="Arial"/>
                <w:sz w:val="22"/>
              </w:rPr>
            </w:pPr>
            <w:r w:rsidRPr="00357318">
              <w:rPr>
                <w:rFonts w:cs="Arial"/>
                <w:sz w:val="22"/>
              </w:rPr>
              <w:t>£2,000</w:t>
            </w:r>
          </w:p>
          <w:p w14:paraId="7897B760" w14:textId="6F62D130" w:rsidR="00995D69" w:rsidRDefault="00995D69" w:rsidP="00995D69">
            <w:pPr>
              <w:pStyle w:val="ListParagraph"/>
              <w:ind w:left="360" w:firstLine="0"/>
              <w:rPr>
                <w:rFonts w:cs="Arial"/>
                <w:sz w:val="22"/>
              </w:rPr>
            </w:pPr>
          </w:p>
          <w:p w14:paraId="3D000D42" w14:textId="46096954" w:rsidR="00995D69" w:rsidRDefault="00995D69" w:rsidP="00995D69">
            <w:pPr>
              <w:pStyle w:val="ListParagraph"/>
              <w:ind w:left="360" w:firstLine="0"/>
              <w:rPr>
                <w:rFonts w:cs="Arial"/>
                <w:sz w:val="22"/>
              </w:rPr>
            </w:pPr>
          </w:p>
          <w:p w14:paraId="3F5B65BE" w14:textId="40FB25D2" w:rsidR="00995D69" w:rsidRPr="00995D69" w:rsidRDefault="00995D69" w:rsidP="00115C16">
            <w:pPr>
              <w:pStyle w:val="ListParagraph"/>
              <w:numPr>
                <w:ilvl w:val="0"/>
                <w:numId w:val="31"/>
              </w:numPr>
              <w:rPr>
                <w:rFonts w:cs="Arial"/>
                <w:b/>
                <w:sz w:val="22"/>
              </w:rPr>
            </w:pPr>
            <w:r w:rsidRPr="00995D69">
              <w:rPr>
                <w:rFonts w:cs="Arial"/>
                <w:b/>
                <w:sz w:val="22"/>
              </w:rPr>
              <w:t>£</w:t>
            </w:r>
            <w:r w:rsidR="007515E3">
              <w:rPr>
                <w:rFonts w:cs="Arial"/>
                <w:b/>
                <w:sz w:val="22"/>
              </w:rPr>
              <w:t>1</w:t>
            </w:r>
            <w:r w:rsidR="00A93FD0">
              <w:rPr>
                <w:rFonts w:cs="Arial"/>
                <w:b/>
                <w:sz w:val="22"/>
              </w:rPr>
              <w:t>5</w:t>
            </w:r>
            <w:r w:rsidRPr="00995D69">
              <w:rPr>
                <w:rFonts w:cs="Arial"/>
                <w:b/>
                <w:sz w:val="22"/>
              </w:rPr>
              <w:t>,000</w:t>
            </w:r>
          </w:p>
          <w:p w14:paraId="22248333" w14:textId="77777777" w:rsidR="00995D69" w:rsidRDefault="00995D69" w:rsidP="00995D69">
            <w:pPr>
              <w:pStyle w:val="ListParagraph"/>
              <w:ind w:left="360" w:firstLine="0"/>
              <w:rPr>
                <w:rFonts w:cs="Arial"/>
                <w:sz w:val="22"/>
              </w:rPr>
            </w:pPr>
          </w:p>
          <w:p w14:paraId="31E64C9C" w14:textId="77777777" w:rsidR="00366213" w:rsidRPr="00357318" w:rsidRDefault="00366213" w:rsidP="00115C16">
            <w:pPr>
              <w:pStyle w:val="ListParagraph"/>
              <w:numPr>
                <w:ilvl w:val="0"/>
                <w:numId w:val="31"/>
              </w:numPr>
              <w:rPr>
                <w:rFonts w:cs="Arial"/>
                <w:sz w:val="22"/>
              </w:rPr>
            </w:pPr>
            <w:r w:rsidRPr="00357318">
              <w:rPr>
                <w:rFonts w:cs="Arial"/>
                <w:sz w:val="22"/>
              </w:rPr>
              <w:t>£1,000</w:t>
            </w:r>
          </w:p>
          <w:p w14:paraId="7F0F2D0F" w14:textId="41413685" w:rsidR="00366213" w:rsidRPr="00D14C27" w:rsidRDefault="00357318" w:rsidP="00115C16">
            <w:pPr>
              <w:pStyle w:val="ListParagraph"/>
              <w:numPr>
                <w:ilvl w:val="0"/>
                <w:numId w:val="31"/>
              </w:numPr>
              <w:rPr>
                <w:rFonts w:cs="Arial"/>
                <w:b/>
                <w:sz w:val="22"/>
              </w:rPr>
            </w:pPr>
            <w:r w:rsidRPr="00D14C27">
              <w:rPr>
                <w:rFonts w:cs="Arial"/>
                <w:b/>
                <w:sz w:val="22"/>
              </w:rPr>
              <w:t>£</w:t>
            </w:r>
            <w:r w:rsidR="00B82B5B">
              <w:rPr>
                <w:rFonts w:cs="Arial"/>
                <w:b/>
                <w:sz w:val="22"/>
              </w:rPr>
              <w:t>8</w:t>
            </w:r>
            <w:r w:rsidRPr="00D14C27">
              <w:rPr>
                <w:rFonts w:cs="Arial"/>
                <w:b/>
                <w:sz w:val="22"/>
              </w:rPr>
              <w:t>0,000</w:t>
            </w:r>
          </w:p>
          <w:p w14:paraId="40F0C0F3" w14:textId="77777777" w:rsidR="00B64F34" w:rsidRPr="00357318" w:rsidRDefault="00B64F34" w:rsidP="00B64F34">
            <w:pPr>
              <w:pStyle w:val="ListParagraph"/>
              <w:ind w:left="360" w:firstLine="0"/>
              <w:rPr>
                <w:rFonts w:cs="Arial"/>
                <w:sz w:val="22"/>
              </w:rPr>
            </w:pPr>
          </w:p>
          <w:p w14:paraId="55990980" w14:textId="6D0F6CE2" w:rsidR="00357318" w:rsidRPr="00357318" w:rsidRDefault="00357318" w:rsidP="00115C16">
            <w:pPr>
              <w:pStyle w:val="ListParagraph"/>
              <w:numPr>
                <w:ilvl w:val="0"/>
                <w:numId w:val="31"/>
              </w:numPr>
              <w:rPr>
                <w:rFonts w:cs="Arial"/>
              </w:rPr>
            </w:pPr>
            <w:r w:rsidRPr="00357318">
              <w:rPr>
                <w:rFonts w:cs="Arial"/>
                <w:sz w:val="22"/>
              </w:rPr>
              <w:t>£</w:t>
            </w:r>
            <w:r w:rsidR="007E3574">
              <w:rPr>
                <w:rFonts w:cs="Arial"/>
                <w:sz w:val="22"/>
              </w:rPr>
              <w:t xml:space="preserve">tbc - </w:t>
            </w:r>
            <w:r w:rsidRPr="00357318">
              <w:rPr>
                <w:rFonts w:cs="Arial"/>
                <w:sz w:val="22"/>
              </w:rPr>
              <w:t xml:space="preserve"> survey dependent</w:t>
            </w:r>
          </w:p>
        </w:tc>
        <w:tc>
          <w:tcPr>
            <w:tcW w:w="1399" w:type="dxa"/>
          </w:tcPr>
          <w:p w14:paraId="14F57B24" w14:textId="77777777" w:rsidR="00804EFE" w:rsidRPr="007E3574" w:rsidRDefault="007E3574" w:rsidP="00115C16">
            <w:pPr>
              <w:pStyle w:val="ListParagraph"/>
              <w:numPr>
                <w:ilvl w:val="0"/>
                <w:numId w:val="38"/>
              </w:numPr>
              <w:rPr>
                <w:rFonts w:cs="Arial"/>
                <w:sz w:val="22"/>
              </w:rPr>
            </w:pPr>
            <w:r w:rsidRPr="007E3574">
              <w:rPr>
                <w:rFonts w:cs="Arial"/>
                <w:sz w:val="22"/>
              </w:rPr>
              <w:t>Council</w:t>
            </w:r>
          </w:p>
          <w:p w14:paraId="1691FB99" w14:textId="77777777" w:rsidR="007E3574" w:rsidRPr="007E3574" w:rsidRDefault="007E3574" w:rsidP="007E3574">
            <w:pPr>
              <w:spacing w:after="0" w:line="240" w:lineRule="auto"/>
              <w:rPr>
                <w:rFonts w:cs="Arial"/>
                <w:sz w:val="20"/>
              </w:rPr>
            </w:pPr>
          </w:p>
          <w:p w14:paraId="4F585E11" w14:textId="77777777" w:rsidR="007E3574" w:rsidRPr="007E3574" w:rsidRDefault="007E3574" w:rsidP="007E3574">
            <w:pPr>
              <w:spacing w:after="0" w:line="240" w:lineRule="auto"/>
              <w:rPr>
                <w:rFonts w:cs="Arial"/>
                <w:sz w:val="20"/>
              </w:rPr>
            </w:pPr>
          </w:p>
          <w:p w14:paraId="4A7B4CDB" w14:textId="02048304" w:rsidR="007E3574" w:rsidRPr="007E3574" w:rsidRDefault="007E3574" w:rsidP="00115C16">
            <w:pPr>
              <w:pStyle w:val="ListParagraph"/>
              <w:numPr>
                <w:ilvl w:val="0"/>
                <w:numId w:val="38"/>
              </w:numPr>
              <w:rPr>
                <w:rFonts w:cs="Arial"/>
                <w:b/>
                <w:sz w:val="22"/>
              </w:rPr>
            </w:pPr>
            <w:r w:rsidRPr="007E3574">
              <w:rPr>
                <w:rFonts w:cs="Arial"/>
                <w:b/>
                <w:sz w:val="22"/>
              </w:rPr>
              <w:t>Village Renewal</w:t>
            </w:r>
          </w:p>
          <w:p w14:paraId="4BD03975" w14:textId="77777777" w:rsidR="007E3574" w:rsidRPr="007E3574" w:rsidRDefault="007E3574" w:rsidP="00115C16">
            <w:pPr>
              <w:pStyle w:val="ListParagraph"/>
              <w:numPr>
                <w:ilvl w:val="0"/>
                <w:numId w:val="38"/>
              </w:numPr>
              <w:rPr>
                <w:rFonts w:cs="Arial"/>
                <w:sz w:val="22"/>
              </w:rPr>
            </w:pPr>
            <w:r w:rsidRPr="007E3574">
              <w:rPr>
                <w:rFonts w:cs="Arial"/>
                <w:sz w:val="22"/>
              </w:rPr>
              <w:t>Council</w:t>
            </w:r>
          </w:p>
          <w:p w14:paraId="0E392369" w14:textId="0222E655" w:rsidR="007E3574" w:rsidRPr="007E3574" w:rsidRDefault="007E3574" w:rsidP="00115C16">
            <w:pPr>
              <w:pStyle w:val="ListParagraph"/>
              <w:numPr>
                <w:ilvl w:val="0"/>
                <w:numId w:val="38"/>
              </w:numPr>
              <w:rPr>
                <w:rFonts w:cs="Arial"/>
                <w:b/>
                <w:sz w:val="22"/>
              </w:rPr>
            </w:pPr>
            <w:r w:rsidRPr="007E3574">
              <w:rPr>
                <w:rFonts w:cs="Arial"/>
                <w:b/>
                <w:sz w:val="22"/>
              </w:rPr>
              <w:t>Village Renewal</w:t>
            </w:r>
          </w:p>
          <w:p w14:paraId="6B0E4C70" w14:textId="1BAF003F" w:rsidR="007E3574" w:rsidRPr="007E3574" w:rsidRDefault="007E3574" w:rsidP="00115C16">
            <w:pPr>
              <w:pStyle w:val="ListParagraph"/>
              <w:numPr>
                <w:ilvl w:val="0"/>
                <w:numId w:val="38"/>
              </w:numPr>
              <w:rPr>
                <w:rFonts w:cs="Arial"/>
              </w:rPr>
            </w:pPr>
            <w:r w:rsidRPr="007E3574">
              <w:rPr>
                <w:rFonts w:cs="Arial"/>
                <w:sz w:val="22"/>
              </w:rPr>
              <w:t>Council</w:t>
            </w:r>
          </w:p>
        </w:tc>
        <w:tc>
          <w:tcPr>
            <w:tcW w:w="1106" w:type="dxa"/>
          </w:tcPr>
          <w:p w14:paraId="1E9755D5" w14:textId="2EEC792C" w:rsidR="00804EFE" w:rsidRPr="00193507" w:rsidRDefault="007E3574" w:rsidP="00453E78">
            <w:pPr>
              <w:spacing w:after="0" w:line="240" w:lineRule="auto"/>
              <w:rPr>
                <w:rFonts w:cs="Arial"/>
              </w:rPr>
            </w:pPr>
            <w:r>
              <w:rPr>
                <w:rFonts w:cs="Arial"/>
              </w:rPr>
              <w:t>Council; Community Association</w:t>
            </w:r>
          </w:p>
        </w:tc>
        <w:tc>
          <w:tcPr>
            <w:tcW w:w="2240" w:type="dxa"/>
          </w:tcPr>
          <w:p w14:paraId="7D040188" w14:textId="74D4E6BD" w:rsidR="00804EFE" w:rsidRDefault="00427F8E" w:rsidP="00453E78">
            <w:pPr>
              <w:spacing w:after="0" w:line="240" w:lineRule="auto"/>
              <w:rPr>
                <w:rFonts w:cs="Arial"/>
              </w:rPr>
            </w:pPr>
            <w:r>
              <w:rPr>
                <w:rFonts w:cs="Arial"/>
              </w:rPr>
              <w:t>Outcomes</w:t>
            </w:r>
            <w:r w:rsidR="00EB2D7E">
              <w:rPr>
                <w:rFonts w:cs="Arial"/>
              </w:rPr>
              <w:t xml:space="preserve"> 1, 5 &amp; 8</w:t>
            </w:r>
          </w:p>
          <w:p w14:paraId="4607FE5E" w14:textId="77777777" w:rsidR="00EB2D7E" w:rsidRDefault="00EB2D7E" w:rsidP="00453E78">
            <w:pPr>
              <w:spacing w:after="0" w:line="240" w:lineRule="auto"/>
              <w:rPr>
                <w:rFonts w:cs="Arial"/>
              </w:rPr>
            </w:pPr>
          </w:p>
          <w:p w14:paraId="2EC48AA5" w14:textId="5A08C109" w:rsidR="00EB2D7E" w:rsidRPr="00193507" w:rsidRDefault="00EB2D7E" w:rsidP="00EB2D7E">
            <w:pPr>
              <w:spacing w:after="0" w:line="240" w:lineRule="auto"/>
              <w:jc w:val="both"/>
              <w:rPr>
                <w:rFonts w:cs="Arial"/>
              </w:rPr>
            </w:pPr>
            <w:r>
              <w:rPr>
                <w:rFonts w:cs="Arial"/>
              </w:rPr>
              <w:t>Health &amp; wellbeing; Positive relationships; Environment</w:t>
            </w:r>
          </w:p>
        </w:tc>
      </w:tr>
      <w:tr w:rsidR="00105382" w:rsidRPr="0026522B" w14:paraId="20B0068F" w14:textId="77777777" w:rsidTr="00105382">
        <w:tc>
          <w:tcPr>
            <w:tcW w:w="1665" w:type="dxa"/>
          </w:tcPr>
          <w:p w14:paraId="53822F14" w14:textId="42FCAD42" w:rsidR="00105382" w:rsidRDefault="00105382" w:rsidP="00105382">
            <w:pPr>
              <w:spacing w:after="0" w:line="240" w:lineRule="auto"/>
              <w:jc w:val="both"/>
              <w:rPr>
                <w:rFonts w:cs="Arial"/>
              </w:rPr>
            </w:pPr>
            <w:r>
              <w:rPr>
                <w:rFonts w:cs="Arial"/>
              </w:rPr>
              <w:t xml:space="preserve">Enhancement of beach facilities </w:t>
            </w:r>
          </w:p>
          <w:p w14:paraId="4454F013" w14:textId="77777777" w:rsidR="00105382" w:rsidRPr="00AA458F" w:rsidRDefault="00105382" w:rsidP="00105382">
            <w:pPr>
              <w:spacing w:after="0" w:line="240" w:lineRule="auto"/>
              <w:rPr>
                <w:rFonts w:cs="Arial"/>
              </w:rPr>
            </w:pPr>
          </w:p>
          <w:p w14:paraId="098AF2A1" w14:textId="77777777" w:rsidR="00105382" w:rsidRPr="00AA458F" w:rsidRDefault="00105382" w:rsidP="00105382">
            <w:pPr>
              <w:spacing w:after="0" w:line="240" w:lineRule="auto"/>
              <w:rPr>
                <w:rFonts w:cs="Arial"/>
              </w:rPr>
            </w:pPr>
          </w:p>
        </w:tc>
        <w:tc>
          <w:tcPr>
            <w:tcW w:w="2354" w:type="dxa"/>
          </w:tcPr>
          <w:p w14:paraId="328AC948" w14:textId="720C5D1A" w:rsidR="00105382" w:rsidRPr="00AA458F" w:rsidRDefault="00105382" w:rsidP="00105382">
            <w:pPr>
              <w:spacing w:after="0" w:line="240" w:lineRule="auto"/>
              <w:jc w:val="both"/>
              <w:rPr>
                <w:rFonts w:cs="Arial"/>
              </w:rPr>
            </w:pPr>
            <w:r>
              <w:rPr>
                <w:rFonts w:cs="Arial"/>
              </w:rPr>
              <w:t>To accommodate the growing number of visitors, including water sports users</w:t>
            </w:r>
          </w:p>
        </w:tc>
        <w:tc>
          <w:tcPr>
            <w:tcW w:w="3280" w:type="dxa"/>
          </w:tcPr>
          <w:p w14:paraId="11588AE1" w14:textId="4B57F814" w:rsidR="00105382" w:rsidRPr="00226944" w:rsidRDefault="00105382" w:rsidP="00115C16">
            <w:pPr>
              <w:pStyle w:val="ListParagraph"/>
              <w:numPr>
                <w:ilvl w:val="0"/>
                <w:numId w:val="37"/>
              </w:numPr>
              <w:jc w:val="both"/>
              <w:rPr>
                <w:rFonts w:cs="Arial"/>
                <w:b/>
              </w:rPr>
            </w:pPr>
            <w:r w:rsidRPr="00226944">
              <w:rPr>
                <w:rFonts w:cs="Arial"/>
                <w:b/>
                <w:sz w:val="22"/>
              </w:rPr>
              <w:t>Installation of outdoor shower (and accessible unisex toilet) at existing toilet block</w:t>
            </w:r>
          </w:p>
        </w:tc>
        <w:tc>
          <w:tcPr>
            <w:tcW w:w="1221" w:type="dxa"/>
          </w:tcPr>
          <w:p w14:paraId="0CD4844D" w14:textId="6AD1B5C9" w:rsidR="00105382" w:rsidRPr="007E3574" w:rsidRDefault="00105382" w:rsidP="00105382">
            <w:pPr>
              <w:spacing w:after="0" w:line="240" w:lineRule="auto"/>
              <w:rPr>
                <w:rFonts w:cs="Arial"/>
                <w:b/>
              </w:rPr>
            </w:pPr>
            <w:r w:rsidRPr="007E3574">
              <w:rPr>
                <w:rFonts w:cs="Arial"/>
                <w:b/>
              </w:rPr>
              <w:t>High; Year 1</w:t>
            </w:r>
          </w:p>
        </w:tc>
        <w:tc>
          <w:tcPr>
            <w:tcW w:w="1557" w:type="dxa"/>
          </w:tcPr>
          <w:p w14:paraId="4FE4380B" w14:textId="5D730843" w:rsidR="00105382" w:rsidRPr="007515E3" w:rsidRDefault="00105382" w:rsidP="00115C16">
            <w:pPr>
              <w:pStyle w:val="ListParagraph"/>
              <w:numPr>
                <w:ilvl w:val="0"/>
                <w:numId w:val="40"/>
              </w:numPr>
              <w:rPr>
                <w:rFonts w:cs="Arial"/>
                <w:b/>
              </w:rPr>
            </w:pPr>
            <w:r w:rsidRPr="007515E3">
              <w:rPr>
                <w:rFonts w:cs="Arial"/>
                <w:b/>
                <w:sz w:val="22"/>
              </w:rPr>
              <w:t>£1</w:t>
            </w:r>
            <w:r>
              <w:rPr>
                <w:rFonts w:cs="Arial"/>
                <w:b/>
                <w:sz w:val="22"/>
              </w:rPr>
              <w:t>5</w:t>
            </w:r>
            <w:r w:rsidRPr="007515E3">
              <w:rPr>
                <w:rFonts w:cs="Arial"/>
                <w:b/>
                <w:sz w:val="22"/>
              </w:rPr>
              <w:t>,000</w:t>
            </w:r>
          </w:p>
        </w:tc>
        <w:tc>
          <w:tcPr>
            <w:tcW w:w="1399" w:type="dxa"/>
          </w:tcPr>
          <w:p w14:paraId="2BE92862" w14:textId="77777777" w:rsidR="00105382" w:rsidRPr="007E3574" w:rsidRDefault="00105382" w:rsidP="00115C16">
            <w:pPr>
              <w:pStyle w:val="ListParagraph"/>
              <w:numPr>
                <w:ilvl w:val="0"/>
                <w:numId w:val="39"/>
              </w:numPr>
              <w:rPr>
                <w:rFonts w:cs="Arial"/>
                <w:b/>
                <w:sz w:val="22"/>
              </w:rPr>
            </w:pPr>
            <w:r w:rsidRPr="007E3574">
              <w:rPr>
                <w:rFonts w:cs="Arial"/>
                <w:b/>
                <w:sz w:val="22"/>
              </w:rPr>
              <w:t>Village Renewal</w:t>
            </w:r>
          </w:p>
          <w:p w14:paraId="0146CF13" w14:textId="77777777" w:rsidR="00105382" w:rsidRPr="00193507" w:rsidRDefault="00105382" w:rsidP="00105382">
            <w:pPr>
              <w:spacing w:after="0" w:line="240" w:lineRule="auto"/>
              <w:rPr>
                <w:rFonts w:cs="Arial"/>
              </w:rPr>
            </w:pPr>
          </w:p>
        </w:tc>
        <w:tc>
          <w:tcPr>
            <w:tcW w:w="1106" w:type="dxa"/>
          </w:tcPr>
          <w:p w14:paraId="1482AD8C" w14:textId="7D32FFE3" w:rsidR="00105382" w:rsidRPr="00193507" w:rsidRDefault="00105382" w:rsidP="00105382">
            <w:pPr>
              <w:spacing w:after="0" w:line="240" w:lineRule="auto"/>
              <w:rPr>
                <w:rFonts w:cs="Arial"/>
              </w:rPr>
            </w:pPr>
            <w:r>
              <w:rPr>
                <w:rFonts w:cs="Arial"/>
              </w:rPr>
              <w:t xml:space="preserve">Council </w:t>
            </w:r>
          </w:p>
        </w:tc>
        <w:tc>
          <w:tcPr>
            <w:tcW w:w="2240" w:type="dxa"/>
          </w:tcPr>
          <w:p w14:paraId="04576B9F" w14:textId="7F079B07" w:rsidR="00105382" w:rsidRDefault="00105382" w:rsidP="00105382">
            <w:pPr>
              <w:spacing w:after="0" w:line="240" w:lineRule="auto"/>
              <w:rPr>
                <w:rFonts w:cs="Arial"/>
              </w:rPr>
            </w:pPr>
            <w:r>
              <w:rPr>
                <w:rFonts w:cs="Arial"/>
              </w:rPr>
              <w:t>Outcomes 1, 5, 7 &amp; 8</w:t>
            </w:r>
          </w:p>
          <w:p w14:paraId="28C8553B" w14:textId="77777777" w:rsidR="00105382" w:rsidRDefault="00105382" w:rsidP="00105382">
            <w:pPr>
              <w:spacing w:after="0" w:line="240" w:lineRule="auto"/>
              <w:rPr>
                <w:rFonts w:cs="Arial"/>
              </w:rPr>
            </w:pPr>
          </w:p>
          <w:p w14:paraId="74489CB0" w14:textId="26187628" w:rsidR="00105382" w:rsidRPr="00193507" w:rsidRDefault="00105382" w:rsidP="00105382">
            <w:pPr>
              <w:spacing w:after="0" w:line="240" w:lineRule="auto"/>
              <w:jc w:val="both"/>
              <w:rPr>
                <w:rFonts w:cs="Arial"/>
              </w:rPr>
            </w:pPr>
            <w:r>
              <w:rPr>
                <w:rFonts w:cs="Arial"/>
              </w:rPr>
              <w:t>Health &amp; wellbeing; Positive relationships; Accessibility; Environment</w:t>
            </w:r>
          </w:p>
        </w:tc>
      </w:tr>
    </w:tbl>
    <w:p w14:paraId="1430CA15" w14:textId="77777777" w:rsidR="00804EFE" w:rsidRDefault="00804EFE" w:rsidP="00804EFE">
      <w:pPr>
        <w:spacing w:after="0" w:line="240" w:lineRule="auto"/>
        <w:rPr>
          <w:rFonts w:cs="Arial"/>
          <w:b/>
          <w:color w:val="1F4E79"/>
          <w:sz w:val="32"/>
          <w:szCs w:val="32"/>
        </w:rPr>
      </w:pPr>
      <w:r>
        <w:rPr>
          <w:rFonts w:cs="Arial"/>
          <w:b/>
          <w:color w:val="1F4E79"/>
          <w:sz w:val="32"/>
          <w:szCs w:val="32"/>
        </w:rPr>
        <w:br w:type="page"/>
      </w:r>
    </w:p>
    <w:p w14:paraId="2EC54C31" w14:textId="698ED7EB" w:rsidR="00261F3E" w:rsidRDefault="00261F3E" w:rsidP="00BE0269">
      <w:pPr>
        <w:spacing w:after="0" w:line="240" w:lineRule="auto"/>
        <w:rPr>
          <w:rFonts w:cs="Arial"/>
          <w:b/>
          <w:color w:val="1F4E79"/>
          <w:sz w:val="32"/>
          <w:szCs w:val="32"/>
        </w:rPr>
      </w:pPr>
      <w:r w:rsidRPr="00EE44A9">
        <w:rPr>
          <w:rFonts w:cs="Arial"/>
          <w:b/>
          <w:color w:val="1F4E79"/>
          <w:sz w:val="32"/>
          <w:szCs w:val="32"/>
        </w:rPr>
        <w:t xml:space="preserve">Theme: </w:t>
      </w:r>
      <w:r w:rsidR="00676B7E">
        <w:rPr>
          <w:rFonts w:cs="Arial"/>
          <w:b/>
          <w:color w:val="1F4E79"/>
          <w:sz w:val="32"/>
          <w:szCs w:val="32"/>
        </w:rPr>
        <w:t>Community Services and Development</w:t>
      </w:r>
    </w:p>
    <w:p w14:paraId="27FE3235" w14:textId="5DD8DAF1" w:rsidR="00CC64C4" w:rsidRDefault="00CC64C4" w:rsidP="00BE0269">
      <w:pPr>
        <w:spacing w:after="0" w:line="240" w:lineRule="auto"/>
        <w:rPr>
          <w:rFonts w:cs="Arial"/>
          <w:color w:val="1F4E79"/>
          <w:sz w:val="24"/>
          <w:szCs w:val="24"/>
          <w:lang w:val="en-GB"/>
        </w:rPr>
      </w:pPr>
    </w:p>
    <w:p w14:paraId="63543886" w14:textId="53BA2A95" w:rsidR="00CC64C4" w:rsidRPr="00EE44A9" w:rsidRDefault="00CC64C4" w:rsidP="003F35A0">
      <w:pPr>
        <w:spacing w:after="0" w:line="240" w:lineRule="auto"/>
        <w:jc w:val="both"/>
        <w:rPr>
          <w:rFonts w:cs="Arial"/>
          <w:color w:val="1F4E79"/>
          <w:sz w:val="24"/>
          <w:szCs w:val="24"/>
          <w:lang w:val="en-GB"/>
        </w:rPr>
      </w:pPr>
      <w:r w:rsidRPr="001D0DA6">
        <w:rPr>
          <w:rFonts w:cs="Arial"/>
          <w:color w:val="1F4E79"/>
          <w:sz w:val="28"/>
          <w:szCs w:val="24"/>
          <w:lang w:val="en-GB"/>
        </w:rPr>
        <w:t>Rationale:</w:t>
      </w:r>
      <w:r>
        <w:rPr>
          <w:rFonts w:cs="Arial"/>
          <w:color w:val="1F4E79"/>
          <w:sz w:val="28"/>
          <w:szCs w:val="24"/>
          <w:lang w:val="en-GB"/>
        </w:rPr>
        <w:t xml:space="preserve"> To ensure access to services and support is available for Castlerock residents and visitors</w:t>
      </w:r>
      <w:r w:rsidR="003F35A0">
        <w:rPr>
          <w:rFonts w:cs="Arial"/>
          <w:color w:val="1F4E79"/>
          <w:sz w:val="28"/>
          <w:szCs w:val="24"/>
          <w:lang w:val="en-GB"/>
        </w:rPr>
        <w:t>, contributing to community health and well-being</w:t>
      </w:r>
    </w:p>
    <w:p w14:paraId="6208AEFE" w14:textId="77777777" w:rsidR="00BE0269" w:rsidRPr="00BE0269" w:rsidRDefault="00BE0269" w:rsidP="00BE0269">
      <w:pPr>
        <w:tabs>
          <w:tab w:val="num" w:pos="1800"/>
        </w:tabs>
        <w:spacing w:line="240" w:lineRule="auto"/>
        <w:jc w:val="both"/>
        <w:rPr>
          <w:rFonts w:cs="Arial"/>
          <w:b/>
          <w:color w:val="1F4E79"/>
          <w:sz w:val="18"/>
          <w:szCs w:val="28"/>
        </w:rPr>
      </w:pPr>
    </w:p>
    <w:tbl>
      <w:tblPr>
        <w:tblW w:w="14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8"/>
        <w:gridCol w:w="2185"/>
        <w:gridCol w:w="3343"/>
        <w:gridCol w:w="1221"/>
        <w:gridCol w:w="1325"/>
        <w:gridCol w:w="1355"/>
        <w:gridCol w:w="1275"/>
        <w:gridCol w:w="2240"/>
      </w:tblGrid>
      <w:tr w:rsidR="00827A20" w:rsidRPr="007B0A67" w14:paraId="3F00ACAF" w14:textId="77777777" w:rsidTr="00BE6179">
        <w:tc>
          <w:tcPr>
            <w:tcW w:w="1878" w:type="dxa"/>
          </w:tcPr>
          <w:p w14:paraId="022E3326" w14:textId="77777777" w:rsidR="00827A20" w:rsidRPr="00EE44A9" w:rsidRDefault="00827A20" w:rsidP="00827A20">
            <w:pPr>
              <w:spacing w:after="0" w:line="240" w:lineRule="auto"/>
              <w:rPr>
                <w:b/>
                <w:color w:val="1F497D"/>
              </w:rPr>
            </w:pPr>
            <w:r w:rsidRPr="00EE44A9">
              <w:rPr>
                <w:b/>
                <w:color w:val="1F497D"/>
              </w:rPr>
              <w:t>Project</w:t>
            </w:r>
          </w:p>
          <w:p w14:paraId="416CE95C" w14:textId="77777777" w:rsidR="00827A20" w:rsidRPr="00EE44A9" w:rsidRDefault="00827A20" w:rsidP="00827A20">
            <w:pPr>
              <w:spacing w:after="0" w:line="240" w:lineRule="auto"/>
              <w:rPr>
                <w:b/>
                <w:color w:val="1F497D"/>
              </w:rPr>
            </w:pPr>
            <w:r w:rsidRPr="00EE44A9">
              <w:rPr>
                <w:b/>
                <w:color w:val="1F497D"/>
              </w:rPr>
              <w:t>Action</w:t>
            </w:r>
          </w:p>
        </w:tc>
        <w:tc>
          <w:tcPr>
            <w:tcW w:w="2185" w:type="dxa"/>
          </w:tcPr>
          <w:p w14:paraId="0A413CE1" w14:textId="77777777" w:rsidR="00827A20" w:rsidRPr="00EE44A9" w:rsidRDefault="00827A20" w:rsidP="00827A20">
            <w:pPr>
              <w:spacing w:after="0" w:line="240" w:lineRule="auto"/>
              <w:rPr>
                <w:b/>
                <w:color w:val="1F497D"/>
              </w:rPr>
            </w:pPr>
            <w:r w:rsidRPr="00EE44A9">
              <w:rPr>
                <w:b/>
                <w:color w:val="1F497D"/>
              </w:rPr>
              <w:t>Why is it an Issue?</w:t>
            </w:r>
          </w:p>
        </w:tc>
        <w:tc>
          <w:tcPr>
            <w:tcW w:w="3343" w:type="dxa"/>
          </w:tcPr>
          <w:p w14:paraId="03C92EAD" w14:textId="77777777" w:rsidR="00827A20" w:rsidRPr="00EE44A9" w:rsidRDefault="00827A20" w:rsidP="00827A20">
            <w:pPr>
              <w:spacing w:after="0" w:line="240" w:lineRule="auto"/>
              <w:rPr>
                <w:b/>
                <w:color w:val="1F497D"/>
              </w:rPr>
            </w:pPr>
            <w:r w:rsidRPr="00EE44A9">
              <w:rPr>
                <w:b/>
                <w:color w:val="1F497D"/>
              </w:rPr>
              <w:t>How Will it be Tackled?</w:t>
            </w:r>
          </w:p>
        </w:tc>
        <w:tc>
          <w:tcPr>
            <w:tcW w:w="1221" w:type="dxa"/>
          </w:tcPr>
          <w:p w14:paraId="58105965" w14:textId="77777777" w:rsidR="00827A20" w:rsidRPr="00EE44A9" w:rsidRDefault="00827A20" w:rsidP="00827A20">
            <w:pPr>
              <w:spacing w:after="0" w:line="240" w:lineRule="auto"/>
              <w:rPr>
                <w:b/>
                <w:color w:val="1F497D"/>
              </w:rPr>
            </w:pPr>
            <w:r w:rsidRPr="00EE44A9">
              <w:rPr>
                <w:b/>
                <w:color w:val="1F497D"/>
              </w:rPr>
              <w:t xml:space="preserve">Priority and </w:t>
            </w:r>
          </w:p>
          <w:p w14:paraId="06425A87" w14:textId="77777777" w:rsidR="00827A20" w:rsidRPr="00EE44A9" w:rsidRDefault="00827A20" w:rsidP="00827A20">
            <w:pPr>
              <w:spacing w:after="0" w:line="240" w:lineRule="auto"/>
              <w:rPr>
                <w:b/>
                <w:color w:val="1F497D"/>
              </w:rPr>
            </w:pPr>
            <w:r w:rsidRPr="00EE44A9">
              <w:rPr>
                <w:b/>
                <w:color w:val="1F497D"/>
              </w:rPr>
              <w:t>Timeframe</w:t>
            </w:r>
          </w:p>
        </w:tc>
        <w:tc>
          <w:tcPr>
            <w:tcW w:w="1325" w:type="dxa"/>
          </w:tcPr>
          <w:p w14:paraId="3A97908F" w14:textId="77777777" w:rsidR="00827A20" w:rsidRPr="00EE44A9" w:rsidRDefault="00827A20" w:rsidP="00827A20">
            <w:pPr>
              <w:spacing w:after="0" w:line="240" w:lineRule="auto"/>
              <w:rPr>
                <w:b/>
                <w:color w:val="1F497D"/>
              </w:rPr>
            </w:pPr>
            <w:r w:rsidRPr="00EE44A9">
              <w:rPr>
                <w:b/>
                <w:color w:val="1F497D"/>
              </w:rPr>
              <w:t>Indicative Cost</w:t>
            </w:r>
            <w:r>
              <w:rPr>
                <w:b/>
                <w:color w:val="1F497D"/>
              </w:rPr>
              <w:t xml:space="preserve"> £</w:t>
            </w:r>
          </w:p>
        </w:tc>
        <w:tc>
          <w:tcPr>
            <w:tcW w:w="1355" w:type="dxa"/>
          </w:tcPr>
          <w:p w14:paraId="63919B88" w14:textId="77777777" w:rsidR="00827A20" w:rsidRPr="00EE44A9" w:rsidRDefault="00827A20" w:rsidP="00827A20">
            <w:pPr>
              <w:spacing w:after="0" w:line="240" w:lineRule="auto"/>
              <w:rPr>
                <w:b/>
                <w:color w:val="1F497D"/>
              </w:rPr>
            </w:pPr>
            <w:r w:rsidRPr="00EE44A9">
              <w:rPr>
                <w:b/>
                <w:color w:val="1F497D"/>
              </w:rPr>
              <w:t>Potential Funding Sources</w:t>
            </w:r>
          </w:p>
        </w:tc>
        <w:tc>
          <w:tcPr>
            <w:tcW w:w="1275" w:type="dxa"/>
          </w:tcPr>
          <w:p w14:paraId="6408AB96" w14:textId="77777777" w:rsidR="00827A20" w:rsidRPr="00EE44A9" w:rsidRDefault="00827A20" w:rsidP="00827A20">
            <w:pPr>
              <w:spacing w:after="0" w:line="240" w:lineRule="auto"/>
              <w:rPr>
                <w:b/>
                <w:color w:val="1F497D"/>
              </w:rPr>
            </w:pPr>
            <w:r>
              <w:rPr>
                <w:b/>
                <w:color w:val="1F497D"/>
              </w:rPr>
              <w:t>Potential partners (</w:t>
            </w:r>
            <w:proofErr w:type="spellStart"/>
            <w:r>
              <w:rPr>
                <w:b/>
                <w:color w:val="1F497D"/>
              </w:rPr>
              <w:t>inc.</w:t>
            </w:r>
            <w:proofErr w:type="spellEnd"/>
            <w:r>
              <w:rPr>
                <w:b/>
                <w:color w:val="1F497D"/>
              </w:rPr>
              <w:t xml:space="preserve"> lead)</w:t>
            </w:r>
          </w:p>
        </w:tc>
        <w:tc>
          <w:tcPr>
            <w:tcW w:w="2240" w:type="dxa"/>
          </w:tcPr>
          <w:p w14:paraId="3BAB8B02" w14:textId="7C51FB14" w:rsidR="00827A20" w:rsidRPr="00EE44A9" w:rsidRDefault="00827A20" w:rsidP="00827A20">
            <w:pPr>
              <w:spacing w:after="0" w:line="240" w:lineRule="auto"/>
              <w:rPr>
                <w:b/>
                <w:color w:val="1F497D"/>
              </w:rPr>
            </w:pPr>
            <w:r>
              <w:rPr>
                <w:b/>
                <w:color w:val="1F497D"/>
              </w:rPr>
              <w:t xml:space="preserve">Linkage to Community Planning </w:t>
            </w:r>
            <w:r w:rsidRPr="00EE44A9">
              <w:rPr>
                <w:b/>
                <w:color w:val="1F497D"/>
              </w:rPr>
              <w:t>Outcome</w:t>
            </w:r>
            <w:r>
              <w:rPr>
                <w:b/>
                <w:color w:val="1F497D"/>
              </w:rPr>
              <w:t>s</w:t>
            </w:r>
            <w:r w:rsidRPr="00EE44A9">
              <w:rPr>
                <w:b/>
                <w:color w:val="1F497D"/>
              </w:rPr>
              <w:t xml:space="preserve"> </w:t>
            </w:r>
          </w:p>
        </w:tc>
      </w:tr>
      <w:tr w:rsidR="007A039B" w:rsidRPr="0026522B" w14:paraId="2C3D48A7" w14:textId="77777777" w:rsidTr="00BE6179">
        <w:tc>
          <w:tcPr>
            <w:tcW w:w="1878" w:type="dxa"/>
          </w:tcPr>
          <w:p w14:paraId="17ED9110" w14:textId="77777777" w:rsidR="007A039B" w:rsidRPr="00AA458F" w:rsidRDefault="007A039B" w:rsidP="007A039B">
            <w:pPr>
              <w:spacing w:after="0" w:line="240" w:lineRule="auto"/>
              <w:jc w:val="both"/>
              <w:rPr>
                <w:rFonts w:cs="Arial"/>
              </w:rPr>
            </w:pPr>
            <w:r w:rsidRPr="00AA458F">
              <w:rPr>
                <w:rFonts w:cs="Arial"/>
              </w:rPr>
              <w:t xml:space="preserve">Maintain </w:t>
            </w:r>
            <w:r w:rsidR="00AA458F">
              <w:rPr>
                <w:rFonts w:cs="Arial"/>
              </w:rPr>
              <w:t xml:space="preserve">Information Centre </w:t>
            </w:r>
            <w:r w:rsidRPr="00AA458F">
              <w:rPr>
                <w:rFonts w:cs="Arial"/>
              </w:rPr>
              <w:t>as a village hub</w:t>
            </w:r>
          </w:p>
        </w:tc>
        <w:tc>
          <w:tcPr>
            <w:tcW w:w="2185" w:type="dxa"/>
          </w:tcPr>
          <w:p w14:paraId="0FE2E456" w14:textId="77777777" w:rsidR="007A039B" w:rsidRPr="00AA458F" w:rsidRDefault="007A039B" w:rsidP="007A039B">
            <w:pPr>
              <w:spacing w:after="0" w:line="240" w:lineRule="auto"/>
              <w:jc w:val="both"/>
              <w:rPr>
                <w:rFonts w:asciiTheme="minorHAnsi" w:hAnsiTheme="minorHAnsi" w:cs="Arial"/>
              </w:rPr>
            </w:pPr>
            <w:r w:rsidRPr="00AA458F">
              <w:rPr>
                <w:rFonts w:asciiTheme="minorHAnsi" w:hAnsiTheme="minorHAnsi" w:cs="Arial"/>
              </w:rPr>
              <w:t xml:space="preserve">To ensure residents and visitors have access to information </w:t>
            </w:r>
            <w:r w:rsidR="001B03F3" w:rsidRPr="00AA458F">
              <w:rPr>
                <w:rFonts w:asciiTheme="minorHAnsi" w:hAnsiTheme="minorHAnsi" w:cs="Arial"/>
              </w:rPr>
              <w:t>and drop-in facility</w:t>
            </w:r>
          </w:p>
        </w:tc>
        <w:tc>
          <w:tcPr>
            <w:tcW w:w="3343" w:type="dxa"/>
          </w:tcPr>
          <w:p w14:paraId="0E5E82B3" w14:textId="77777777" w:rsidR="001B03F3" w:rsidRPr="00AA458F" w:rsidRDefault="001B03F3" w:rsidP="00115C16">
            <w:pPr>
              <w:pStyle w:val="ListParagraph"/>
              <w:numPr>
                <w:ilvl w:val="0"/>
                <w:numId w:val="5"/>
              </w:numPr>
              <w:jc w:val="both"/>
              <w:rPr>
                <w:rFonts w:cs="Arial"/>
                <w:sz w:val="22"/>
                <w:szCs w:val="22"/>
              </w:rPr>
            </w:pPr>
            <w:r w:rsidRPr="00AA458F">
              <w:rPr>
                <w:rFonts w:cs="Arial"/>
                <w:sz w:val="22"/>
                <w:szCs w:val="22"/>
              </w:rPr>
              <w:t xml:space="preserve">Volunteer contribution </w:t>
            </w:r>
          </w:p>
          <w:p w14:paraId="5AC8BD21" w14:textId="77777777" w:rsidR="007A039B" w:rsidRPr="00AA458F" w:rsidRDefault="007A039B" w:rsidP="00115C16">
            <w:pPr>
              <w:pStyle w:val="ListParagraph"/>
              <w:numPr>
                <w:ilvl w:val="0"/>
                <w:numId w:val="5"/>
              </w:numPr>
              <w:jc w:val="both"/>
              <w:rPr>
                <w:rFonts w:cs="Arial"/>
                <w:sz w:val="22"/>
                <w:szCs w:val="22"/>
              </w:rPr>
            </w:pPr>
            <w:r w:rsidRPr="00AA458F">
              <w:rPr>
                <w:rFonts w:cs="Arial"/>
                <w:sz w:val="22"/>
                <w:szCs w:val="22"/>
              </w:rPr>
              <w:t>Provision of information and signposting to advice/support agencies</w:t>
            </w:r>
          </w:p>
          <w:p w14:paraId="620C8C5A" w14:textId="77777777" w:rsidR="007A039B" w:rsidRPr="00AA458F" w:rsidRDefault="007A039B" w:rsidP="00115C16">
            <w:pPr>
              <w:pStyle w:val="ListParagraph"/>
              <w:numPr>
                <w:ilvl w:val="0"/>
                <w:numId w:val="5"/>
              </w:numPr>
              <w:jc w:val="both"/>
              <w:rPr>
                <w:rFonts w:cs="Arial"/>
                <w:sz w:val="22"/>
                <w:szCs w:val="22"/>
              </w:rPr>
            </w:pPr>
            <w:r w:rsidRPr="00AA458F">
              <w:rPr>
                <w:rFonts w:cs="Arial"/>
                <w:sz w:val="22"/>
                <w:szCs w:val="22"/>
              </w:rPr>
              <w:t>Tourism and events promotion</w:t>
            </w:r>
          </w:p>
          <w:p w14:paraId="16715215" w14:textId="77777777" w:rsidR="007A039B" w:rsidRPr="00AA458F" w:rsidRDefault="007A039B" w:rsidP="007A039B">
            <w:pPr>
              <w:pStyle w:val="ListParagraph"/>
              <w:ind w:left="360" w:firstLine="0"/>
              <w:jc w:val="both"/>
              <w:rPr>
                <w:rFonts w:cs="Arial"/>
                <w:sz w:val="22"/>
                <w:szCs w:val="22"/>
              </w:rPr>
            </w:pPr>
          </w:p>
        </w:tc>
        <w:tc>
          <w:tcPr>
            <w:tcW w:w="1221" w:type="dxa"/>
          </w:tcPr>
          <w:p w14:paraId="1466AD00" w14:textId="77777777" w:rsidR="007A039B" w:rsidRPr="00AA458F" w:rsidRDefault="007A039B" w:rsidP="007A039B">
            <w:pPr>
              <w:spacing w:after="0" w:line="240" w:lineRule="auto"/>
              <w:rPr>
                <w:rFonts w:cs="Arial"/>
              </w:rPr>
            </w:pPr>
            <w:r w:rsidRPr="00AA458F">
              <w:rPr>
                <w:rFonts w:cs="Arial"/>
              </w:rPr>
              <w:t>High; ongoing</w:t>
            </w:r>
          </w:p>
        </w:tc>
        <w:tc>
          <w:tcPr>
            <w:tcW w:w="1325" w:type="dxa"/>
          </w:tcPr>
          <w:p w14:paraId="466F1CA1" w14:textId="77777777" w:rsidR="00B64F34" w:rsidRPr="00B64F34" w:rsidRDefault="00B64F34" w:rsidP="00115C16">
            <w:pPr>
              <w:pStyle w:val="ListParagraph"/>
              <w:numPr>
                <w:ilvl w:val="0"/>
                <w:numId w:val="34"/>
              </w:numPr>
              <w:rPr>
                <w:rFonts w:cs="Arial"/>
                <w:sz w:val="22"/>
              </w:rPr>
            </w:pPr>
            <w:r w:rsidRPr="00B64F34">
              <w:rPr>
                <w:rFonts w:cs="Arial"/>
                <w:sz w:val="22"/>
              </w:rPr>
              <w:t>£n/a</w:t>
            </w:r>
          </w:p>
          <w:p w14:paraId="79F1C3B2" w14:textId="178B18B8" w:rsidR="00B64F34" w:rsidRDefault="00B64F34" w:rsidP="00115C16">
            <w:pPr>
              <w:pStyle w:val="ListParagraph"/>
              <w:numPr>
                <w:ilvl w:val="0"/>
                <w:numId w:val="34"/>
              </w:numPr>
              <w:rPr>
                <w:rFonts w:cs="Arial"/>
                <w:sz w:val="22"/>
              </w:rPr>
            </w:pPr>
            <w:r w:rsidRPr="00B64F34">
              <w:rPr>
                <w:rFonts w:cs="Arial"/>
                <w:sz w:val="22"/>
              </w:rPr>
              <w:t>£n/a</w:t>
            </w:r>
          </w:p>
          <w:p w14:paraId="4E4015D9" w14:textId="66F44752" w:rsidR="00B64F34" w:rsidRDefault="00B64F34" w:rsidP="00B64F34">
            <w:pPr>
              <w:pStyle w:val="ListParagraph"/>
              <w:ind w:left="360" w:firstLine="0"/>
              <w:rPr>
                <w:rFonts w:cs="Arial"/>
                <w:sz w:val="22"/>
              </w:rPr>
            </w:pPr>
          </w:p>
          <w:p w14:paraId="446102DC" w14:textId="77777777" w:rsidR="00B64F34" w:rsidRPr="00B64F34" w:rsidRDefault="00B64F34" w:rsidP="00B64F34">
            <w:pPr>
              <w:pStyle w:val="ListParagraph"/>
              <w:ind w:left="360" w:firstLine="0"/>
              <w:rPr>
                <w:rFonts w:cs="Arial"/>
                <w:sz w:val="22"/>
              </w:rPr>
            </w:pPr>
          </w:p>
          <w:p w14:paraId="42078369" w14:textId="2E687F8B" w:rsidR="007A039B" w:rsidRPr="00B64F34" w:rsidRDefault="00366213" w:rsidP="00115C16">
            <w:pPr>
              <w:pStyle w:val="ListParagraph"/>
              <w:numPr>
                <w:ilvl w:val="0"/>
                <w:numId w:val="34"/>
              </w:numPr>
              <w:rPr>
                <w:rFonts w:cs="Arial"/>
              </w:rPr>
            </w:pPr>
            <w:r w:rsidRPr="00B64F34">
              <w:rPr>
                <w:rFonts w:cs="Arial"/>
                <w:sz w:val="22"/>
              </w:rPr>
              <w:t>£5,000</w:t>
            </w:r>
          </w:p>
        </w:tc>
        <w:tc>
          <w:tcPr>
            <w:tcW w:w="1355" w:type="dxa"/>
          </w:tcPr>
          <w:p w14:paraId="56864A26" w14:textId="77777777" w:rsidR="007A039B" w:rsidRDefault="009A3BC6" w:rsidP="007A039B">
            <w:pPr>
              <w:spacing w:after="0" w:line="240" w:lineRule="auto"/>
              <w:rPr>
                <w:rFonts w:cs="Arial"/>
              </w:rPr>
            </w:pPr>
            <w:r>
              <w:rPr>
                <w:rFonts w:cs="Arial"/>
              </w:rPr>
              <w:t>Council</w:t>
            </w:r>
          </w:p>
          <w:p w14:paraId="354925A4" w14:textId="06047386" w:rsidR="009A3BC6" w:rsidRPr="00193507" w:rsidRDefault="009A3BC6" w:rsidP="007A039B">
            <w:pPr>
              <w:spacing w:after="0" w:line="240" w:lineRule="auto"/>
              <w:rPr>
                <w:rFonts w:cs="Arial"/>
              </w:rPr>
            </w:pPr>
            <w:r>
              <w:rPr>
                <w:rFonts w:cs="Arial"/>
              </w:rPr>
              <w:t>Tourism NI</w:t>
            </w:r>
          </w:p>
        </w:tc>
        <w:tc>
          <w:tcPr>
            <w:tcW w:w="1275" w:type="dxa"/>
          </w:tcPr>
          <w:p w14:paraId="419C4AB6" w14:textId="0B57B2ED" w:rsidR="008651C4" w:rsidRDefault="008651C4" w:rsidP="008651C4">
            <w:pPr>
              <w:spacing w:after="0" w:line="240" w:lineRule="auto"/>
              <w:rPr>
                <w:rFonts w:cs="Arial"/>
              </w:rPr>
            </w:pPr>
            <w:r>
              <w:rPr>
                <w:rFonts w:cs="Arial"/>
              </w:rPr>
              <w:t>Council</w:t>
            </w:r>
          </w:p>
          <w:p w14:paraId="3E77F162" w14:textId="10C0FFB7" w:rsidR="008651C4" w:rsidRDefault="008651C4" w:rsidP="008651C4">
            <w:pPr>
              <w:spacing w:after="0" w:line="240" w:lineRule="auto"/>
              <w:rPr>
                <w:rFonts w:cs="Arial"/>
              </w:rPr>
            </w:pPr>
            <w:r>
              <w:rPr>
                <w:rFonts w:cs="Arial"/>
              </w:rPr>
              <w:t xml:space="preserve">Community Association </w:t>
            </w:r>
          </w:p>
          <w:p w14:paraId="5235DDE4" w14:textId="23EB0CD3" w:rsidR="007A039B" w:rsidRPr="00193507" w:rsidRDefault="008651C4" w:rsidP="008651C4">
            <w:pPr>
              <w:spacing w:after="0" w:line="240" w:lineRule="auto"/>
              <w:rPr>
                <w:rFonts w:cs="Arial"/>
              </w:rPr>
            </w:pPr>
            <w:r>
              <w:rPr>
                <w:rFonts w:cs="Arial"/>
              </w:rPr>
              <w:t>Tourism NI</w:t>
            </w:r>
          </w:p>
        </w:tc>
        <w:tc>
          <w:tcPr>
            <w:tcW w:w="2240" w:type="dxa"/>
          </w:tcPr>
          <w:p w14:paraId="13BB660A" w14:textId="77777777" w:rsidR="007A039B" w:rsidRDefault="00BE6179" w:rsidP="00BE6179">
            <w:pPr>
              <w:spacing w:after="0" w:line="240" w:lineRule="auto"/>
              <w:jc w:val="both"/>
              <w:rPr>
                <w:rFonts w:cs="Arial"/>
              </w:rPr>
            </w:pPr>
            <w:r>
              <w:rPr>
                <w:rFonts w:cs="Arial"/>
              </w:rPr>
              <w:t xml:space="preserve">Outcomes 1; 3; 5; </w:t>
            </w:r>
          </w:p>
          <w:p w14:paraId="778E6172" w14:textId="5E7ECC79" w:rsidR="00BE6179" w:rsidRPr="00193507" w:rsidRDefault="00BE6179" w:rsidP="00BE6179">
            <w:pPr>
              <w:spacing w:after="0" w:line="240" w:lineRule="auto"/>
              <w:jc w:val="both"/>
              <w:rPr>
                <w:rFonts w:cs="Arial"/>
              </w:rPr>
            </w:pPr>
            <w:r>
              <w:rPr>
                <w:rFonts w:cs="Arial"/>
              </w:rPr>
              <w:t>Health and wellbeing; Access to information; Positive relationships</w:t>
            </w:r>
          </w:p>
        </w:tc>
      </w:tr>
      <w:tr w:rsidR="00BE6179" w:rsidRPr="0026522B" w14:paraId="6E40ECD9" w14:textId="77777777" w:rsidTr="00BE6179">
        <w:tc>
          <w:tcPr>
            <w:tcW w:w="1878" w:type="dxa"/>
          </w:tcPr>
          <w:p w14:paraId="4618FA6C" w14:textId="77777777" w:rsidR="00BE6179" w:rsidRPr="00AA458F" w:rsidRDefault="00BE6179" w:rsidP="00BE6179">
            <w:pPr>
              <w:spacing w:after="0" w:line="240" w:lineRule="auto"/>
              <w:rPr>
                <w:rFonts w:cs="Arial"/>
              </w:rPr>
            </w:pPr>
            <w:r w:rsidRPr="00AA458F">
              <w:rPr>
                <w:rFonts w:cs="Arial"/>
              </w:rPr>
              <w:t>Peter Thompson Fields Project</w:t>
            </w:r>
          </w:p>
        </w:tc>
        <w:tc>
          <w:tcPr>
            <w:tcW w:w="2185" w:type="dxa"/>
          </w:tcPr>
          <w:p w14:paraId="474BCD36" w14:textId="77777777" w:rsidR="00BE6179" w:rsidRPr="00AA458F" w:rsidRDefault="00BE6179" w:rsidP="00BE6179">
            <w:pPr>
              <w:spacing w:after="0" w:line="240" w:lineRule="auto"/>
              <w:jc w:val="both"/>
              <w:rPr>
                <w:rFonts w:cs="Arial"/>
              </w:rPr>
            </w:pPr>
            <w:r w:rsidRPr="00AA458F">
              <w:rPr>
                <w:rFonts w:asciiTheme="minorHAnsi" w:hAnsiTheme="minorHAnsi" w:cs="Arial"/>
              </w:rPr>
              <w:t>The main civic area is the playing fields area – an important asset for the village but one which could and should attract a greater usage</w:t>
            </w:r>
            <w:r w:rsidRPr="00AA458F">
              <w:rPr>
                <w:rFonts w:cs="Arial"/>
              </w:rPr>
              <w:t xml:space="preserve">, including facilities/ activities for older children/young people </w:t>
            </w:r>
          </w:p>
        </w:tc>
        <w:tc>
          <w:tcPr>
            <w:tcW w:w="3343" w:type="dxa"/>
          </w:tcPr>
          <w:p w14:paraId="4272ED25" w14:textId="3691BF52" w:rsidR="00BE6179" w:rsidRPr="00AA458F" w:rsidRDefault="00BE6179" w:rsidP="00115C16">
            <w:pPr>
              <w:pStyle w:val="ListParagraph"/>
              <w:numPr>
                <w:ilvl w:val="0"/>
                <w:numId w:val="12"/>
              </w:numPr>
              <w:jc w:val="both"/>
              <w:rPr>
                <w:rFonts w:cs="Arial"/>
                <w:sz w:val="22"/>
                <w:szCs w:val="22"/>
              </w:rPr>
            </w:pPr>
            <w:r w:rsidRPr="00AA458F">
              <w:rPr>
                <w:rFonts w:cs="Arial"/>
                <w:sz w:val="22"/>
                <w:szCs w:val="22"/>
              </w:rPr>
              <w:t xml:space="preserve">Provision of </w:t>
            </w:r>
            <w:r>
              <w:rPr>
                <w:rFonts w:cs="Arial"/>
                <w:sz w:val="22"/>
                <w:szCs w:val="22"/>
              </w:rPr>
              <w:t>natural play and wildlife area</w:t>
            </w:r>
          </w:p>
          <w:p w14:paraId="420C7180" w14:textId="77777777" w:rsidR="00BE6179" w:rsidRPr="00AA458F" w:rsidRDefault="00BE6179" w:rsidP="00115C16">
            <w:pPr>
              <w:pStyle w:val="ListParagraph"/>
              <w:numPr>
                <w:ilvl w:val="0"/>
                <w:numId w:val="12"/>
              </w:numPr>
              <w:jc w:val="both"/>
              <w:rPr>
                <w:rFonts w:cs="Arial"/>
                <w:sz w:val="22"/>
                <w:szCs w:val="22"/>
              </w:rPr>
            </w:pPr>
            <w:r w:rsidRPr="00AA458F">
              <w:rPr>
                <w:rFonts w:cs="Arial"/>
                <w:sz w:val="22"/>
                <w:szCs w:val="22"/>
              </w:rPr>
              <w:t>Refurbishment of existing tennis courts as a multi-use recreational space, retained for tennis but also accommodating other sports</w:t>
            </w:r>
          </w:p>
          <w:p w14:paraId="726B1004" w14:textId="77777777" w:rsidR="00BE6179" w:rsidRPr="00AA458F" w:rsidRDefault="00BE6179" w:rsidP="00115C16">
            <w:pPr>
              <w:pStyle w:val="ListParagraph"/>
              <w:numPr>
                <w:ilvl w:val="0"/>
                <w:numId w:val="12"/>
              </w:numPr>
              <w:jc w:val="both"/>
              <w:rPr>
                <w:rFonts w:cs="Arial"/>
                <w:sz w:val="22"/>
                <w:szCs w:val="22"/>
              </w:rPr>
            </w:pPr>
            <w:r w:rsidRPr="00AA458F">
              <w:rPr>
                <w:rFonts w:cs="Arial"/>
                <w:sz w:val="22"/>
                <w:szCs w:val="22"/>
              </w:rPr>
              <w:t>Programming of events/competitions at the space</w:t>
            </w:r>
          </w:p>
          <w:p w14:paraId="440B2B05" w14:textId="77777777" w:rsidR="00BE6179" w:rsidRPr="00AA458F" w:rsidRDefault="00BE6179" w:rsidP="00BE6179">
            <w:pPr>
              <w:pStyle w:val="ListParagraph"/>
              <w:ind w:left="360" w:firstLine="0"/>
              <w:jc w:val="both"/>
              <w:rPr>
                <w:rFonts w:cs="Arial"/>
              </w:rPr>
            </w:pPr>
          </w:p>
        </w:tc>
        <w:tc>
          <w:tcPr>
            <w:tcW w:w="1221" w:type="dxa"/>
          </w:tcPr>
          <w:p w14:paraId="7B7E3FC5" w14:textId="77777777" w:rsidR="00BE6179" w:rsidRPr="00AA458F" w:rsidRDefault="00BE6179" w:rsidP="00BE6179">
            <w:pPr>
              <w:spacing w:after="0" w:line="240" w:lineRule="auto"/>
              <w:rPr>
                <w:rFonts w:cs="Arial"/>
              </w:rPr>
            </w:pPr>
            <w:r w:rsidRPr="00AA458F">
              <w:rPr>
                <w:rFonts w:cs="Arial"/>
              </w:rPr>
              <w:t>Medium; Year 2</w:t>
            </w:r>
          </w:p>
        </w:tc>
        <w:tc>
          <w:tcPr>
            <w:tcW w:w="1325" w:type="dxa"/>
          </w:tcPr>
          <w:p w14:paraId="35616A6B" w14:textId="75A9D148" w:rsidR="00BE6179" w:rsidRPr="00193507" w:rsidRDefault="00BE6179" w:rsidP="00BE6179">
            <w:pPr>
              <w:spacing w:after="0" w:line="240" w:lineRule="auto"/>
              <w:rPr>
                <w:rFonts w:cs="Arial"/>
              </w:rPr>
            </w:pPr>
            <w:r>
              <w:rPr>
                <w:rFonts w:cs="Arial"/>
              </w:rPr>
              <w:t>£150,000- £250,000</w:t>
            </w:r>
          </w:p>
        </w:tc>
        <w:tc>
          <w:tcPr>
            <w:tcW w:w="1355" w:type="dxa"/>
          </w:tcPr>
          <w:p w14:paraId="753C5C77" w14:textId="4260F29C" w:rsidR="00BE6179" w:rsidRPr="00193507" w:rsidRDefault="00BE6179" w:rsidP="00BE6179">
            <w:pPr>
              <w:spacing w:after="0" w:line="240" w:lineRule="auto"/>
              <w:rPr>
                <w:rFonts w:cs="Arial"/>
              </w:rPr>
            </w:pPr>
            <w:r>
              <w:rPr>
                <w:rFonts w:cs="Arial"/>
              </w:rPr>
              <w:t>RDP Basic Services</w:t>
            </w:r>
          </w:p>
        </w:tc>
        <w:tc>
          <w:tcPr>
            <w:tcW w:w="1275" w:type="dxa"/>
          </w:tcPr>
          <w:p w14:paraId="7164E8FA" w14:textId="77777777" w:rsidR="00BE6179" w:rsidRDefault="00BE6179" w:rsidP="00BE6179">
            <w:pPr>
              <w:spacing w:after="0" w:line="240" w:lineRule="auto"/>
              <w:rPr>
                <w:rFonts w:cs="Arial"/>
              </w:rPr>
            </w:pPr>
            <w:r>
              <w:rPr>
                <w:rFonts w:cs="Arial"/>
              </w:rPr>
              <w:t>Council</w:t>
            </w:r>
          </w:p>
          <w:p w14:paraId="474AB2BC" w14:textId="77777777" w:rsidR="00BE6179" w:rsidRDefault="00BE6179" w:rsidP="00BE6179">
            <w:pPr>
              <w:spacing w:after="0" w:line="240" w:lineRule="auto"/>
              <w:rPr>
                <w:rFonts w:cs="Arial"/>
              </w:rPr>
            </w:pPr>
            <w:r>
              <w:rPr>
                <w:rFonts w:cs="Arial"/>
              </w:rPr>
              <w:t xml:space="preserve">Community Association </w:t>
            </w:r>
          </w:p>
          <w:p w14:paraId="27B43A04" w14:textId="77777777" w:rsidR="00BE6179" w:rsidRPr="00193507" w:rsidRDefault="00BE6179" w:rsidP="00BE6179">
            <w:pPr>
              <w:spacing w:after="0" w:line="240" w:lineRule="auto"/>
              <w:rPr>
                <w:rFonts w:cs="Arial"/>
              </w:rPr>
            </w:pPr>
          </w:p>
        </w:tc>
        <w:tc>
          <w:tcPr>
            <w:tcW w:w="2240" w:type="dxa"/>
          </w:tcPr>
          <w:p w14:paraId="1703C782" w14:textId="0A50B72B" w:rsidR="00BE6179" w:rsidRDefault="00BE6179" w:rsidP="00BE6179">
            <w:pPr>
              <w:spacing w:after="0" w:line="240" w:lineRule="auto"/>
              <w:jc w:val="both"/>
              <w:rPr>
                <w:rFonts w:cs="Arial"/>
              </w:rPr>
            </w:pPr>
            <w:r>
              <w:rPr>
                <w:rFonts w:cs="Arial"/>
              </w:rPr>
              <w:t>Outcomes 1; 2; 5; 7</w:t>
            </w:r>
          </w:p>
          <w:p w14:paraId="1DC0C372" w14:textId="77777777" w:rsidR="00BE6179" w:rsidRDefault="00BE6179" w:rsidP="00BE6179">
            <w:pPr>
              <w:spacing w:after="0" w:line="240" w:lineRule="auto"/>
              <w:jc w:val="both"/>
              <w:rPr>
                <w:rFonts w:cs="Arial"/>
              </w:rPr>
            </w:pPr>
            <w:r>
              <w:rPr>
                <w:rFonts w:cs="Arial"/>
              </w:rPr>
              <w:t>Health and wellbeing; Access to information; Positive relationships;</w:t>
            </w:r>
          </w:p>
          <w:p w14:paraId="48227DCD" w14:textId="2E103CF4" w:rsidR="00BE6179" w:rsidRPr="00193507" w:rsidRDefault="00BE6179" w:rsidP="00BE6179">
            <w:pPr>
              <w:spacing w:after="0" w:line="240" w:lineRule="auto"/>
              <w:jc w:val="both"/>
              <w:rPr>
                <w:rFonts w:cs="Arial"/>
              </w:rPr>
            </w:pPr>
            <w:r>
              <w:rPr>
                <w:rFonts w:cs="Arial"/>
              </w:rPr>
              <w:t>Structures &amp; facilities which further access and connections</w:t>
            </w:r>
          </w:p>
        </w:tc>
      </w:tr>
      <w:tr w:rsidR="00BE6179" w:rsidRPr="0026522B" w14:paraId="34F6B53A" w14:textId="77777777" w:rsidTr="00BE6179">
        <w:tc>
          <w:tcPr>
            <w:tcW w:w="1878" w:type="dxa"/>
          </w:tcPr>
          <w:p w14:paraId="4BCB36B2" w14:textId="77777777" w:rsidR="00BE6179" w:rsidRPr="00AA458F" w:rsidRDefault="00BE6179" w:rsidP="00BE6179">
            <w:pPr>
              <w:spacing w:after="0" w:line="240" w:lineRule="auto"/>
              <w:rPr>
                <w:rFonts w:cs="Arial"/>
              </w:rPr>
            </w:pPr>
            <w:r w:rsidRPr="00AA458F">
              <w:rPr>
                <w:rFonts w:cs="Arial"/>
              </w:rPr>
              <w:t xml:space="preserve">Networking and capacity building </w:t>
            </w:r>
          </w:p>
        </w:tc>
        <w:tc>
          <w:tcPr>
            <w:tcW w:w="2185" w:type="dxa"/>
          </w:tcPr>
          <w:p w14:paraId="4DFE19DD" w14:textId="77777777" w:rsidR="00BE6179" w:rsidRPr="00AA458F" w:rsidRDefault="00BE6179" w:rsidP="00BE6179">
            <w:pPr>
              <w:spacing w:line="240" w:lineRule="auto"/>
              <w:jc w:val="both"/>
              <w:rPr>
                <w:rFonts w:asciiTheme="minorHAnsi" w:hAnsiTheme="minorHAnsi" w:cs="Arial"/>
              </w:rPr>
            </w:pPr>
            <w:r w:rsidRPr="00AA458F">
              <w:rPr>
                <w:rFonts w:asciiTheme="minorHAnsi" w:hAnsiTheme="minorHAnsi" w:cs="Arial"/>
              </w:rPr>
              <w:t>Castlerock can benefit from joint working and learning from the experiences of other  groups/villages</w:t>
            </w:r>
          </w:p>
        </w:tc>
        <w:tc>
          <w:tcPr>
            <w:tcW w:w="3343" w:type="dxa"/>
          </w:tcPr>
          <w:p w14:paraId="28330CE7" w14:textId="77777777" w:rsidR="00BE6179" w:rsidRPr="00AA458F" w:rsidRDefault="00BE6179" w:rsidP="00115C16">
            <w:pPr>
              <w:pStyle w:val="ListParagraph"/>
              <w:numPr>
                <w:ilvl w:val="0"/>
                <w:numId w:val="6"/>
              </w:numPr>
              <w:rPr>
                <w:rFonts w:cs="Arial"/>
                <w:sz w:val="22"/>
                <w:szCs w:val="22"/>
              </w:rPr>
            </w:pPr>
            <w:r w:rsidRPr="00AA458F">
              <w:rPr>
                <w:rFonts w:cs="Arial"/>
                <w:sz w:val="22"/>
                <w:szCs w:val="22"/>
              </w:rPr>
              <w:t>Linkages with:</w:t>
            </w:r>
          </w:p>
          <w:p w14:paraId="4982B6AF" w14:textId="77777777" w:rsidR="00BE6179" w:rsidRPr="00AA458F" w:rsidRDefault="00BE6179" w:rsidP="00115C16">
            <w:pPr>
              <w:pStyle w:val="ListParagraph"/>
              <w:numPr>
                <w:ilvl w:val="0"/>
                <w:numId w:val="7"/>
              </w:numPr>
              <w:rPr>
                <w:rFonts w:cs="Arial"/>
                <w:sz w:val="22"/>
                <w:szCs w:val="22"/>
              </w:rPr>
            </w:pPr>
            <w:r w:rsidRPr="00AA458F">
              <w:rPr>
                <w:rFonts w:cs="Arial"/>
                <w:sz w:val="22"/>
                <w:szCs w:val="22"/>
              </w:rPr>
              <w:t>Council</w:t>
            </w:r>
          </w:p>
          <w:p w14:paraId="36A73D54" w14:textId="77777777" w:rsidR="00BE6179" w:rsidRPr="00AA458F" w:rsidRDefault="00BE6179" w:rsidP="00115C16">
            <w:pPr>
              <w:pStyle w:val="ListParagraph"/>
              <w:numPr>
                <w:ilvl w:val="0"/>
                <w:numId w:val="7"/>
              </w:numPr>
              <w:rPr>
                <w:rFonts w:cs="Arial"/>
                <w:sz w:val="22"/>
                <w:szCs w:val="22"/>
              </w:rPr>
            </w:pPr>
            <w:r w:rsidRPr="00AA458F">
              <w:rPr>
                <w:rFonts w:cs="Arial"/>
                <w:sz w:val="22"/>
                <w:szCs w:val="22"/>
              </w:rPr>
              <w:t>CRUN</w:t>
            </w:r>
          </w:p>
          <w:p w14:paraId="48E88C9E" w14:textId="77777777" w:rsidR="00BE6179" w:rsidRPr="00AA458F" w:rsidRDefault="00BE6179" w:rsidP="00115C16">
            <w:pPr>
              <w:pStyle w:val="ListParagraph"/>
              <w:numPr>
                <w:ilvl w:val="0"/>
                <w:numId w:val="7"/>
              </w:numPr>
              <w:rPr>
                <w:rFonts w:cs="Arial"/>
                <w:sz w:val="22"/>
                <w:szCs w:val="22"/>
              </w:rPr>
            </w:pPr>
            <w:r w:rsidRPr="00AA458F">
              <w:rPr>
                <w:rFonts w:cs="Arial"/>
                <w:sz w:val="22"/>
                <w:szCs w:val="22"/>
              </w:rPr>
              <w:t>Causeway Coast and Glens Heritage Trust</w:t>
            </w:r>
          </w:p>
          <w:p w14:paraId="1C675FB8" w14:textId="77777777" w:rsidR="00BE6179" w:rsidRPr="00AA458F" w:rsidRDefault="00BE6179" w:rsidP="00115C16">
            <w:pPr>
              <w:pStyle w:val="ListParagraph"/>
              <w:numPr>
                <w:ilvl w:val="0"/>
                <w:numId w:val="7"/>
              </w:numPr>
              <w:rPr>
                <w:rFonts w:cs="Arial"/>
                <w:sz w:val="22"/>
                <w:szCs w:val="22"/>
              </w:rPr>
            </w:pPr>
            <w:r w:rsidRPr="00AA458F">
              <w:rPr>
                <w:rFonts w:cs="Arial"/>
                <w:sz w:val="22"/>
                <w:szCs w:val="22"/>
              </w:rPr>
              <w:t>Causeway Coastal Communities Consortium</w:t>
            </w:r>
          </w:p>
          <w:p w14:paraId="44CFD2E9" w14:textId="77777777" w:rsidR="00BE6179" w:rsidRPr="00AA458F" w:rsidRDefault="00BE6179" w:rsidP="00BE6179">
            <w:pPr>
              <w:spacing w:after="0" w:line="240" w:lineRule="auto"/>
              <w:rPr>
                <w:rFonts w:asciiTheme="minorHAnsi" w:hAnsiTheme="minorHAnsi" w:cs="Arial"/>
              </w:rPr>
            </w:pPr>
          </w:p>
        </w:tc>
        <w:tc>
          <w:tcPr>
            <w:tcW w:w="1221" w:type="dxa"/>
          </w:tcPr>
          <w:p w14:paraId="73DB0FE8" w14:textId="77777777" w:rsidR="00BE6179" w:rsidRPr="00AA458F" w:rsidRDefault="00BE6179" w:rsidP="00BE6179">
            <w:pPr>
              <w:spacing w:after="0" w:line="240" w:lineRule="auto"/>
              <w:rPr>
                <w:rFonts w:cs="Arial"/>
              </w:rPr>
            </w:pPr>
            <w:r w:rsidRPr="00AA458F">
              <w:rPr>
                <w:rFonts w:cs="Arial"/>
              </w:rPr>
              <w:t xml:space="preserve">Ongoing </w:t>
            </w:r>
          </w:p>
        </w:tc>
        <w:tc>
          <w:tcPr>
            <w:tcW w:w="1325" w:type="dxa"/>
          </w:tcPr>
          <w:p w14:paraId="35FE1A43" w14:textId="0690BC9C" w:rsidR="00BE6179" w:rsidRPr="00193507" w:rsidRDefault="00BE6179" w:rsidP="00BE6179">
            <w:pPr>
              <w:spacing w:after="0" w:line="240" w:lineRule="auto"/>
              <w:rPr>
                <w:rFonts w:cs="Arial"/>
              </w:rPr>
            </w:pPr>
            <w:r>
              <w:rPr>
                <w:rFonts w:cs="Arial"/>
              </w:rPr>
              <w:t>£n/a</w:t>
            </w:r>
          </w:p>
        </w:tc>
        <w:tc>
          <w:tcPr>
            <w:tcW w:w="1355" w:type="dxa"/>
          </w:tcPr>
          <w:p w14:paraId="7042543A" w14:textId="17B7B024" w:rsidR="00BE6179" w:rsidRPr="00193507" w:rsidRDefault="00BE6179" w:rsidP="00BE6179">
            <w:pPr>
              <w:spacing w:after="0" w:line="240" w:lineRule="auto"/>
              <w:rPr>
                <w:rFonts w:cs="Arial"/>
              </w:rPr>
            </w:pPr>
            <w:r>
              <w:rPr>
                <w:rFonts w:cs="Arial"/>
              </w:rPr>
              <w:t>-</w:t>
            </w:r>
          </w:p>
        </w:tc>
        <w:tc>
          <w:tcPr>
            <w:tcW w:w="1275" w:type="dxa"/>
          </w:tcPr>
          <w:p w14:paraId="3BA637BF" w14:textId="6CF50DD6" w:rsidR="00BE6179" w:rsidRPr="00193507" w:rsidRDefault="00BE6179" w:rsidP="00BE6179">
            <w:pPr>
              <w:spacing w:after="0" w:line="240" w:lineRule="auto"/>
              <w:rPr>
                <w:rFonts w:cs="Arial"/>
              </w:rPr>
            </w:pPr>
            <w:r>
              <w:rPr>
                <w:rFonts w:cs="Arial"/>
              </w:rPr>
              <w:t>All partners</w:t>
            </w:r>
          </w:p>
        </w:tc>
        <w:tc>
          <w:tcPr>
            <w:tcW w:w="2240" w:type="dxa"/>
          </w:tcPr>
          <w:p w14:paraId="0EE0B166" w14:textId="515092D1" w:rsidR="00BE6179" w:rsidRDefault="00BE6179" w:rsidP="00BE6179">
            <w:pPr>
              <w:spacing w:after="0" w:line="240" w:lineRule="auto"/>
              <w:jc w:val="both"/>
              <w:rPr>
                <w:rFonts w:cs="Arial"/>
              </w:rPr>
            </w:pPr>
            <w:r>
              <w:rPr>
                <w:rFonts w:cs="Arial"/>
              </w:rPr>
              <w:t xml:space="preserve">Outcomes 1; 2; 3; 4; 5; </w:t>
            </w:r>
          </w:p>
          <w:p w14:paraId="6B0E847A" w14:textId="77777777" w:rsidR="00BE6179" w:rsidRDefault="00BE6179" w:rsidP="00BE6179">
            <w:pPr>
              <w:spacing w:after="0" w:line="240" w:lineRule="auto"/>
              <w:jc w:val="both"/>
              <w:rPr>
                <w:rFonts w:cs="Arial"/>
              </w:rPr>
            </w:pPr>
            <w:r>
              <w:rPr>
                <w:rFonts w:cs="Arial"/>
              </w:rPr>
              <w:t>Health and wellbeing;</w:t>
            </w:r>
          </w:p>
          <w:p w14:paraId="72B56BD5" w14:textId="52DEE934" w:rsidR="00BE6179" w:rsidRPr="00193507" w:rsidRDefault="00BE6179" w:rsidP="00BE6179">
            <w:pPr>
              <w:spacing w:after="0" w:line="240" w:lineRule="auto"/>
              <w:jc w:val="both"/>
              <w:rPr>
                <w:rFonts w:cs="Arial"/>
              </w:rPr>
            </w:pPr>
            <w:r>
              <w:rPr>
                <w:rFonts w:cs="Arial"/>
              </w:rPr>
              <w:t>Children and young people; Access to information; Safety; Positive relationships</w:t>
            </w:r>
          </w:p>
        </w:tc>
      </w:tr>
      <w:tr w:rsidR="00BE6179" w:rsidRPr="0026522B" w14:paraId="4BBDC45B" w14:textId="77777777" w:rsidTr="00BE6179">
        <w:tc>
          <w:tcPr>
            <w:tcW w:w="1878" w:type="dxa"/>
          </w:tcPr>
          <w:p w14:paraId="77934CCE" w14:textId="3502623D" w:rsidR="00BE6179" w:rsidRPr="00AA458F" w:rsidRDefault="00BE6179" w:rsidP="00BE6179">
            <w:pPr>
              <w:spacing w:after="0" w:line="240" w:lineRule="auto"/>
              <w:jc w:val="both"/>
              <w:rPr>
                <w:rFonts w:cs="Arial"/>
              </w:rPr>
            </w:pPr>
            <w:r w:rsidRPr="00AA458F">
              <w:rPr>
                <w:rFonts w:cs="Arial"/>
              </w:rPr>
              <w:t xml:space="preserve">Increase participation in </w:t>
            </w:r>
            <w:r>
              <w:rPr>
                <w:rFonts w:cs="Arial"/>
              </w:rPr>
              <w:t>community b</w:t>
            </w:r>
            <w:r w:rsidRPr="00AA458F">
              <w:rPr>
                <w:rFonts w:cs="Arial"/>
              </w:rPr>
              <w:t>ased activities</w:t>
            </w:r>
          </w:p>
          <w:p w14:paraId="68F679C3" w14:textId="77777777" w:rsidR="00BE6179" w:rsidRPr="00AA458F" w:rsidRDefault="00BE6179" w:rsidP="00BE6179">
            <w:pPr>
              <w:spacing w:after="0" w:line="240" w:lineRule="auto"/>
              <w:rPr>
                <w:rFonts w:cs="Arial"/>
              </w:rPr>
            </w:pPr>
          </w:p>
        </w:tc>
        <w:tc>
          <w:tcPr>
            <w:tcW w:w="2185" w:type="dxa"/>
          </w:tcPr>
          <w:p w14:paraId="52AA22A7" w14:textId="640F0B09" w:rsidR="00BE6179" w:rsidRPr="00AA458F" w:rsidRDefault="00BE6179" w:rsidP="00BE6179">
            <w:pPr>
              <w:spacing w:after="0" w:line="240" w:lineRule="auto"/>
              <w:jc w:val="both"/>
              <w:rPr>
                <w:rFonts w:cs="Arial"/>
              </w:rPr>
            </w:pPr>
            <w:r w:rsidRPr="00AA458F">
              <w:rPr>
                <w:rFonts w:cs="Arial"/>
              </w:rPr>
              <w:t>To build a strong vibrant local community</w:t>
            </w:r>
          </w:p>
        </w:tc>
        <w:tc>
          <w:tcPr>
            <w:tcW w:w="3343" w:type="dxa"/>
          </w:tcPr>
          <w:p w14:paraId="64004153" w14:textId="77777777" w:rsidR="00BE6179" w:rsidRPr="00AA458F" w:rsidRDefault="00BE6179" w:rsidP="00115C16">
            <w:pPr>
              <w:pStyle w:val="ListParagraph"/>
              <w:numPr>
                <w:ilvl w:val="0"/>
                <w:numId w:val="10"/>
              </w:numPr>
              <w:jc w:val="both"/>
              <w:rPr>
                <w:rFonts w:cs="Arial"/>
                <w:sz w:val="22"/>
                <w:szCs w:val="22"/>
              </w:rPr>
            </w:pPr>
            <w:r w:rsidRPr="00AA458F">
              <w:rPr>
                <w:rFonts w:cs="Arial"/>
                <w:sz w:val="22"/>
                <w:szCs w:val="22"/>
              </w:rPr>
              <w:t>Programme of seasonal events, including work with schools</w:t>
            </w:r>
          </w:p>
          <w:p w14:paraId="78D6F320" w14:textId="77777777" w:rsidR="00BE6179" w:rsidRPr="00AA458F" w:rsidRDefault="00BE6179" w:rsidP="00115C16">
            <w:pPr>
              <w:pStyle w:val="ListParagraph"/>
              <w:numPr>
                <w:ilvl w:val="0"/>
                <w:numId w:val="10"/>
              </w:numPr>
              <w:jc w:val="both"/>
              <w:rPr>
                <w:rFonts w:cs="Arial"/>
                <w:sz w:val="22"/>
                <w:szCs w:val="22"/>
              </w:rPr>
            </w:pPr>
            <w:r w:rsidRPr="00AA458F">
              <w:rPr>
                <w:rFonts w:cs="Arial"/>
                <w:sz w:val="22"/>
                <w:szCs w:val="22"/>
              </w:rPr>
              <w:t>Living History project</w:t>
            </w:r>
          </w:p>
          <w:p w14:paraId="752A7297" w14:textId="361B4552" w:rsidR="00BE6179" w:rsidRPr="00AA458F" w:rsidRDefault="00BE6179" w:rsidP="00115C16">
            <w:pPr>
              <w:pStyle w:val="ListParagraph"/>
              <w:numPr>
                <w:ilvl w:val="0"/>
                <w:numId w:val="10"/>
              </w:numPr>
              <w:jc w:val="both"/>
              <w:rPr>
                <w:rFonts w:cs="Arial"/>
                <w:sz w:val="22"/>
                <w:szCs w:val="22"/>
              </w:rPr>
            </w:pPr>
            <w:r w:rsidRPr="00AA458F">
              <w:rPr>
                <w:rFonts w:cs="Arial"/>
                <w:sz w:val="22"/>
                <w:szCs w:val="22"/>
              </w:rPr>
              <w:t>Promote greater awareness of activities at Peter Thompson Hall</w:t>
            </w:r>
            <w:r>
              <w:rPr>
                <w:rFonts w:cs="Arial"/>
                <w:sz w:val="22"/>
                <w:szCs w:val="22"/>
              </w:rPr>
              <w:t xml:space="preserve"> – through Information centre, CA website and social media</w:t>
            </w:r>
          </w:p>
        </w:tc>
        <w:tc>
          <w:tcPr>
            <w:tcW w:w="1221" w:type="dxa"/>
          </w:tcPr>
          <w:p w14:paraId="787AEF68" w14:textId="21D430D0" w:rsidR="00BE6179" w:rsidRPr="00AA458F" w:rsidRDefault="00BE6179" w:rsidP="00BE6179">
            <w:pPr>
              <w:spacing w:after="0" w:line="240" w:lineRule="auto"/>
              <w:rPr>
                <w:rFonts w:cs="Arial"/>
              </w:rPr>
            </w:pPr>
            <w:r w:rsidRPr="00AA458F">
              <w:rPr>
                <w:rFonts w:cs="Arial"/>
              </w:rPr>
              <w:t xml:space="preserve">High; </w:t>
            </w:r>
            <w:r>
              <w:rPr>
                <w:rFonts w:cs="Arial"/>
              </w:rPr>
              <w:t>Y</w:t>
            </w:r>
            <w:r w:rsidRPr="00AA458F">
              <w:rPr>
                <w:rFonts w:cs="Arial"/>
              </w:rPr>
              <w:t xml:space="preserve">ear 1 </w:t>
            </w:r>
          </w:p>
        </w:tc>
        <w:tc>
          <w:tcPr>
            <w:tcW w:w="1325" w:type="dxa"/>
          </w:tcPr>
          <w:p w14:paraId="772BAB34" w14:textId="178A01F7" w:rsidR="00BE6179" w:rsidRDefault="00BE6179" w:rsidP="00115C16">
            <w:pPr>
              <w:pStyle w:val="ListParagraph"/>
              <w:numPr>
                <w:ilvl w:val="0"/>
                <w:numId w:val="32"/>
              </w:numPr>
              <w:rPr>
                <w:rFonts w:cs="Arial"/>
                <w:sz w:val="22"/>
              </w:rPr>
            </w:pPr>
            <w:r w:rsidRPr="00B64F34">
              <w:rPr>
                <w:rFonts w:cs="Arial"/>
                <w:sz w:val="22"/>
              </w:rPr>
              <w:t>£5,000</w:t>
            </w:r>
          </w:p>
          <w:p w14:paraId="247A0C31" w14:textId="77777777" w:rsidR="00BE6179" w:rsidRPr="00B64F34" w:rsidRDefault="00BE6179" w:rsidP="00BE6179">
            <w:pPr>
              <w:pStyle w:val="ListParagraph"/>
              <w:ind w:left="360" w:firstLine="0"/>
              <w:rPr>
                <w:rFonts w:cs="Arial"/>
                <w:sz w:val="22"/>
              </w:rPr>
            </w:pPr>
          </w:p>
          <w:p w14:paraId="3FFC9029" w14:textId="77777777" w:rsidR="00BE6179" w:rsidRPr="00B64F34" w:rsidRDefault="00BE6179" w:rsidP="00115C16">
            <w:pPr>
              <w:pStyle w:val="ListParagraph"/>
              <w:numPr>
                <w:ilvl w:val="0"/>
                <w:numId w:val="32"/>
              </w:numPr>
              <w:rPr>
                <w:rFonts w:cs="Arial"/>
                <w:sz w:val="22"/>
              </w:rPr>
            </w:pPr>
            <w:r w:rsidRPr="00B64F34">
              <w:rPr>
                <w:rFonts w:cs="Arial"/>
                <w:sz w:val="22"/>
              </w:rPr>
              <w:t>£5,000</w:t>
            </w:r>
          </w:p>
          <w:p w14:paraId="1F3F5FFF" w14:textId="2909EA04" w:rsidR="00BE6179" w:rsidRPr="00B64F34" w:rsidRDefault="00BE6179" w:rsidP="00115C16">
            <w:pPr>
              <w:pStyle w:val="ListParagraph"/>
              <w:numPr>
                <w:ilvl w:val="0"/>
                <w:numId w:val="32"/>
              </w:numPr>
              <w:rPr>
                <w:rFonts w:cs="Arial"/>
              </w:rPr>
            </w:pPr>
            <w:r w:rsidRPr="00B64F34">
              <w:rPr>
                <w:rFonts w:cs="Arial"/>
                <w:sz w:val="22"/>
              </w:rPr>
              <w:t>£n/a</w:t>
            </w:r>
          </w:p>
        </w:tc>
        <w:tc>
          <w:tcPr>
            <w:tcW w:w="1355" w:type="dxa"/>
          </w:tcPr>
          <w:p w14:paraId="3C5D5640" w14:textId="535B78C1" w:rsidR="00BE6179" w:rsidRDefault="00BE6179" w:rsidP="00BE6179">
            <w:pPr>
              <w:spacing w:after="0" w:line="240" w:lineRule="auto"/>
              <w:jc w:val="both"/>
              <w:rPr>
                <w:rFonts w:cs="Arial"/>
              </w:rPr>
            </w:pPr>
            <w:r>
              <w:rPr>
                <w:rFonts w:cs="Arial"/>
              </w:rPr>
              <w:t xml:space="preserve">Awards for All; </w:t>
            </w:r>
          </w:p>
          <w:p w14:paraId="5D526CD0" w14:textId="77346032" w:rsidR="00BE6179" w:rsidRPr="00193507" w:rsidRDefault="00BE6179" w:rsidP="00BE6179">
            <w:pPr>
              <w:spacing w:after="0" w:line="240" w:lineRule="auto"/>
              <w:jc w:val="both"/>
              <w:rPr>
                <w:rFonts w:cs="Arial"/>
              </w:rPr>
            </w:pPr>
            <w:r>
              <w:rPr>
                <w:rFonts w:cs="Arial"/>
              </w:rPr>
              <w:t>Heritage Lottery; Arts Council</w:t>
            </w:r>
          </w:p>
        </w:tc>
        <w:tc>
          <w:tcPr>
            <w:tcW w:w="1275" w:type="dxa"/>
          </w:tcPr>
          <w:p w14:paraId="1F34AE4E" w14:textId="77777777" w:rsidR="00BE6179" w:rsidRDefault="00BE6179" w:rsidP="00BE6179">
            <w:pPr>
              <w:spacing w:after="0" w:line="240" w:lineRule="auto"/>
              <w:rPr>
                <w:rFonts w:cs="Arial"/>
              </w:rPr>
            </w:pPr>
            <w:r>
              <w:rPr>
                <w:rFonts w:cs="Arial"/>
              </w:rPr>
              <w:t xml:space="preserve">Community Association </w:t>
            </w:r>
          </w:p>
          <w:p w14:paraId="22B89218" w14:textId="77777777" w:rsidR="00BE6179" w:rsidRDefault="00BE6179" w:rsidP="00BE6179">
            <w:pPr>
              <w:spacing w:after="0" w:line="240" w:lineRule="auto"/>
              <w:rPr>
                <w:rFonts w:cs="Arial"/>
              </w:rPr>
            </w:pPr>
            <w:r>
              <w:rPr>
                <w:rFonts w:cs="Arial"/>
              </w:rPr>
              <w:t>Council</w:t>
            </w:r>
          </w:p>
          <w:p w14:paraId="3E2543BA" w14:textId="473FDB84" w:rsidR="00BE6179" w:rsidRPr="00193507" w:rsidRDefault="00BE6179" w:rsidP="00BE6179">
            <w:pPr>
              <w:spacing w:after="0" w:line="240" w:lineRule="auto"/>
              <w:rPr>
                <w:rFonts w:cs="Arial"/>
              </w:rPr>
            </w:pPr>
          </w:p>
        </w:tc>
        <w:tc>
          <w:tcPr>
            <w:tcW w:w="2240" w:type="dxa"/>
          </w:tcPr>
          <w:p w14:paraId="1454615B" w14:textId="377F8CD6" w:rsidR="00BE6179" w:rsidRDefault="00BE6179" w:rsidP="00BE6179">
            <w:pPr>
              <w:spacing w:after="0" w:line="240" w:lineRule="auto"/>
              <w:jc w:val="both"/>
              <w:rPr>
                <w:rFonts w:cs="Arial"/>
              </w:rPr>
            </w:pPr>
            <w:r>
              <w:rPr>
                <w:rFonts w:cs="Arial"/>
              </w:rPr>
              <w:t>Outcomes 1; 2; 3; 4; 5; 7</w:t>
            </w:r>
          </w:p>
          <w:p w14:paraId="0427A419" w14:textId="77777777" w:rsidR="00BE6179" w:rsidRDefault="00BE6179" w:rsidP="00BE6179">
            <w:pPr>
              <w:spacing w:after="0" w:line="240" w:lineRule="auto"/>
              <w:jc w:val="both"/>
              <w:rPr>
                <w:rFonts w:cs="Arial"/>
              </w:rPr>
            </w:pPr>
            <w:r>
              <w:rPr>
                <w:rFonts w:cs="Arial"/>
              </w:rPr>
              <w:t>Health and wellbeing;</w:t>
            </w:r>
          </w:p>
          <w:p w14:paraId="36A3FA15" w14:textId="17BAC8FA" w:rsidR="00BE6179" w:rsidRPr="00193507" w:rsidRDefault="00BE6179" w:rsidP="00BE6179">
            <w:pPr>
              <w:spacing w:after="0" w:line="240" w:lineRule="auto"/>
              <w:jc w:val="both"/>
              <w:rPr>
                <w:rFonts w:cs="Arial"/>
              </w:rPr>
            </w:pPr>
            <w:r>
              <w:rPr>
                <w:rFonts w:cs="Arial"/>
              </w:rPr>
              <w:t>Children and young people; Access to information; Safety; Positive relationships; Structures &amp; facilities which further access and connections</w:t>
            </w:r>
          </w:p>
        </w:tc>
      </w:tr>
      <w:tr w:rsidR="002F039E" w:rsidRPr="0026522B" w14:paraId="3D91D6E6" w14:textId="77777777" w:rsidTr="00BE6179">
        <w:tc>
          <w:tcPr>
            <w:tcW w:w="1878" w:type="dxa"/>
          </w:tcPr>
          <w:p w14:paraId="4A22B0E6" w14:textId="77777777" w:rsidR="002F039E" w:rsidRPr="00AA458F" w:rsidRDefault="002F039E" w:rsidP="002F039E">
            <w:pPr>
              <w:spacing w:after="0" w:line="240" w:lineRule="auto"/>
              <w:jc w:val="both"/>
              <w:rPr>
                <w:rFonts w:cs="Arial"/>
              </w:rPr>
            </w:pPr>
            <w:r w:rsidRPr="00AA458F">
              <w:rPr>
                <w:rFonts w:cs="Arial"/>
              </w:rPr>
              <w:t>Attract more volunteers</w:t>
            </w:r>
          </w:p>
          <w:p w14:paraId="2FE9393A" w14:textId="77777777" w:rsidR="002F039E" w:rsidRPr="00AA458F" w:rsidRDefault="002F039E" w:rsidP="002F039E">
            <w:pPr>
              <w:spacing w:after="0" w:line="240" w:lineRule="auto"/>
              <w:rPr>
                <w:rFonts w:cs="Arial"/>
              </w:rPr>
            </w:pPr>
          </w:p>
        </w:tc>
        <w:tc>
          <w:tcPr>
            <w:tcW w:w="2185" w:type="dxa"/>
          </w:tcPr>
          <w:p w14:paraId="21453F76" w14:textId="77777777" w:rsidR="002F039E" w:rsidRPr="00AA458F" w:rsidRDefault="002F039E" w:rsidP="002F039E">
            <w:pPr>
              <w:spacing w:after="0" w:line="240" w:lineRule="auto"/>
              <w:jc w:val="both"/>
              <w:rPr>
                <w:rFonts w:cs="Arial"/>
              </w:rPr>
            </w:pPr>
            <w:r w:rsidRPr="00AA458F">
              <w:rPr>
                <w:rFonts w:cs="Arial"/>
              </w:rPr>
              <w:t>To avoid volunteer burnout and attract new members, ideas and thinking</w:t>
            </w:r>
          </w:p>
        </w:tc>
        <w:tc>
          <w:tcPr>
            <w:tcW w:w="3343" w:type="dxa"/>
          </w:tcPr>
          <w:p w14:paraId="78A06017" w14:textId="77777777" w:rsidR="002F039E" w:rsidRPr="00AA458F" w:rsidRDefault="002F039E" w:rsidP="00115C16">
            <w:pPr>
              <w:pStyle w:val="ListParagraph"/>
              <w:numPr>
                <w:ilvl w:val="0"/>
                <w:numId w:val="11"/>
              </w:numPr>
              <w:jc w:val="both"/>
              <w:rPr>
                <w:rFonts w:cs="Arial"/>
                <w:sz w:val="22"/>
                <w:szCs w:val="22"/>
              </w:rPr>
            </w:pPr>
            <w:r w:rsidRPr="00AA458F">
              <w:rPr>
                <w:rFonts w:cs="Arial"/>
                <w:sz w:val="22"/>
                <w:szCs w:val="22"/>
              </w:rPr>
              <w:t>Form sub-groups in key areas such as heritage, environment, youth</w:t>
            </w:r>
          </w:p>
          <w:p w14:paraId="3B934479" w14:textId="77777777" w:rsidR="002F039E" w:rsidRPr="00AA458F" w:rsidRDefault="002F039E" w:rsidP="00115C16">
            <w:pPr>
              <w:pStyle w:val="ListParagraph"/>
              <w:numPr>
                <w:ilvl w:val="0"/>
                <w:numId w:val="11"/>
              </w:numPr>
              <w:jc w:val="both"/>
              <w:rPr>
                <w:rFonts w:cs="Arial"/>
                <w:sz w:val="22"/>
                <w:szCs w:val="22"/>
              </w:rPr>
            </w:pPr>
            <w:r w:rsidRPr="00AA458F">
              <w:rPr>
                <w:rFonts w:cs="Arial"/>
                <w:sz w:val="22"/>
                <w:szCs w:val="22"/>
              </w:rPr>
              <w:t>Promote volunteering through community newsletter</w:t>
            </w:r>
          </w:p>
          <w:p w14:paraId="1BB6A203" w14:textId="77777777" w:rsidR="002F039E" w:rsidRPr="00AA458F" w:rsidRDefault="002F039E" w:rsidP="00115C16">
            <w:pPr>
              <w:pStyle w:val="ListParagraph"/>
              <w:numPr>
                <w:ilvl w:val="0"/>
                <w:numId w:val="11"/>
              </w:numPr>
              <w:jc w:val="both"/>
              <w:rPr>
                <w:rFonts w:cs="Arial"/>
                <w:sz w:val="22"/>
                <w:szCs w:val="22"/>
              </w:rPr>
            </w:pPr>
            <w:r w:rsidRPr="00AA458F">
              <w:rPr>
                <w:rFonts w:cs="Arial"/>
                <w:sz w:val="22"/>
                <w:szCs w:val="22"/>
              </w:rPr>
              <w:t>Work with C</w:t>
            </w:r>
            <w:r>
              <w:rPr>
                <w:rFonts w:cs="Arial"/>
                <w:sz w:val="22"/>
                <w:szCs w:val="22"/>
              </w:rPr>
              <w:t>ouncil on volunteer recognition/awards</w:t>
            </w:r>
          </w:p>
        </w:tc>
        <w:tc>
          <w:tcPr>
            <w:tcW w:w="1221" w:type="dxa"/>
          </w:tcPr>
          <w:p w14:paraId="48720E94" w14:textId="77777777" w:rsidR="002F039E" w:rsidRPr="00AA458F" w:rsidRDefault="002F039E" w:rsidP="002F039E">
            <w:pPr>
              <w:spacing w:after="0" w:line="240" w:lineRule="auto"/>
              <w:rPr>
                <w:rFonts w:cs="Arial"/>
              </w:rPr>
            </w:pPr>
            <w:r w:rsidRPr="00AA458F">
              <w:rPr>
                <w:rFonts w:cs="Arial"/>
              </w:rPr>
              <w:t>Medium; Year 2</w:t>
            </w:r>
          </w:p>
        </w:tc>
        <w:tc>
          <w:tcPr>
            <w:tcW w:w="1325" w:type="dxa"/>
          </w:tcPr>
          <w:p w14:paraId="6F0A7A68" w14:textId="54BE669C" w:rsidR="002F039E" w:rsidRDefault="002F039E" w:rsidP="00115C16">
            <w:pPr>
              <w:pStyle w:val="ListParagraph"/>
              <w:numPr>
                <w:ilvl w:val="0"/>
                <w:numId w:val="33"/>
              </w:numPr>
              <w:rPr>
                <w:rFonts w:cs="Arial"/>
                <w:sz w:val="22"/>
              </w:rPr>
            </w:pPr>
            <w:r w:rsidRPr="00B64F34">
              <w:rPr>
                <w:rFonts w:cs="Arial"/>
                <w:sz w:val="22"/>
              </w:rPr>
              <w:t>£n/a</w:t>
            </w:r>
          </w:p>
          <w:p w14:paraId="27736416" w14:textId="17DFFF91" w:rsidR="002F039E" w:rsidRDefault="002F039E" w:rsidP="002F039E">
            <w:pPr>
              <w:pStyle w:val="ListParagraph"/>
              <w:ind w:left="360" w:firstLine="0"/>
              <w:rPr>
                <w:rFonts w:cs="Arial"/>
                <w:sz w:val="22"/>
              </w:rPr>
            </w:pPr>
          </w:p>
          <w:p w14:paraId="075C1EA4" w14:textId="77777777" w:rsidR="002F039E" w:rsidRPr="00B64F34" w:rsidRDefault="002F039E" w:rsidP="002F039E">
            <w:pPr>
              <w:pStyle w:val="ListParagraph"/>
              <w:ind w:left="360" w:firstLine="0"/>
              <w:rPr>
                <w:rFonts w:cs="Arial"/>
                <w:sz w:val="22"/>
              </w:rPr>
            </w:pPr>
          </w:p>
          <w:p w14:paraId="4CEE070E" w14:textId="40D6E8A3" w:rsidR="002F039E" w:rsidRDefault="002F039E" w:rsidP="00115C16">
            <w:pPr>
              <w:pStyle w:val="ListParagraph"/>
              <w:numPr>
                <w:ilvl w:val="0"/>
                <w:numId w:val="33"/>
              </w:numPr>
              <w:rPr>
                <w:rFonts w:cs="Arial"/>
                <w:sz w:val="22"/>
              </w:rPr>
            </w:pPr>
            <w:r w:rsidRPr="00B64F34">
              <w:rPr>
                <w:rFonts w:cs="Arial"/>
                <w:sz w:val="22"/>
              </w:rPr>
              <w:t>£n/a</w:t>
            </w:r>
          </w:p>
          <w:p w14:paraId="0FA78085" w14:textId="77777777" w:rsidR="002F039E" w:rsidRPr="00B64F34" w:rsidRDefault="002F039E" w:rsidP="002F039E">
            <w:pPr>
              <w:pStyle w:val="ListParagraph"/>
              <w:ind w:left="360" w:firstLine="0"/>
              <w:rPr>
                <w:rFonts w:cs="Arial"/>
                <w:sz w:val="22"/>
              </w:rPr>
            </w:pPr>
          </w:p>
          <w:p w14:paraId="5AA6142A" w14:textId="0DFD63E5" w:rsidR="002F039E" w:rsidRPr="00B64F34" w:rsidRDefault="002F039E" w:rsidP="00115C16">
            <w:pPr>
              <w:pStyle w:val="ListParagraph"/>
              <w:numPr>
                <w:ilvl w:val="0"/>
                <w:numId w:val="33"/>
              </w:numPr>
              <w:rPr>
                <w:rFonts w:cs="Arial"/>
              </w:rPr>
            </w:pPr>
            <w:r w:rsidRPr="00B64F34">
              <w:rPr>
                <w:rFonts w:cs="Arial"/>
                <w:sz w:val="22"/>
              </w:rPr>
              <w:t>£1,000</w:t>
            </w:r>
          </w:p>
        </w:tc>
        <w:tc>
          <w:tcPr>
            <w:tcW w:w="1355" w:type="dxa"/>
          </w:tcPr>
          <w:p w14:paraId="30606547" w14:textId="2846833C" w:rsidR="002F039E" w:rsidRPr="00193507" w:rsidRDefault="002F039E" w:rsidP="002F039E">
            <w:pPr>
              <w:spacing w:after="0" w:line="240" w:lineRule="auto"/>
              <w:rPr>
                <w:rFonts w:cs="Arial"/>
              </w:rPr>
            </w:pPr>
            <w:r>
              <w:rPr>
                <w:rFonts w:cs="Arial"/>
              </w:rPr>
              <w:t xml:space="preserve">Council </w:t>
            </w:r>
          </w:p>
        </w:tc>
        <w:tc>
          <w:tcPr>
            <w:tcW w:w="1275" w:type="dxa"/>
          </w:tcPr>
          <w:p w14:paraId="56A71773" w14:textId="77777777" w:rsidR="002F039E" w:rsidRDefault="002F039E" w:rsidP="002F039E">
            <w:pPr>
              <w:spacing w:after="0" w:line="240" w:lineRule="auto"/>
              <w:rPr>
                <w:rFonts w:cs="Arial"/>
              </w:rPr>
            </w:pPr>
            <w:r>
              <w:rPr>
                <w:rFonts w:cs="Arial"/>
              </w:rPr>
              <w:t xml:space="preserve">Community Association </w:t>
            </w:r>
          </w:p>
          <w:p w14:paraId="633B6BF8" w14:textId="77777777" w:rsidR="002F039E" w:rsidRDefault="002F039E" w:rsidP="002F039E">
            <w:pPr>
              <w:spacing w:after="0" w:line="240" w:lineRule="auto"/>
              <w:rPr>
                <w:rFonts w:cs="Arial"/>
              </w:rPr>
            </w:pPr>
            <w:r>
              <w:rPr>
                <w:rFonts w:cs="Arial"/>
              </w:rPr>
              <w:t>Council</w:t>
            </w:r>
          </w:p>
          <w:p w14:paraId="7D1A1C59" w14:textId="77777777" w:rsidR="002F039E" w:rsidRPr="00193507" w:rsidRDefault="002F039E" w:rsidP="002F039E">
            <w:pPr>
              <w:spacing w:after="0" w:line="240" w:lineRule="auto"/>
              <w:rPr>
                <w:rFonts w:cs="Arial"/>
              </w:rPr>
            </w:pPr>
          </w:p>
        </w:tc>
        <w:tc>
          <w:tcPr>
            <w:tcW w:w="2240" w:type="dxa"/>
          </w:tcPr>
          <w:p w14:paraId="6FA1AF73" w14:textId="3F0D9113" w:rsidR="002F039E" w:rsidRDefault="002F039E" w:rsidP="002F039E">
            <w:pPr>
              <w:spacing w:after="0" w:line="240" w:lineRule="auto"/>
              <w:jc w:val="both"/>
              <w:rPr>
                <w:rFonts w:cs="Arial"/>
              </w:rPr>
            </w:pPr>
            <w:r>
              <w:rPr>
                <w:rFonts w:cs="Arial"/>
              </w:rPr>
              <w:t xml:space="preserve">Outcomes 1; 2; 3; 4; 5; </w:t>
            </w:r>
          </w:p>
          <w:p w14:paraId="28D4B37C" w14:textId="77777777" w:rsidR="002F039E" w:rsidRDefault="002F039E" w:rsidP="002F039E">
            <w:pPr>
              <w:spacing w:after="0" w:line="240" w:lineRule="auto"/>
              <w:jc w:val="both"/>
              <w:rPr>
                <w:rFonts w:cs="Arial"/>
              </w:rPr>
            </w:pPr>
            <w:r>
              <w:rPr>
                <w:rFonts w:cs="Arial"/>
              </w:rPr>
              <w:t>Health and wellbeing;</w:t>
            </w:r>
          </w:p>
          <w:p w14:paraId="6DBE6E14" w14:textId="14D27503" w:rsidR="002F039E" w:rsidRPr="00193507" w:rsidRDefault="002F039E" w:rsidP="002F039E">
            <w:pPr>
              <w:spacing w:after="0" w:line="240" w:lineRule="auto"/>
              <w:jc w:val="both"/>
              <w:rPr>
                <w:rFonts w:cs="Arial"/>
              </w:rPr>
            </w:pPr>
            <w:r>
              <w:rPr>
                <w:rFonts w:cs="Arial"/>
              </w:rPr>
              <w:t>Children and young people; Access to information; Safety; Positive relationships</w:t>
            </w:r>
          </w:p>
        </w:tc>
      </w:tr>
      <w:tr w:rsidR="002F039E" w:rsidRPr="0026522B" w14:paraId="4216576F" w14:textId="77777777" w:rsidTr="00BE6179">
        <w:tc>
          <w:tcPr>
            <w:tcW w:w="1878" w:type="dxa"/>
          </w:tcPr>
          <w:p w14:paraId="1EEE031C" w14:textId="66968711" w:rsidR="002F039E" w:rsidRPr="00AA458F" w:rsidRDefault="002F039E" w:rsidP="002F039E">
            <w:pPr>
              <w:spacing w:after="0" w:line="240" w:lineRule="auto"/>
              <w:jc w:val="both"/>
              <w:rPr>
                <w:rFonts w:cs="Arial"/>
              </w:rPr>
            </w:pPr>
            <w:r w:rsidRPr="00AA458F">
              <w:rPr>
                <w:rFonts w:asciiTheme="minorHAnsi" w:hAnsiTheme="minorHAnsi" w:cs="Arial"/>
              </w:rPr>
              <w:t xml:space="preserve">Health information </w:t>
            </w:r>
          </w:p>
        </w:tc>
        <w:tc>
          <w:tcPr>
            <w:tcW w:w="2185" w:type="dxa"/>
          </w:tcPr>
          <w:p w14:paraId="2BF9FC93" w14:textId="37C88253" w:rsidR="002F039E" w:rsidRPr="00AA458F" w:rsidRDefault="002F039E" w:rsidP="002F039E">
            <w:pPr>
              <w:spacing w:after="0" w:line="240" w:lineRule="auto"/>
              <w:jc w:val="both"/>
              <w:rPr>
                <w:rFonts w:cs="Arial"/>
              </w:rPr>
            </w:pPr>
            <w:r w:rsidRPr="00AA458F">
              <w:rPr>
                <w:rFonts w:asciiTheme="minorHAnsi" w:hAnsiTheme="minorHAnsi" w:cs="Arial"/>
              </w:rPr>
              <w:t xml:space="preserve">To ensure </w:t>
            </w:r>
            <w:r>
              <w:rPr>
                <w:rFonts w:asciiTheme="minorHAnsi" w:hAnsiTheme="minorHAnsi" w:cs="Arial"/>
              </w:rPr>
              <w:t xml:space="preserve">community’s </w:t>
            </w:r>
            <w:r w:rsidRPr="00AA458F">
              <w:rPr>
                <w:rFonts w:asciiTheme="minorHAnsi" w:hAnsiTheme="minorHAnsi" w:cs="Arial"/>
              </w:rPr>
              <w:t>access to</w:t>
            </w:r>
            <w:r>
              <w:rPr>
                <w:rFonts w:asciiTheme="minorHAnsi" w:hAnsiTheme="minorHAnsi" w:cs="Arial"/>
              </w:rPr>
              <w:t xml:space="preserve"> health related</w:t>
            </w:r>
            <w:r w:rsidRPr="00AA458F">
              <w:rPr>
                <w:rFonts w:asciiTheme="minorHAnsi" w:hAnsiTheme="minorHAnsi" w:cs="Arial"/>
              </w:rPr>
              <w:t xml:space="preserve"> information and support</w:t>
            </w:r>
          </w:p>
        </w:tc>
        <w:tc>
          <w:tcPr>
            <w:tcW w:w="3343" w:type="dxa"/>
          </w:tcPr>
          <w:p w14:paraId="223C7A41" w14:textId="77777777" w:rsidR="002F039E" w:rsidRPr="00AA458F" w:rsidRDefault="002F039E" w:rsidP="00115C16">
            <w:pPr>
              <w:pStyle w:val="ListParagraph"/>
              <w:numPr>
                <w:ilvl w:val="0"/>
                <w:numId w:val="15"/>
              </w:numPr>
              <w:jc w:val="both"/>
              <w:rPr>
                <w:rFonts w:cs="Arial"/>
                <w:sz w:val="22"/>
                <w:szCs w:val="22"/>
              </w:rPr>
            </w:pPr>
            <w:r w:rsidRPr="00AA458F">
              <w:rPr>
                <w:rFonts w:cs="Arial"/>
                <w:sz w:val="22"/>
                <w:szCs w:val="22"/>
              </w:rPr>
              <w:t>Provision of information at Information Centre</w:t>
            </w:r>
          </w:p>
          <w:p w14:paraId="052AC9C3" w14:textId="77777777" w:rsidR="002F039E" w:rsidRPr="00AA458F" w:rsidRDefault="002F039E" w:rsidP="00115C16">
            <w:pPr>
              <w:pStyle w:val="ListParagraph"/>
              <w:numPr>
                <w:ilvl w:val="0"/>
                <w:numId w:val="15"/>
              </w:numPr>
              <w:jc w:val="both"/>
              <w:rPr>
                <w:rFonts w:cs="Arial"/>
                <w:sz w:val="22"/>
                <w:szCs w:val="22"/>
              </w:rPr>
            </w:pPr>
            <w:r w:rsidRPr="00AA458F">
              <w:rPr>
                <w:rFonts w:cs="Arial"/>
                <w:sz w:val="22"/>
                <w:szCs w:val="22"/>
              </w:rPr>
              <w:t>Work with local community networks on heal</w:t>
            </w:r>
            <w:r>
              <w:rPr>
                <w:rFonts w:cs="Arial"/>
                <w:sz w:val="22"/>
                <w:szCs w:val="22"/>
              </w:rPr>
              <w:t xml:space="preserve">th </w:t>
            </w:r>
            <w:r w:rsidRPr="00AA458F">
              <w:rPr>
                <w:rFonts w:cs="Arial"/>
                <w:sz w:val="22"/>
                <w:szCs w:val="22"/>
              </w:rPr>
              <w:t>related projects</w:t>
            </w:r>
          </w:p>
          <w:p w14:paraId="00F68AA5" w14:textId="77777777" w:rsidR="002F039E" w:rsidRPr="00AA458F" w:rsidRDefault="002F039E" w:rsidP="002F039E">
            <w:pPr>
              <w:pStyle w:val="ListParagraph"/>
              <w:ind w:left="360" w:firstLine="0"/>
              <w:jc w:val="both"/>
              <w:rPr>
                <w:rFonts w:cs="Arial"/>
                <w:sz w:val="22"/>
                <w:szCs w:val="22"/>
              </w:rPr>
            </w:pPr>
          </w:p>
        </w:tc>
        <w:tc>
          <w:tcPr>
            <w:tcW w:w="1221" w:type="dxa"/>
          </w:tcPr>
          <w:p w14:paraId="0D3184DB" w14:textId="558AEF84" w:rsidR="002F039E" w:rsidRPr="00AA458F" w:rsidRDefault="002F039E" w:rsidP="002F039E">
            <w:pPr>
              <w:spacing w:after="0" w:line="240" w:lineRule="auto"/>
              <w:rPr>
                <w:rFonts w:cs="Arial"/>
              </w:rPr>
            </w:pPr>
            <w:r w:rsidRPr="00AA458F">
              <w:rPr>
                <w:rFonts w:cs="Arial"/>
              </w:rPr>
              <w:t>Ongoing; High</w:t>
            </w:r>
          </w:p>
        </w:tc>
        <w:tc>
          <w:tcPr>
            <w:tcW w:w="1325" w:type="dxa"/>
          </w:tcPr>
          <w:p w14:paraId="3FC27FC8" w14:textId="4E138533" w:rsidR="002F039E" w:rsidRPr="00193507" w:rsidRDefault="002F039E" w:rsidP="002F039E">
            <w:pPr>
              <w:spacing w:after="0" w:line="240" w:lineRule="auto"/>
              <w:rPr>
                <w:rFonts w:cs="Arial"/>
              </w:rPr>
            </w:pPr>
            <w:r>
              <w:rPr>
                <w:rFonts w:cs="Arial"/>
              </w:rPr>
              <w:t>£n/a</w:t>
            </w:r>
          </w:p>
        </w:tc>
        <w:tc>
          <w:tcPr>
            <w:tcW w:w="1355" w:type="dxa"/>
          </w:tcPr>
          <w:p w14:paraId="23ACDFCE" w14:textId="34255C81" w:rsidR="002F039E" w:rsidRPr="00193507" w:rsidRDefault="002F039E" w:rsidP="002F039E">
            <w:pPr>
              <w:spacing w:after="0" w:line="240" w:lineRule="auto"/>
              <w:rPr>
                <w:rFonts w:cs="Arial"/>
              </w:rPr>
            </w:pPr>
            <w:r>
              <w:rPr>
                <w:rFonts w:cs="Arial"/>
              </w:rPr>
              <w:t>-</w:t>
            </w:r>
          </w:p>
        </w:tc>
        <w:tc>
          <w:tcPr>
            <w:tcW w:w="1275" w:type="dxa"/>
          </w:tcPr>
          <w:p w14:paraId="65F3A850" w14:textId="77777777" w:rsidR="002F039E" w:rsidRDefault="002F039E" w:rsidP="002F039E">
            <w:pPr>
              <w:spacing w:after="0" w:line="240" w:lineRule="auto"/>
              <w:rPr>
                <w:rFonts w:cs="Arial"/>
              </w:rPr>
            </w:pPr>
            <w:r>
              <w:rPr>
                <w:rFonts w:cs="Arial"/>
              </w:rPr>
              <w:t xml:space="preserve">Community Association </w:t>
            </w:r>
          </w:p>
          <w:p w14:paraId="3A12B036" w14:textId="77777777" w:rsidR="002F039E" w:rsidRPr="00193507" w:rsidRDefault="002F039E" w:rsidP="002F039E">
            <w:pPr>
              <w:spacing w:after="0" w:line="240" w:lineRule="auto"/>
              <w:rPr>
                <w:rFonts w:cs="Arial"/>
              </w:rPr>
            </w:pPr>
          </w:p>
        </w:tc>
        <w:tc>
          <w:tcPr>
            <w:tcW w:w="2240" w:type="dxa"/>
          </w:tcPr>
          <w:p w14:paraId="197F4C36" w14:textId="77777777" w:rsidR="002F039E" w:rsidRDefault="002F039E" w:rsidP="002F039E">
            <w:pPr>
              <w:spacing w:after="0" w:line="240" w:lineRule="auto"/>
              <w:jc w:val="both"/>
              <w:rPr>
                <w:rFonts w:cs="Arial"/>
              </w:rPr>
            </w:pPr>
            <w:r>
              <w:rPr>
                <w:rFonts w:cs="Arial"/>
              </w:rPr>
              <w:t xml:space="preserve">Outcomes 1; 2; 3; 4; 5; </w:t>
            </w:r>
          </w:p>
          <w:p w14:paraId="439B6020" w14:textId="77777777" w:rsidR="002F039E" w:rsidRDefault="002F039E" w:rsidP="002F039E">
            <w:pPr>
              <w:spacing w:after="0" w:line="240" w:lineRule="auto"/>
              <w:jc w:val="both"/>
              <w:rPr>
                <w:rFonts w:cs="Arial"/>
              </w:rPr>
            </w:pPr>
            <w:r>
              <w:rPr>
                <w:rFonts w:cs="Arial"/>
              </w:rPr>
              <w:t>Health and wellbeing;</w:t>
            </w:r>
          </w:p>
          <w:p w14:paraId="79FEE14E" w14:textId="3AC38CEC" w:rsidR="002F039E" w:rsidRPr="00193507" w:rsidRDefault="002F039E" w:rsidP="002F039E">
            <w:pPr>
              <w:spacing w:after="0" w:line="240" w:lineRule="auto"/>
              <w:jc w:val="both"/>
              <w:rPr>
                <w:rFonts w:cs="Arial"/>
              </w:rPr>
            </w:pPr>
            <w:r>
              <w:rPr>
                <w:rFonts w:cs="Arial"/>
              </w:rPr>
              <w:t>Children and young people; Access to information; Safety; Positive relationships</w:t>
            </w:r>
          </w:p>
        </w:tc>
      </w:tr>
      <w:tr w:rsidR="002F039E" w:rsidRPr="0026522B" w14:paraId="26A8ED94" w14:textId="77777777" w:rsidTr="00BE6179">
        <w:tc>
          <w:tcPr>
            <w:tcW w:w="1878" w:type="dxa"/>
          </w:tcPr>
          <w:p w14:paraId="6E251EF4" w14:textId="5DE9E518" w:rsidR="002F039E" w:rsidRPr="00AA458F" w:rsidRDefault="002F039E" w:rsidP="002F039E">
            <w:pPr>
              <w:spacing w:after="0" w:line="240" w:lineRule="auto"/>
              <w:jc w:val="both"/>
              <w:rPr>
                <w:rFonts w:cs="Arial"/>
              </w:rPr>
            </w:pPr>
            <w:r w:rsidRPr="00AA458F">
              <w:rPr>
                <w:rFonts w:cs="Arial"/>
              </w:rPr>
              <w:t>To build inter-generational relations</w:t>
            </w:r>
          </w:p>
        </w:tc>
        <w:tc>
          <w:tcPr>
            <w:tcW w:w="2185" w:type="dxa"/>
          </w:tcPr>
          <w:p w14:paraId="21216A7B" w14:textId="7106B550" w:rsidR="002F039E" w:rsidRPr="00AA458F" w:rsidRDefault="002F039E" w:rsidP="002F039E">
            <w:pPr>
              <w:spacing w:after="0" w:line="240" w:lineRule="auto"/>
              <w:jc w:val="both"/>
              <w:rPr>
                <w:rFonts w:cs="Arial"/>
              </w:rPr>
            </w:pPr>
            <w:r w:rsidRPr="00AA458F">
              <w:rPr>
                <w:rFonts w:cs="Arial"/>
              </w:rPr>
              <w:t>Address the threat of isolation amongst older people and provide opportunity to share and capture local knowledge</w:t>
            </w:r>
          </w:p>
        </w:tc>
        <w:tc>
          <w:tcPr>
            <w:tcW w:w="3343" w:type="dxa"/>
          </w:tcPr>
          <w:p w14:paraId="2966B7F9" w14:textId="77777777" w:rsidR="002F039E" w:rsidRPr="00AA458F" w:rsidRDefault="002F039E" w:rsidP="00115C16">
            <w:pPr>
              <w:pStyle w:val="ListParagraph"/>
              <w:numPr>
                <w:ilvl w:val="0"/>
                <w:numId w:val="13"/>
              </w:numPr>
              <w:jc w:val="both"/>
              <w:rPr>
                <w:rFonts w:cs="Arial"/>
                <w:sz w:val="22"/>
                <w:szCs w:val="22"/>
              </w:rPr>
            </w:pPr>
            <w:r w:rsidRPr="00AA458F">
              <w:rPr>
                <w:rFonts w:cs="Arial"/>
                <w:sz w:val="22"/>
                <w:szCs w:val="22"/>
              </w:rPr>
              <w:t>Reminiscence events</w:t>
            </w:r>
          </w:p>
          <w:p w14:paraId="64AC9350" w14:textId="77777777" w:rsidR="002F039E" w:rsidRPr="00AA458F" w:rsidRDefault="002F039E" w:rsidP="00115C16">
            <w:pPr>
              <w:pStyle w:val="ListParagraph"/>
              <w:numPr>
                <w:ilvl w:val="0"/>
                <w:numId w:val="13"/>
              </w:numPr>
              <w:jc w:val="both"/>
              <w:rPr>
                <w:rFonts w:cs="Arial"/>
                <w:sz w:val="22"/>
                <w:szCs w:val="22"/>
              </w:rPr>
            </w:pPr>
            <w:r w:rsidRPr="00AA458F">
              <w:rPr>
                <w:rFonts w:cs="Arial"/>
                <w:sz w:val="22"/>
                <w:szCs w:val="22"/>
              </w:rPr>
              <w:t xml:space="preserve">Living history project with exhibition </w:t>
            </w:r>
          </w:p>
          <w:p w14:paraId="71127024" w14:textId="77777777" w:rsidR="002F039E" w:rsidRPr="00AA458F" w:rsidRDefault="002F039E" w:rsidP="002F039E">
            <w:pPr>
              <w:pStyle w:val="ListParagraph"/>
              <w:ind w:left="360" w:firstLine="0"/>
              <w:jc w:val="both"/>
              <w:rPr>
                <w:rFonts w:cs="Arial"/>
                <w:sz w:val="22"/>
                <w:szCs w:val="22"/>
              </w:rPr>
            </w:pPr>
          </w:p>
        </w:tc>
        <w:tc>
          <w:tcPr>
            <w:tcW w:w="1221" w:type="dxa"/>
          </w:tcPr>
          <w:p w14:paraId="6B650D8F" w14:textId="4B9C4552" w:rsidR="002F039E" w:rsidRPr="00AA458F" w:rsidRDefault="002F039E" w:rsidP="002F039E">
            <w:pPr>
              <w:spacing w:after="0" w:line="240" w:lineRule="auto"/>
              <w:rPr>
                <w:rFonts w:cs="Arial"/>
              </w:rPr>
            </w:pPr>
            <w:r w:rsidRPr="00AA458F">
              <w:rPr>
                <w:rFonts w:cs="Arial"/>
              </w:rPr>
              <w:t>Medium; Year 2</w:t>
            </w:r>
          </w:p>
        </w:tc>
        <w:tc>
          <w:tcPr>
            <w:tcW w:w="1325" w:type="dxa"/>
          </w:tcPr>
          <w:p w14:paraId="1EC62A27" w14:textId="451C2BC9" w:rsidR="002F039E" w:rsidRPr="00193507" w:rsidRDefault="002F039E" w:rsidP="002F039E">
            <w:pPr>
              <w:spacing w:after="0" w:line="240" w:lineRule="auto"/>
              <w:rPr>
                <w:rFonts w:cs="Arial"/>
              </w:rPr>
            </w:pPr>
            <w:r>
              <w:rPr>
                <w:rFonts w:cs="Arial"/>
              </w:rPr>
              <w:t>£5,000</w:t>
            </w:r>
          </w:p>
        </w:tc>
        <w:tc>
          <w:tcPr>
            <w:tcW w:w="1355" w:type="dxa"/>
          </w:tcPr>
          <w:p w14:paraId="5BA0EC6C" w14:textId="77777777" w:rsidR="002F039E" w:rsidRDefault="002F039E" w:rsidP="002F039E">
            <w:pPr>
              <w:spacing w:after="0" w:line="240" w:lineRule="auto"/>
              <w:jc w:val="both"/>
              <w:rPr>
                <w:rFonts w:cs="Arial"/>
              </w:rPr>
            </w:pPr>
            <w:r>
              <w:rPr>
                <w:rFonts w:cs="Arial"/>
              </w:rPr>
              <w:t xml:space="preserve">Awards for All; </w:t>
            </w:r>
          </w:p>
          <w:p w14:paraId="334BCFBE" w14:textId="479AC42D" w:rsidR="002F039E" w:rsidRPr="00193507" w:rsidRDefault="002F039E" w:rsidP="002F039E">
            <w:pPr>
              <w:spacing w:after="0" w:line="240" w:lineRule="auto"/>
              <w:rPr>
                <w:rFonts w:cs="Arial"/>
              </w:rPr>
            </w:pPr>
            <w:r>
              <w:rPr>
                <w:rFonts w:cs="Arial"/>
              </w:rPr>
              <w:t>Heritage Lottery; Arts Council</w:t>
            </w:r>
          </w:p>
        </w:tc>
        <w:tc>
          <w:tcPr>
            <w:tcW w:w="1275" w:type="dxa"/>
          </w:tcPr>
          <w:p w14:paraId="4F8CEBB7" w14:textId="77777777" w:rsidR="002F039E" w:rsidRDefault="002F039E" w:rsidP="002F039E">
            <w:pPr>
              <w:spacing w:after="0" w:line="240" w:lineRule="auto"/>
              <w:rPr>
                <w:rFonts w:cs="Arial"/>
              </w:rPr>
            </w:pPr>
            <w:r>
              <w:rPr>
                <w:rFonts w:cs="Arial"/>
              </w:rPr>
              <w:t xml:space="preserve">Community Association </w:t>
            </w:r>
          </w:p>
          <w:p w14:paraId="7E6D80FD" w14:textId="77777777" w:rsidR="002F039E" w:rsidRPr="00193507" w:rsidRDefault="002F039E" w:rsidP="002F039E">
            <w:pPr>
              <w:spacing w:after="0" w:line="240" w:lineRule="auto"/>
              <w:rPr>
                <w:rFonts w:cs="Arial"/>
              </w:rPr>
            </w:pPr>
          </w:p>
        </w:tc>
        <w:tc>
          <w:tcPr>
            <w:tcW w:w="2240" w:type="dxa"/>
          </w:tcPr>
          <w:p w14:paraId="5D99BEF0" w14:textId="77777777" w:rsidR="002F039E" w:rsidRDefault="002F039E" w:rsidP="002F039E">
            <w:pPr>
              <w:spacing w:after="0" w:line="240" w:lineRule="auto"/>
              <w:jc w:val="both"/>
              <w:rPr>
                <w:rFonts w:cs="Arial"/>
              </w:rPr>
            </w:pPr>
            <w:r>
              <w:rPr>
                <w:rFonts w:cs="Arial"/>
              </w:rPr>
              <w:t xml:space="preserve">Outcomes 1; 2; 3; 4; 5; </w:t>
            </w:r>
          </w:p>
          <w:p w14:paraId="6E3EE1E3" w14:textId="77777777" w:rsidR="002F039E" w:rsidRDefault="002F039E" w:rsidP="002F039E">
            <w:pPr>
              <w:spacing w:after="0" w:line="240" w:lineRule="auto"/>
              <w:jc w:val="both"/>
              <w:rPr>
                <w:rFonts w:cs="Arial"/>
              </w:rPr>
            </w:pPr>
            <w:r>
              <w:rPr>
                <w:rFonts w:cs="Arial"/>
              </w:rPr>
              <w:t>Health and wellbeing;</w:t>
            </w:r>
          </w:p>
          <w:p w14:paraId="49FA695D" w14:textId="7D6CC676" w:rsidR="002F039E" w:rsidRPr="00193507" w:rsidRDefault="002F039E" w:rsidP="002F039E">
            <w:pPr>
              <w:spacing w:after="0" w:line="240" w:lineRule="auto"/>
              <w:jc w:val="both"/>
              <w:rPr>
                <w:rFonts w:cs="Arial"/>
              </w:rPr>
            </w:pPr>
            <w:r>
              <w:rPr>
                <w:rFonts w:cs="Arial"/>
              </w:rPr>
              <w:t>Children and young people; Access to information; Safety; Positive relationships</w:t>
            </w:r>
          </w:p>
        </w:tc>
      </w:tr>
      <w:tr w:rsidR="002F039E" w:rsidRPr="0026522B" w14:paraId="1CB24855" w14:textId="77777777" w:rsidTr="00BE6179">
        <w:tc>
          <w:tcPr>
            <w:tcW w:w="1878" w:type="dxa"/>
          </w:tcPr>
          <w:p w14:paraId="39AF039C" w14:textId="77777777" w:rsidR="002F039E" w:rsidRDefault="002F039E" w:rsidP="002F039E">
            <w:pPr>
              <w:spacing w:after="0" w:line="240" w:lineRule="auto"/>
              <w:jc w:val="both"/>
              <w:rPr>
                <w:rFonts w:cs="Arial"/>
              </w:rPr>
            </w:pPr>
          </w:p>
          <w:p w14:paraId="0A2A3E08" w14:textId="44FDB889" w:rsidR="002F039E" w:rsidRDefault="002F039E" w:rsidP="002F039E">
            <w:pPr>
              <w:spacing w:after="0" w:line="240" w:lineRule="auto"/>
              <w:jc w:val="both"/>
              <w:rPr>
                <w:rFonts w:cs="Arial"/>
              </w:rPr>
            </w:pPr>
            <w:r>
              <w:rPr>
                <w:rFonts w:cs="Arial"/>
              </w:rPr>
              <w:t xml:space="preserve">Highway to Health </w:t>
            </w:r>
          </w:p>
          <w:p w14:paraId="119A81E4" w14:textId="77777777" w:rsidR="002F039E" w:rsidRPr="00AA458F" w:rsidRDefault="002F039E" w:rsidP="002F039E">
            <w:pPr>
              <w:spacing w:after="0" w:line="240" w:lineRule="auto"/>
              <w:jc w:val="both"/>
              <w:rPr>
                <w:rFonts w:cs="Arial"/>
              </w:rPr>
            </w:pPr>
          </w:p>
        </w:tc>
        <w:tc>
          <w:tcPr>
            <w:tcW w:w="2185" w:type="dxa"/>
          </w:tcPr>
          <w:p w14:paraId="6F75B828" w14:textId="7FABBE44" w:rsidR="002F039E" w:rsidRPr="00AA458F" w:rsidRDefault="002F039E" w:rsidP="002F039E">
            <w:pPr>
              <w:spacing w:after="0" w:line="240" w:lineRule="auto"/>
              <w:jc w:val="both"/>
              <w:rPr>
                <w:rFonts w:cs="Arial"/>
              </w:rPr>
            </w:pPr>
            <w:r>
              <w:rPr>
                <w:rFonts w:cs="Arial"/>
              </w:rPr>
              <w:t xml:space="preserve">Build on Castlerock’s growing reputation as a walking destination </w:t>
            </w:r>
          </w:p>
        </w:tc>
        <w:tc>
          <w:tcPr>
            <w:tcW w:w="3343" w:type="dxa"/>
          </w:tcPr>
          <w:p w14:paraId="1FE97B28" w14:textId="77777777" w:rsidR="002F039E" w:rsidRDefault="002F039E" w:rsidP="00115C16">
            <w:pPr>
              <w:pStyle w:val="ListParagraph"/>
              <w:numPr>
                <w:ilvl w:val="0"/>
                <w:numId w:val="36"/>
              </w:numPr>
              <w:jc w:val="both"/>
              <w:rPr>
                <w:rFonts w:cs="Arial"/>
                <w:sz w:val="22"/>
                <w:szCs w:val="22"/>
              </w:rPr>
            </w:pPr>
            <w:r>
              <w:rPr>
                <w:rFonts w:cs="Arial"/>
                <w:sz w:val="22"/>
                <w:szCs w:val="22"/>
              </w:rPr>
              <w:t>Walk leader training</w:t>
            </w:r>
          </w:p>
          <w:p w14:paraId="1226B671" w14:textId="7B11434E" w:rsidR="002F039E" w:rsidRDefault="002F039E" w:rsidP="00115C16">
            <w:pPr>
              <w:pStyle w:val="ListParagraph"/>
              <w:numPr>
                <w:ilvl w:val="0"/>
                <w:numId w:val="36"/>
              </w:numPr>
              <w:jc w:val="both"/>
              <w:rPr>
                <w:rFonts w:cs="Arial"/>
                <w:sz w:val="22"/>
                <w:szCs w:val="22"/>
              </w:rPr>
            </w:pPr>
            <w:r>
              <w:rPr>
                <w:rFonts w:cs="Arial"/>
                <w:sz w:val="22"/>
                <w:szCs w:val="22"/>
              </w:rPr>
              <w:t>Promotion of events in community calendar and newsletter</w:t>
            </w:r>
          </w:p>
        </w:tc>
        <w:tc>
          <w:tcPr>
            <w:tcW w:w="1221" w:type="dxa"/>
          </w:tcPr>
          <w:p w14:paraId="7231D3B5" w14:textId="2B43C54B" w:rsidR="002F039E" w:rsidRPr="00AA458F" w:rsidRDefault="002F039E" w:rsidP="002F039E">
            <w:pPr>
              <w:spacing w:after="0" w:line="240" w:lineRule="auto"/>
              <w:rPr>
                <w:rFonts w:cs="Arial"/>
              </w:rPr>
            </w:pPr>
            <w:r w:rsidRPr="00AA458F">
              <w:rPr>
                <w:rFonts w:cs="Arial"/>
              </w:rPr>
              <w:t>Medium; Year 2</w:t>
            </w:r>
          </w:p>
        </w:tc>
        <w:tc>
          <w:tcPr>
            <w:tcW w:w="1325" w:type="dxa"/>
          </w:tcPr>
          <w:p w14:paraId="7C93AB9B" w14:textId="1AF61844" w:rsidR="002F039E" w:rsidRPr="00193507" w:rsidRDefault="002F039E" w:rsidP="002F039E">
            <w:pPr>
              <w:spacing w:after="0" w:line="240" w:lineRule="auto"/>
              <w:rPr>
                <w:rFonts w:cs="Arial"/>
              </w:rPr>
            </w:pPr>
            <w:r>
              <w:rPr>
                <w:rFonts w:cs="Arial"/>
              </w:rPr>
              <w:t>£1,000</w:t>
            </w:r>
          </w:p>
        </w:tc>
        <w:tc>
          <w:tcPr>
            <w:tcW w:w="1355" w:type="dxa"/>
          </w:tcPr>
          <w:p w14:paraId="482B4608" w14:textId="7350AB4A" w:rsidR="002F039E" w:rsidRPr="00193507" w:rsidRDefault="002F039E" w:rsidP="002F039E">
            <w:pPr>
              <w:spacing w:after="0" w:line="240" w:lineRule="auto"/>
              <w:rPr>
                <w:rFonts w:cs="Arial"/>
              </w:rPr>
            </w:pPr>
            <w:r>
              <w:rPr>
                <w:rFonts w:cs="Arial"/>
              </w:rPr>
              <w:t xml:space="preserve">Council </w:t>
            </w:r>
          </w:p>
        </w:tc>
        <w:tc>
          <w:tcPr>
            <w:tcW w:w="1275" w:type="dxa"/>
          </w:tcPr>
          <w:p w14:paraId="6C3B9F79" w14:textId="77777777" w:rsidR="002F039E" w:rsidRDefault="002F039E" w:rsidP="002F039E">
            <w:pPr>
              <w:spacing w:after="0" w:line="240" w:lineRule="auto"/>
              <w:rPr>
                <w:rFonts w:cs="Arial"/>
              </w:rPr>
            </w:pPr>
            <w:r>
              <w:rPr>
                <w:rFonts w:cs="Arial"/>
              </w:rPr>
              <w:t xml:space="preserve">Community Association </w:t>
            </w:r>
          </w:p>
          <w:p w14:paraId="3F2A69F6" w14:textId="641FDAED" w:rsidR="002F039E" w:rsidRPr="00193507" w:rsidRDefault="002F039E" w:rsidP="002F039E">
            <w:pPr>
              <w:spacing w:after="0" w:line="240" w:lineRule="auto"/>
              <w:rPr>
                <w:rFonts w:cs="Arial"/>
              </w:rPr>
            </w:pPr>
            <w:r>
              <w:rPr>
                <w:rFonts w:cs="Arial"/>
              </w:rPr>
              <w:t>Tour guides</w:t>
            </w:r>
          </w:p>
        </w:tc>
        <w:tc>
          <w:tcPr>
            <w:tcW w:w="2240" w:type="dxa"/>
          </w:tcPr>
          <w:p w14:paraId="09FCCCE7" w14:textId="77777777" w:rsidR="002F039E" w:rsidRDefault="002F039E" w:rsidP="002F039E">
            <w:pPr>
              <w:spacing w:after="0" w:line="240" w:lineRule="auto"/>
              <w:jc w:val="both"/>
              <w:rPr>
                <w:rFonts w:cs="Arial"/>
              </w:rPr>
            </w:pPr>
            <w:r>
              <w:rPr>
                <w:rFonts w:cs="Arial"/>
              </w:rPr>
              <w:t xml:space="preserve">Outcomes 1; 2; 3; 4; 5; </w:t>
            </w:r>
          </w:p>
          <w:p w14:paraId="424D7E7A" w14:textId="77777777" w:rsidR="002F039E" w:rsidRDefault="002F039E" w:rsidP="002F039E">
            <w:pPr>
              <w:spacing w:after="0" w:line="240" w:lineRule="auto"/>
              <w:jc w:val="both"/>
              <w:rPr>
                <w:rFonts w:cs="Arial"/>
              </w:rPr>
            </w:pPr>
            <w:r>
              <w:rPr>
                <w:rFonts w:cs="Arial"/>
              </w:rPr>
              <w:t>Health and wellbeing;</w:t>
            </w:r>
          </w:p>
          <w:p w14:paraId="592FE007" w14:textId="31F9EFE1" w:rsidR="002F039E" w:rsidRPr="00193507" w:rsidRDefault="002F039E" w:rsidP="002F039E">
            <w:pPr>
              <w:spacing w:after="0" w:line="240" w:lineRule="auto"/>
              <w:jc w:val="both"/>
              <w:rPr>
                <w:rFonts w:cs="Arial"/>
              </w:rPr>
            </w:pPr>
            <w:r>
              <w:rPr>
                <w:rFonts w:cs="Arial"/>
              </w:rPr>
              <w:t>Children and young people; Access to information; Safety; Positive relationships</w:t>
            </w:r>
          </w:p>
        </w:tc>
      </w:tr>
    </w:tbl>
    <w:p w14:paraId="24D8A29B" w14:textId="77777777" w:rsidR="00226944" w:rsidRDefault="00135B6B" w:rsidP="00135B6B">
      <w:pPr>
        <w:spacing w:after="0" w:line="240" w:lineRule="auto"/>
        <w:ind w:left="714" w:hanging="357"/>
        <w:rPr>
          <w:b/>
          <w:sz w:val="24"/>
        </w:rPr>
      </w:pPr>
      <w:r>
        <w:rPr>
          <w:b/>
          <w:sz w:val="24"/>
        </w:rPr>
        <w:t xml:space="preserve"> </w:t>
      </w:r>
    </w:p>
    <w:p w14:paraId="110B8F3C" w14:textId="0677AC80" w:rsidR="00226944" w:rsidRPr="002F039E" w:rsidRDefault="00226944" w:rsidP="00226944">
      <w:pPr>
        <w:spacing w:after="0" w:line="240" w:lineRule="auto"/>
        <w:rPr>
          <w:b/>
          <w:color w:val="2F5496" w:themeColor="accent1" w:themeShade="BF"/>
          <w:sz w:val="28"/>
        </w:rPr>
      </w:pPr>
      <w:proofErr w:type="spellStart"/>
      <w:r w:rsidRPr="002F039E">
        <w:rPr>
          <w:b/>
          <w:color w:val="2F5496" w:themeColor="accent1" w:themeShade="BF"/>
          <w:sz w:val="28"/>
        </w:rPr>
        <w:t>Prioritisation</w:t>
      </w:r>
      <w:proofErr w:type="spellEnd"/>
      <w:r w:rsidRPr="002F039E">
        <w:rPr>
          <w:b/>
          <w:color w:val="2F5496" w:themeColor="accent1" w:themeShade="BF"/>
          <w:sz w:val="28"/>
        </w:rPr>
        <w:t>:</w:t>
      </w:r>
    </w:p>
    <w:p w14:paraId="382159B5" w14:textId="0E49D074" w:rsidR="00226944" w:rsidRDefault="00226944" w:rsidP="00226944">
      <w:pPr>
        <w:spacing w:after="0" w:line="240" w:lineRule="auto"/>
        <w:rPr>
          <w:rFonts w:cs="DINAlternate-Bold"/>
          <w:b/>
          <w:bCs/>
          <w:sz w:val="24"/>
        </w:rPr>
      </w:pPr>
    </w:p>
    <w:p w14:paraId="40CE9ECC" w14:textId="19E97E3D" w:rsidR="0089364B" w:rsidRPr="0089364B" w:rsidRDefault="0089364B" w:rsidP="00226944">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follows:-</w:t>
      </w:r>
    </w:p>
    <w:p w14:paraId="52A3F579" w14:textId="58DF2FD6" w:rsidR="00226944" w:rsidRPr="00226944" w:rsidRDefault="00226944" w:rsidP="00115C16">
      <w:pPr>
        <w:numPr>
          <w:ilvl w:val="0"/>
          <w:numId w:val="41"/>
        </w:numPr>
        <w:spacing w:after="0" w:line="240" w:lineRule="auto"/>
        <w:rPr>
          <w:sz w:val="24"/>
          <w:lang w:val="en-GB"/>
        </w:rPr>
      </w:pPr>
      <w:r>
        <w:rPr>
          <w:sz w:val="24"/>
        </w:rPr>
        <w:t>Purchase and installation of</w:t>
      </w:r>
      <w:r w:rsidRPr="00226944">
        <w:rPr>
          <w:sz w:val="24"/>
        </w:rPr>
        <w:t xml:space="preserve"> Promenade lighting </w:t>
      </w:r>
    </w:p>
    <w:p w14:paraId="61C03887" w14:textId="77777777" w:rsidR="00226944" w:rsidRPr="00226944" w:rsidRDefault="00226944" w:rsidP="00115C16">
      <w:pPr>
        <w:numPr>
          <w:ilvl w:val="0"/>
          <w:numId w:val="41"/>
        </w:numPr>
        <w:spacing w:after="0" w:line="240" w:lineRule="auto"/>
        <w:rPr>
          <w:rFonts w:cs="DINAlternate-Bold"/>
          <w:bCs/>
          <w:sz w:val="28"/>
        </w:rPr>
      </w:pPr>
      <w:r w:rsidRPr="00226944">
        <w:rPr>
          <w:sz w:val="24"/>
        </w:rPr>
        <w:t>Street furniture (to include planters, benches and bins)</w:t>
      </w:r>
    </w:p>
    <w:p w14:paraId="4B2BA139" w14:textId="222432DE" w:rsidR="00261F3E" w:rsidRPr="00226944" w:rsidRDefault="00226944" w:rsidP="00115C16">
      <w:pPr>
        <w:numPr>
          <w:ilvl w:val="0"/>
          <w:numId w:val="41"/>
        </w:numPr>
        <w:spacing w:after="0" w:line="240" w:lineRule="auto"/>
        <w:rPr>
          <w:rFonts w:cs="DINAlternate-Bold"/>
          <w:bCs/>
          <w:sz w:val="28"/>
        </w:rPr>
      </w:pPr>
      <w:r w:rsidRPr="00226944">
        <w:rPr>
          <w:rFonts w:cs="Arial"/>
          <w:sz w:val="24"/>
        </w:rPr>
        <w:t>Installation of outdoor shower (and accessible unisex toilet) at existing toilet block</w:t>
      </w:r>
      <w:r w:rsidRPr="00226944">
        <w:rPr>
          <w:rFonts w:cs="DINAlternate-Bold"/>
          <w:bCs/>
          <w:sz w:val="28"/>
        </w:rPr>
        <w:t xml:space="preserve"> </w:t>
      </w:r>
      <w:r w:rsidR="00261F3E" w:rsidRPr="00226944">
        <w:rPr>
          <w:rFonts w:cs="DINAlternate-Bold"/>
          <w:bCs/>
          <w:sz w:val="28"/>
        </w:rPr>
        <w:br w:type="page"/>
      </w:r>
    </w:p>
    <w:p w14:paraId="0896CB2B" w14:textId="77777777" w:rsidR="00BB4B7C" w:rsidRPr="00226944" w:rsidRDefault="00BB4B7C" w:rsidP="00BB4B7C">
      <w:pPr>
        <w:autoSpaceDE w:val="0"/>
        <w:autoSpaceDN w:val="0"/>
        <w:adjustRightInd w:val="0"/>
        <w:jc w:val="both"/>
        <w:rPr>
          <w:rFonts w:cs="DINAlternate-Bold"/>
          <w:bCs/>
          <w:sz w:val="28"/>
        </w:rPr>
        <w:sectPr w:rsidR="00BB4B7C" w:rsidRPr="00226944" w:rsidSect="004620CF">
          <w:pgSz w:w="16838" w:h="11906" w:orient="landscape"/>
          <w:pgMar w:top="1440" w:right="1440" w:bottom="1440" w:left="1440" w:header="709" w:footer="709" w:gutter="0"/>
          <w:cols w:space="708"/>
          <w:docGrid w:linePitch="360"/>
        </w:sectPr>
      </w:pPr>
    </w:p>
    <w:p w14:paraId="2E31FE85" w14:textId="473CF52E" w:rsidR="00BB4B7C" w:rsidRPr="002F039E" w:rsidRDefault="00BB4B7C" w:rsidP="00BB4B7C">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t>Community Planning Outcomes</w:t>
      </w:r>
    </w:p>
    <w:p w14:paraId="40773AE5" w14:textId="63C1FED9" w:rsidR="00B30580" w:rsidRPr="00B30580" w:rsidRDefault="00B30580" w:rsidP="00BB4B7C">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aligned with the Community Planning outcomes for Causeway Coast and Glens</w:t>
      </w:r>
      <w:r w:rsidR="008777CC">
        <w:rPr>
          <w:rFonts w:cs="DINAlternate-Bold"/>
          <w:bCs/>
          <w:sz w:val="24"/>
        </w:rPr>
        <w:t xml:space="preserve"> Borough Council area as much as possible. The full list of Community Planning outcomes is as follows:-</w:t>
      </w:r>
    </w:p>
    <w:p w14:paraId="4EFDFC9F" w14:textId="391B41D4"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1:</w:t>
      </w:r>
    </w:p>
    <w:p w14:paraId="00D14478" w14:textId="77777777" w:rsidR="00BB4B7C" w:rsidRPr="00EE019D" w:rsidRDefault="00BB4B7C" w:rsidP="00BB4B7C">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773C67DD"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2:</w:t>
      </w:r>
    </w:p>
    <w:p w14:paraId="636972EF" w14:textId="77777777" w:rsidR="00BB4B7C" w:rsidRPr="00EE019D" w:rsidRDefault="00BB4B7C" w:rsidP="00BB4B7C">
      <w:pPr>
        <w:autoSpaceDE w:val="0"/>
        <w:autoSpaceDN w:val="0"/>
        <w:adjustRightInd w:val="0"/>
        <w:jc w:val="both"/>
        <w:rPr>
          <w:rFonts w:cs="DIN-Light"/>
          <w:sz w:val="24"/>
        </w:rPr>
      </w:pPr>
      <w:r w:rsidRPr="00EE019D">
        <w:rPr>
          <w:rFonts w:cs="DIN-Light"/>
          <w:sz w:val="24"/>
        </w:rPr>
        <w:t>Our children and young people will have the very best start in life</w:t>
      </w:r>
    </w:p>
    <w:p w14:paraId="5F6B248C"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3:</w:t>
      </w:r>
    </w:p>
    <w:p w14:paraId="2C65F404" w14:textId="77777777" w:rsidR="00BB4B7C" w:rsidRPr="00EE019D" w:rsidRDefault="00BB4B7C" w:rsidP="00BB4B7C">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5E4EF92B" w14:textId="77777777" w:rsidR="00BB4B7C" w:rsidRPr="00EE019D" w:rsidRDefault="00BB4B7C" w:rsidP="00BB4B7C">
      <w:pPr>
        <w:autoSpaceDE w:val="0"/>
        <w:autoSpaceDN w:val="0"/>
        <w:adjustRightInd w:val="0"/>
        <w:jc w:val="both"/>
        <w:rPr>
          <w:rFonts w:cs="DINAlternate-Bold"/>
          <w:b/>
          <w:bCs/>
          <w:sz w:val="24"/>
        </w:rPr>
      </w:pPr>
      <w:r w:rsidRPr="00EE019D">
        <w:rPr>
          <w:rFonts w:cs="DINAlternate-Bold"/>
          <w:b/>
          <w:bCs/>
          <w:sz w:val="24"/>
        </w:rPr>
        <w:t>Outcome 4:</w:t>
      </w:r>
    </w:p>
    <w:p w14:paraId="16B9DDE9" w14:textId="77777777" w:rsidR="00BB4B7C" w:rsidRPr="00EE019D" w:rsidRDefault="00BB4B7C" w:rsidP="00BB4B7C">
      <w:pPr>
        <w:autoSpaceDE w:val="0"/>
        <w:autoSpaceDN w:val="0"/>
        <w:adjustRightInd w:val="0"/>
        <w:jc w:val="both"/>
        <w:rPr>
          <w:rFonts w:cs="DINAlternate-Bold"/>
          <w:b/>
          <w:bCs/>
          <w:sz w:val="24"/>
        </w:rPr>
      </w:pPr>
      <w:r w:rsidRPr="00EE019D">
        <w:rPr>
          <w:rFonts w:cs="DIN-Light"/>
          <w:sz w:val="24"/>
        </w:rPr>
        <w:t>The Causeway Coast and Glens area feels safe</w:t>
      </w:r>
    </w:p>
    <w:p w14:paraId="7382EDB6"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00E6568F" w14:textId="77777777" w:rsidR="00BB4B7C" w:rsidRPr="00EE019D" w:rsidRDefault="00BB4B7C" w:rsidP="00BB4B7C">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1F934DBF"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711A48CA"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50D18D23" w14:textId="33ED5468"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r w:rsidR="00D36A93">
        <w:rPr>
          <w:rFonts w:cs="DIN-Light"/>
          <w:sz w:val="24"/>
        </w:rPr>
        <w:t xml:space="preserve"> </w:t>
      </w:r>
      <w:r w:rsidRPr="00EE019D">
        <w:rPr>
          <w:rFonts w:cs="DIN-Light"/>
          <w:sz w:val="24"/>
        </w:rPr>
        <w:t>Environment</w:t>
      </w:r>
    </w:p>
    <w:p w14:paraId="122054A1"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7D5B60F4"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35A360E2"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57C89BD6" w14:textId="77777777" w:rsidR="00BB4B7C" w:rsidRPr="00EE019D" w:rsidRDefault="00BB4B7C" w:rsidP="00BB4B7C">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63D4E909" w14:textId="27493D03" w:rsidR="00B81C64" w:rsidRPr="009D232A" w:rsidRDefault="00B81C64">
      <w:pPr>
        <w:rPr>
          <w:b/>
          <w:color w:val="1F4E79" w:themeColor="accent5" w:themeShade="80"/>
          <w:sz w:val="28"/>
        </w:rPr>
      </w:pPr>
      <w:r w:rsidRPr="009D232A">
        <w:rPr>
          <w:b/>
          <w:color w:val="1F4E79" w:themeColor="accent5" w:themeShade="80"/>
          <w:sz w:val="28"/>
        </w:rPr>
        <w:t>Other Considerations</w:t>
      </w:r>
    </w:p>
    <w:p w14:paraId="79FCFC98" w14:textId="77777777" w:rsidR="00AA458F" w:rsidRDefault="00AA458F" w:rsidP="00AA458F">
      <w:pPr>
        <w:spacing w:after="0"/>
        <w:jc w:val="both"/>
        <w:rPr>
          <w:rFonts w:cs="Arial"/>
          <w:sz w:val="24"/>
          <w:szCs w:val="40"/>
          <w:lang w:val="en-GB"/>
        </w:rPr>
      </w:pPr>
      <w:r>
        <w:rPr>
          <w:rFonts w:cs="Arial"/>
          <w:sz w:val="24"/>
          <w:szCs w:val="40"/>
          <w:lang w:val="en-GB"/>
        </w:rPr>
        <w:t>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w:t>
      </w:r>
    </w:p>
    <w:p w14:paraId="79735CDC" w14:textId="77777777" w:rsidR="00AA458F" w:rsidRDefault="00AA458F" w:rsidP="00AA458F">
      <w:pPr>
        <w:spacing w:after="0"/>
        <w:jc w:val="both"/>
        <w:rPr>
          <w:rFonts w:cs="Arial"/>
          <w:sz w:val="24"/>
          <w:szCs w:val="40"/>
          <w:lang w:val="en-GB"/>
        </w:rPr>
      </w:pPr>
    </w:p>
    <w:p w14:paraId="59BE57AF" w14:textId="77777777" w:rsidR="00AA458F" w:rsidRDefault="00AA458F" w:rsidP="00AA458F">
      <w:pPr>
        <w:spacing w:after="0"/>
        <w:jc w:val="both"/>
        <w:rPr>
          <w:rFonts w:cs="Arial"/>
          <w:sz w:val="24"/>
          <w:szCs w:val="40"/>
          <w:lang w:val="en-GB"/>
        </w:rPr>
      </w:pPr>
      <w:r>
        <w:rPr>
          <w:rFonts w:cs="Arial"/>
          <w:sz w:val="24"/>
          <w:szCs w:val="40"/>
          <w:lang w:val="en-GB"/>
        </w:rPr>
        <w:t>With respect to Castlerock, the following issues have been raised:-</w:t>
      </w:r>
    </w:p>
    <w:p w14:paraId="7636C6D6" w14:textId="77777777" w:rsidR="00AA458F" w:rsidRDefault="00AA458F" w:rsidP="00AA458F">
      <w:pPr>
        <w:spacing w:after="0"/>
        <w:jc w:val="both"/>
        <w:rPr>
          <w:rFonts w:cs="Arial"/>
          <w:sz w:val="24"/>
          <w:szCs w:val="40"/>
          <w:lang w:val="en-GB"/>
        </w:rPr>
      </w:pPr>
    </w:p>
    <w:p w14:paraId="2E770005" w14:textId="51F78F86" w:rsidR="00B81C64" w:rsidRDefault="00B81C64" w:rsidP="00115C16">
      <w:pPr>
        <w:pStyle w:val="ListParagraph"/>
        <w:numPr>
          <w:ilvl w:val="0"/>
          <w:numId w:val="9"/>
        </w:numPr>
        <w:spacing w:line="276" w:lineRule="auto"/>
        <w:ind w:left="714" w:hanging="357"/>
        <w:jc w:val="both"/>
      </w:pPr>
      <w:proofErr w:type="spellStart"/>
      <w:r>
        <w:t>Guysmere</w:t>
      </w:r>
      <w:proofErr w:type="spellEnd"/>
      <w:r>
        <w:t xml:space="preserve"> </w:t>
      </w:r>
      <w:r w:rsidR="00CC4B05">
        <w:t xml:space="preserve">represents a key strategic site on the village in a prime location. Owned by the Presbyterian Church, the future of the site is currently under consideration. While beyond the </w:t>
      </w:r>
      <w:r w:rsidR="00AA458F">
        <w:t xml:space="preserve">scope and </w:t>
      </w:r>
      <w:r w:rsidR="00CC4B05">
        <w:t>capacity of the V</w:t>
      </w:r>
      <w:r w:rsidR="001D2FA6">
        <w:t>i</w:t>
      </w:r>
      <w:r w:rsidR="00CC4B05">
        <w:t xml:space="preserve">llage Plan, </w:t>
      </w:r>
      <w:r w:rsidR="001D2FA6">
        <w:t xml:space="preserve">the </w:t>
      </w:r>
      <w:r w:rsidR="001B03F3">
        <w:t>subject</w:t>
      </w:r>
      <w:r w:rsidR="001D2FA6">
        <w:t xml:space="preserve"> </w:t>
      </w:r>
      <w:r w:rsidR="00AA458F">
        <w:t>was</w:t>
      </w:r>
      <w:r w:rsidR="001D2FA6">
        <w:t xml:space="preserve"> identified during consultation as </w:t>
      </w:r>
      <w:r w:rsidR="001B03F3">
        <w:t xml:space="preserve">a </w:t>
      </w:r>
      <w:r w:rsidR="001D2FA6">
        <w:t>key issue for the village and much support has been expressed in seeing the site retained for the benefit of the Castlerock community.</w:t>
      </w:r>
    </w:p>
    <w:p w14:paraId="2149EFC2" w14:textId="2FDBD16D" w:rsidR="00022B43" w:rsidRDefault="00022B43" w:rsidP="00115C16">
      <w:pPr>
        <w:pStyle w:val="ListParagraph"/>
        <w:numPr>
          <w:ilvl w:val="0"/>
          <w:numId w:val="9"/>
        </w:numPr>
        <w:spacing w:line="276" w:lineRule="auto"/>
        <w:ind w:left="714" w:hanging="357"/>
        <w:jc w:val="both"/>
      </w:pPr>
      <w:r>
        <w:t>Ensuring that repairs at the railway station footbridge are carried out and a maintenance schedule drawn up to ensure the footbridge remains fit for purpose</w:t>
      </w:r>
      <w:r w:rsidR="00CC2DDA">
        <w:t xml:space="preserve"> and a key </w:t>
      </w:r>
      <w:r w:rsidR="009F6D28">
        <w:t>component</w:t>
      </w:r>
      <w:r w:rsidR="00CC2DDA">
        <w:t xml:space="preserve"> of the village’s character and heritage.</w:t>
      </w:r>
    </w:p>
    <w:p w14:paraId="1E308579" w14:textId="6D9F9D15" w:rsidR="00AA6892" w:rsidRDefault="00AA6892" w:rsidP="00115C16">
      <w:pPr>
        <w:pStyle w:val="ListParagraph"/>
        <w:numPr>
          <w:ilvl w:val="0"/>
          <w:numId w:val="9"/>
        </w:numPr>
        <w:spacing w:line="276" w:lineRule="auto"/>
        <w:ind w:left="714" w:hanging="357"/>
        <w:jc w:val="both"/>
      </w:pPr>
      <w:r>
        <w:t>Provision of a unisex disabled toilet at the existing toilet block to accommodate those with access issues.</w:t>
      </w:r>
    </w:p>
    <w:p w14:paraId="26489875" w14:textId="1F5A19C7" w:rsidR="00B81C64" w:rsidRDefault="00CC4B05" w:rsidP="00115C16">
      <w:pPr>
        <w:pStyle w:val="ListParagraph"/>
        <w:numPr>
          <w:ilvl w:val="0"/>
          <w:numId w:val="9"/>
        </w:numPr>
        <w:spacing w:line="276" w:lineRule="auto"/>
        <w:ind w:left="714" w:hanging="357"/>
        <w:jc w:val="both"/>
      </w:pPr>
      <w:r>
        <w:t xml:space="preserve">The lack of additional footpath on the </w:t>
      </w:r>
      <w:proofErr w:type="spellStart"/>
      <w:r w:rsidR="00B81C64">
        <w:t>Freehall</w:t>
      </w:r>
      <w:proofErr w:type="spellEnd"/>
      <w:r w:rsidR="00B81C64">
        <w:t xml:space="preserve"> Road </w:t>
      </w:r>
      <w:r>
        <w:t>is an ongoing issue, having been identified in</w:t>
      </w:r>
      <w:r w:rsidR="001B03F3">
        <w:t xml:space="preserve"> the</w:t>
      </w:r>
      <w:r>
        <w:t xml:space="preserve"> previous Village Plan and remaining unresolved. This is a subject which received very strong feedback from the community during the consultation process and efforts should continue to </w:t>
      </w:r>
      <w:r w:rsidR="009150B7">
        <w:t>resolve</w:t>
      </w:r>
      <w:r>
        <w:t xml:space="preserve"> the issue</w:t>
      </w:r>
      <w:r w:rsidR="00AC357B">
        <w:t xml:space="preserve">, including lobbying of elected representatives. </w:t>
      </w:r>
    </w:p>
    <w:p w14:paraId="5E9BB78A" w14:textId="3309CA37" w:rsidR="00AA6892" w:rsidRDefault="00AA6892" w:rsidP="00115C16">
      <w:pPr>
        <w:pStyle w:val="ListParagraph"/>
        <w:numPr>
          <w:ilvl w:val="0"/>
          <w:numId w:val="9"/>
        </w:numPr>
        <w:spacing w:line="276" w:lineRule="auto"/>
        <w:ind w:left="714" w:hanging="357"/>
        <w:jc w:val="both"/>
      </w:pPr>
      <w:r>
        <w:t xml:space="preserve">The growing threat presented by sea buckthorn in the local village environment. </w:t>
      </w:r>
    </w:p>
    <w:p w14:paraId="4A0D95C6" w14:textId="216A0E93" w:rsidR="00CF2A85" w:rsidRPr="00AF48C1" w:rsidRDefault="00546BD7" w:rsidP="00115C16">
      <w:pPr>
        <w:pStyle w:val="ListParagraph"/>
        <w:numPr>
          <w:ilvl w:val="0"/>
          <w:numId w:val="9"/>
        </w:numPr>
        <w:spacing w:line="276" w:lineRule="auto"/>
        <w:ind w:left="714" w:hanging="357"/>
        <w:jc w:val="both"/>
        <w:rPr>
          <w:rFonts w:cs="Arial"/>
        </w:rPr>
      </w:pPr>
      <w:r w:rsidRPr="00AF48C1">
        <w:rPr>
          <w:rFonts w:cs="Arial"/>
        </w:rPr>
        <w:t xml:space="preserve">Ongoing efforts to address </w:t>
      </w:r>
      <w:r w:rsidR="008C5B1A">
        <w:rPr>
          <w:rFonts w:cs="Arial"/>
        </w:rPr>
        <w:t xml:space="preserve">the </w:t>
      </w:r>
      <w:r w:rsidRPr="00AF48C1">
        <w:rPr>
          <w:rFonts w:cs="Arial"/>
        </w:rPr>
        <w:t>problem of dog fouling</w:t>
      </w:r>
      <w:r w:rsidR="001D2FA6" w:rsidRPr="00AF48C1">
        <w:rPr>
          <w:rFonts w:cs="Arial"/>
        </w:rPr>
        <w:t xml:space="preserve"> were highlighted</w:t>
      </w:r>
      <w:r w:rsidR="00260A0C">
        <w:rPr>
          <w:rFonts w:cs="Arial"/>
        </w:rPr>
        <w:t>; this is an issue across the Borough and one which requires a proactive approach by Council</w:t>
      </w:r>
      <w:r w:rsidR="008C5B1A">
        <w:rPr>
          <w:rFonts w:cs="Arial"/>
        </w:rPr>
        <w:t xml:space="preserve"> in areas such as Circular Road and may include application of the Dog Control Order.</w:t>
      </w:r>
    </w:p>
    <w:p w14:paraId="06379B89" w14:textId="77777777" w:rsidR="00546BD7" w:rsidRDefault="00546BD7"/>
    <w:p w14:paraId="1E5678A4" w14:textId="669E2E5A" w:rsidR="00BB4B7C" w:rsidRDefault="00BB4B7C">
      <w:pPr>
        <w:spacing w:after="0" w:line="240" w:lineRule="auto"/>
        <w:ind w:left="714" w:hanging="357"/>
      </w:pPr>
      <w:r>
        <w:br w:type="page"/>
      </w:r>
    </w:p>
    <w:p w14:paraId="5CD91BC4" w14:textId="52BCD2EB" w:rsidR="00BB4B7C" w:rsidRPr="009D232A" w:rsidRDefault="000D42B5" w:rsidP="00BB4B7C">
      <w:pPr>
        <w:jc w:val="both"/>
        <w:rPr>
          <w:rFonts w:cs="Arial"/>
          <w:b/>
          <w:color w:val="1F4E79" w:themeColor="accent5" w:themeShade="80"/>
          <w:sz w:val="40"/>
          <w:szCs w:val="40"/>
        </w:rPr>
      </w:pPr>
      <w:r>
        <w:rPr>
          <w:rFonts w:cs="Arial"/>
          <w:b/>
          <w:color w:val="1F4E79" w:themeColor="accent5" w:themeShade="80"/>
          <w:sz w:val="40"/>
          <w:szCs w:val="40"/>
        </w:rPr>
        <w:t>6.0</w:t>
      </w:r>
      <w:r>
        <w:rPr>
          <w:rFonts w:cs="Arial"/>
          <w:b/>
          <w:color w:val="1F4E79" w:themeColor="accent5" w:themeShade="80"/>
          <w:sz w:val="40"/>
          <w:szCs w:val="40"/>
        </w:rPr>
        <w:tab/>
      </w:r>
      <w:r w:rsidR="00BB4B7C" w:rsidRPr="009D232A">
        <w:rPr>
          <w:rFonts w:cs="Arial"/>
          <w:b/>
          <w:color w:val="1F4E79" w:themeColor="accent5" w:themeShade="80"/>
          <w:sz w:val="40"/>
          <w:szCs w:val="40"/>
        </w:rPr>
        <w:t>WHAT HAPPENS NEXT</w:t>
      </w:r>
    </w:p>
    <w:p w14:paraId="6686E732" w14:textId="6C743DA4" w:rsidR="00BD0BF9" w:rsidRPr="00BD0BF9" w:rsidRDefault="00BB4B7C" w:rsidP="00BD0BF9">
      <w:pPr>
        <w:spacing w:after="0"/>
        <w:jc w:val="both"/>
        <w:rPr>
          <w:rFonts w:cs="Arial"/>
          <w:sz w:val="24"/>
          <w:szCs w:val="24"/>
        </w:rPr>
      </w:pPr>
      <w:r w:rsidRPr="00BD0BF9">
        <w:rPr>
          <w:rFonts w:cs="Arial"/>
          <w:sz w:val="24"/>
          <w:szCs w:val="24"/>
        </w:rPr>
        <w:t xml:space="preserve">It is recommended that </w:t>
      </w:r>
      <w:r w:rsidR="00DC6376" w:rsidRPr="00BD0BF9">
        <w:rPr>
          <w:rFonts w:cs="Arial"/>
          <w:sz w:val="24"/>
          <w:szCs w:val="24"/>
        </w:rPr>
        <w:t xml:space="preserve">Castlerock Community </w:t>
      </w:r>
      <w:r w:rsidR="00BD0BF9" w:rsidRPr="00BD0BF9">
        <w:rPr>
          <w:rFonts w:cs="Arial"/>
          <w:sz w:val="24"/>
          <w:szCs w:val="24"/>
        </w:rPr>
        <w:t>Association establish a sub-committee</w:t>
      </w:r>
      <w:r w:rsidRPr="00BD0BF9">
        <w:rPr>
          <w:rFonts w:cs="Arial"/>
          <w:sz w:val="24"/>
          <w:szCs w:val="24"/>
        </w:rPr>
        <w:t xml:space="preserve"> to provide a co-ordination role to ensure the actions within this Plan are progressed.  </w:t>
      </w:r>
      <w:r w:rsidR="00BD0BF9" w:rsidRPr="00BD0BF9">
        <w:rPr>
          <w:rFonts w:cs="Arial"/>
          <w:sz w:val="24"/>
          <w:szCs w:val="24"/>
        </w:rPr>
        <w:t xml:space="preserve">The sub-committee should be representative of the village community and should involve public, private and community interests.  </w:t>
      </w:r>
    </w:p>
    <w:p w14:paraId="78A28D57" w14:textId="77777777" w:rsidR="00BD0BF9" w:rsidRPr="00BD0BF9" w:rsidRDefault="00BD0BF9" w:rsidP="00BD0BF9">
      <w:pPr>
        <w:spacing w:after="0"/>
        <w:jc w:val="both"/>
        <w:rPr>
          <w:rFonts w:cs="Arial"/>
          <w:sz w:val="24"/>
          <w:szCs w:val="24"/>
        </w:rPr>
      </w:pPr>
    </w:p>
    <w:p w14:paraId="100B09FE" w14:textId="636F853A" w:rsidR="00BB4B7C" w:rsidRPr="00BD0BF9" w:rsidRDefault="00BB4B7C" w:rsidP="00BB4B7C">
      <w:pPr>
        <w:spacing w:after="0"/>
        <w:jc w:val="both"/>
        <w:rPr>
          <w:rFonts w:cs="Arial"/>
          <w:sz w:val="24"/>
          <w:szCs w:val="24"/>
        </w:rPr>
      </w:pPr>
      <w:r w:rsidRPr="00BD0BF9">
        <w:rPr>
          <w:rFonts w:cs="Arial"/>
          <w:sz w:val="24"/>
          <w:szCs w:val="24"/>
        </w:rPr>
        <w:t>Individual project actions will be taken forward by relevant organisations, individuals or collectives as identified in the Action Plan.</w:t>
      </w:r>
      <w:r w:rsidR="00BD0BF9" w:rsidRPr="00BD0BF9">
        <w:rPr>
          <w:rFonts w:cs="Arial"/>
          <w:sz w:val="24"/>
          <w:szCs w:val="24"/>
        </w:rPr>
        <w:t xml:space="preserve"> Only the people in the area, familiar with its history and offerings, can make the Action Plan become reality.</w:t>
      </w:r>
    </w:p>
    <w:p w14:paraId="128B1C4F" w14:textId="77777777" w:rsidR="00BB4B7C" w:rsidRPr="00BD0BF9" w:rsidRDefault="00BB4B7C" w:rsidP="00BB4B7C">
      <w:pPr>
        <w:spacing w:after="0"/>
        <w:jc w:val="both"/>
        <w:rPr>
          <w:rFonts w:cs="Arial"/>
          <w:sz w:val="24"/>
          <w:szCs w:val="24"/>
        </w:rPr>
      </w:pPr>
    </w:p>
    <w:p w14:paraId="64C82C6C" w14:textId="77777777" w:rsidR="00BB4B7C" w:rsidRPr="00BD0BF9" w:rsidRDefault="00BB4B7C" w:rsidP="00BB4B7C">
      <w:pPr>
        <w:jc w:val="both"/>
        <w:rPr>
          <w:rFonts w:cs="Arial"/>
          <w:sz w:val="24"/>
          <w:szCs w:val="24"/>
        </w:rPr>
      </w:pPr>
      <w:r w:rsidRPr="00BD0BF9">
        <w:rPr>
          <w:rFonts w:cs="Arial"/>
          <w:sz w:val="24"/>
          <w:szCs w:val="24"/>
        </w:rPr>
        <w:t xml:space="preserve">As groups research and investigate the best way forward in each project area, the full financial implications will become known and applications for funding and fund-raising activities will take place.  It is </w:t>
      </w:r>
      <w:proofErr w:type="spellStart"/>
      <w:r w:rsidRPr="00BD0BF9">
        <w:rPr>
          <w:rFonts w:cs="Arial"/>
          <w:sz w:val="24"/>
          <w:szCs w:val="24"/>
        </w:rPr>
        <w:t>recognised</w:t>
      </w:r>
      <w:proofErr w:type="spellEnd"/>
      <w:r w:rsidRPr="00BD0BF9">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6E5D067F" w14:textId="3CF6D610" w:rsidR="00BB4B7C" w:rsidRPr="00BD0BF9" w:rsidRDefault="00BB4B7C" w:rsidP="00BB4B7C">
      <w:pPr>
        <w:spacing w:after="0"/>
        <w:jc w:val="both"/>
        <w:rPr>
          <w:rFonts w:cs="Arial"/>
          <w:sz w:val="24"/>
          <w:szCs w:val="24"/>
        </w:rPr>
      </w:pPr>
      <w:r w:rsidRPr="00BD0BF9">
        <w:rPr>
          <w:rFonts w:cs="Arial"/>
          <w:sz w:val="24"/>
          <w:szCs w:val="24"/>
        </w:rPr>
        <w:t xml:space="preserve">The </w:t>
      </w:r>
      <w:r w:rsidR="00BD0BF9" w:rsidRPr="00BD0BF9">
        <w:rPr>
          <w:rFonts w:cs="Arial"/>
          <w:sz w:val="24"/>
          <w:szCs w:val="24"/>
        </w:rPr>
        <w:t>Association</w:t>
      </w:r>
      <w:r w:rsidRPr="00BD0BF9">
        <w:rPr>
          <w:rFonts w:cs="Arial"/>
          <w:sz w:val="24"/>
          <w:szCs w:val="24"/>
        </w:rPr>
        <w:t xml:space="preserve"> will </w:t>
      </w:r>
      <w:r w:rsidR="000D42B5">
        <w:rPr>
          <w:rFonts w:cs="Arial"/>
          <w:sz w:val="24"/>
          <w:szCs w:val="24"/>
        </w:rPr>
        <w:t>liaise with</w:t>
      </w:r>
      <w:r w:rsidRPr="00BD0BF9">
        <w:rPr>
          <w:rFonts w:cs="Arial"/>
          <w:sz w:val="24"/>
          <w:szCs w:val="24"/>
        </w:rPr>
        <w:t xml:space="preserve"> Causeway Coast and Glens Borough Council on a</w:t>
      </w:r>
      <w:r w:rsidR="004B7EC1">
        <w:rPr>
          <w:rFonts w:cs="Arial"/>
          <w:sz w:val="24"/>
          <w:szCs w:val="24"/>
        </w:rPr>
        <w:t xml:space="preserve">n ongoing </w:t>
      </w:r>
      <w:r w:rsidRPr="00BD0BF9">
        <w:rPr>
          <w:rFonts w:cs="Arial"/>
          <w:sz w:val="24"/>
          <w:szCs w:val="24"/>
        </w:rPr>
        <w:t>basis</w:t>
      </w:r>
      <w:r w:rsidR="004B7EC1">
        <w:rPr>
          <w:rFonts w:cs="Arial"/>
          <w:sz w:val="24"/>
          <w:szCs w:val="24"/>
        </w:rPr>
        <w:t xml:space="preserve"> to monitor progress and implementation of identified actions. </w:t>
      </w:r>
    </w:p>
    <w:p w14:paraId="01CF191F" w14:textId="77777777" w:rsidR="00BB4B7C" w:rsidRDefault="00BB4B7C" w:rsidP="00BB4B7C">
      <w:pPr>
        <w:spacing w:after="0"/>
        <w:jc w:val="both"/>
        <w:rPr>
          <w:rFonts w:cs="Arial"/>
          <w:sz w:val="24"/>
          <w:szCs w:val="24"/>
        </w:rPr>
      </w:pPr>
    </w:p>
    <w:p w14:paraId="5D651334" w14:textId="6C5941F4" w:rsidR="00115C16" w:rsidRDefault="00115C16">
      <w:pPr>
        <w:spacing w:after="0" w:line="240" w:lineRule="auto"/>
        <w:ind w:left="714" w:hanging="357"/>
      </w:pPr>
      <w:r>
        <w:br w:type="page"/>
      </w:r>
    </w:p>
    <w:p w14:paraId="4D23EEB3" w14:textId="76893A2B" w:rsidR="00115C16" w:rsidRDefault="00115C16" w:rsidP="00115C16">
      <w:p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60C819B9" w14:textId="77777777" w:rsidR="00115C16" w:rsidRDefault="00115C16" w:rsidP="00115C16">
      <w:pPr>
        <w:spacing w:after="0" w:line="240" w:lineRule="auto"/>
        <w:jc w:val="both"/>
        <w:rPr>
          <w:sz w:val="24"/>
          <w:szCs w:val="24"/>
        </w:rPr>
      </w:pPr>
    </w:p>
    <w:p w14:paraId="778FC57D" w14:textId="77777777" w:rsidR="00115C16" w:rsidRPr="00C84190" w:rsidRDefault="00115C16" w:rsidP="00115C16">
      <w:pPr>
        <w:spacing w:after="0" w:line="240" w:lineRule="auto"/>
        <w:jc w:val="both"/>
        <w:rPr>
          <w:b/>
          <w:sz w:val="24"/>
          <w:szCs w:val="24"/>
        </w:rPr>
      </w:pPr>
      <w:r w:rsidRPr="00C84190">
        <w:rPr>
          <w:b/>
          <w:sz w:val="24"/>
          <w:szCs w:val="24"/>
        </w:rPr>
        <w:t>Usually resident population</w:t>
      </w:r>
    </w:p>
    <w:p w14:paraId="61985334" w14:textId="77777777" w:rsidR="00115C16" w:rsidRDefault="00115C16" w:rsidP="00115C16">
      <w:pPr>
        <w:spacing w:after="0" w:line="240" w:lineRule="auto"/>
        <w:jc w:val="both"/>
        <w:rPr>
          <w:sz w:val="24"/>
          <w:szCs w:val="24"/>
        </w:rPr>
      </w:pPr>
      <w:r>
        <w:rPr>
          <w:sz w:val="24"/>
          <w:szCs w:val="24"/>
        </w:rPr>
        <w:t xml:space="preserve">On Census Day 27 March 2011, the usually resident population of Castlerock Settlement was </w:t>
      </w:r>
      <w:r>
        <w:rPr>
          <w:b/>
          <w:sz w:val="24"/>
          <w:szCs w:val="24"/>
        </w:rPr>
        <w:t>1,256</w:t>
      </w:r>
      <w:r>
        <w:rPr>
          <w:sz w:val="24"/>
          <w:szCs w:val="24"/>
        </w:rPr>
        <w:t xml:space="preserve"> accounting for </w:t>
      </w:r>
      <w:r>
        <w:rPr>
          <w:b/>
          <w:sz w:val="24"/>
          <w:szCs w:val="24"/>
        </w:rPr>
        <w:t>0.07</w:t>
      </w:r>
      <w:r w:rsidRPr="00494DF9">
        <w:rPr>
          <w:b/>
          <w:sz w:val="24"/>
          <w:szCs w:val="24"/>
        </w:rPr>
        <w:t>%</w:t>
      </w:r>
      <w:r>
        <w:rPr>
          <w:sz w:val="24"/>
          <w:szCs w:val="24"/>
        </w:rPr>
        <w:t xml:space="preserve"> of the NI total.</w:t>
      </w:r>
    </w:p>
    <w:p w14:paraId="2BBCE967" w14:textId="77777777" w:rsidR="00115C16" w:rsidRDefault="00115C16" w:rsidP="00115C16">
      <w:pPr>
        <w:spacing w:after="0" w:line="240" w:lineRule="auto"/>
        <w:jc w:val="both"/>
        <w:rPr>
          <w:sz w:val="24"/>
          <w:szCs w:val="24"/>
        </w:rPr>
      </w:pPr>
    </w:p>
    <w:p w14:paraId="0952E365" w14:textId="77777777" w:rsidR="00115C16" w:rsidRPr="00C84190" w:rsidRDefault="00115C16" w:rsidP="00115C16">
      <w:pPr>
        <w:spacing w:after="0" w:line="240" w:lineRule="auto"/>
        <w:jc w:val="both"/>
        <w:rPr>
          <w:b/>
          <w:sz w:val="24"/>
          <w:szCs w:val="24"/>
        </w:rPr>
      </w:pPr>
      <w:r w:rsidRPr="00C84190">
        <w:rPr>
          <w:b/>
          <w:sz w:val="24"/>
          <w:szCs w:val="24"/>
        </w:rPr>
        <w:t>Households</w:t>
      </w:r>
    </w:p>
    <w:p w14:paraId="4BEA5E66" w14:textId="77777777" w:rsidR="00115C16" w:rsidRDefault="00115C16" w:rsidP="00115C16">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1,256</w:t>
      </w:r>
      <w:r>
        <w:rPr>
          <w:sz w:val="24"/>
          <w:szCs w:val="24"/>
        </w:rPr>
        <w:t xml:space="preserve"> people </w:t>
      </w:r>
      <w:r>
        <w:rPr>
          <w:b/>
          <w:sz w:val="24"/>
          <w:szCs w:val="24"/>
        </w:rPr>
        <w:t>(100.00</w:t>
      </w:r>
      <w:r w:rsidRPr="00494DF9">
        <w:rPr>
          <w:b/>
          <w:sz w:val="24"/>
          <w:szCs w:val="24"/>
        </w:rPr>
        <w:t>%)</w:t>
      </w:r>
      <w:r w:rsidRPr="00494DF9">
        <w:rPr>
          <w:sz w:val="24"/>
          <w:szCs w:val="24"/>
        </w:rPr>
        <w:t xml:space="preserve"> </w:t>
      </w:r>
      <w:r>
        <w:rPr>
          <w:sz w:val="24"/>
          <w:szCs w:val="24"/>
        </w:rPr>
        <w:t xml:space="preserve">of the usually resident population) in Castlerock Settlement living in </w:t>
      </w:r>
      <w:r>
        <w:rPr>
          <w:b/>
          <w:sz w:val="24"/>
          <w:szCs w:val="24"/>
        </w:rPr>
        <w:t>554</w:t>
      </w:r>
      <w:r>
        <w:rPr>
          <w:sz w:val="24"/>
          <w:szCs w:val="24"/>
        </w:rPr>
        <w:t xml:space="preserve"> households, giving an average household size of </w:t>
      </w:r>
      <w:r>
        <w:rPr>
          <w:b/>
          <w:sz w:val="24"/>
          <w:szCs w:val="24"/>
        </w:rPr>
        <w:t>2.07</w:t>
      </w:r>
      <w:r>
        <w:rPr>
          <w:sz w:val="24"/>
          <w:szCs w:val="24"/>
        </w:rPr>
        <w:t>.</w:t>
      </w:r>
    </w:p>
    <w:p w14:paraId="79345E8B" w14:textId="77777777" w:rsidR="00115C16" w:rsidRDefault="00115C16" w:rsidP="00115C16">
      <w:pPr>
        <w:spacing w:after="0" w:line="240" w:lineRule="auto"/>
        <w:jc w:val="both"/>
        <w:rPr>
          <w:sz w:val="24"/>
          <w:szCs w:val="24"/>
        </w:rPr>
      </w:pPr>
    </w:p>
    <w:p w14:paraId="691C057C" w14:textId="77777777" w:rsidR="00115C16" w:rsidRPr="00C84190" w:rsidRDefault="00115C16" w:rsidP="00115C16">
      <w:pPr>
        <w:spacing w:after="0" w:line="240" w:lineRule="auto"/>
        <w:jc w:val="both"/>
        <w:rPr>
          <w:b/>
          <w:sz w:val="24"/>
          <w:szCs w:val="24"/>
        </w:rPr>
      </w:pPr>
      <w:r w:rsidRPr="00C84190">
        <w:rPr>
          <w:b/>
          <w:sz w:val="24"/>
          <w:szCs w:val="24"/>
        </w:rPr>
        <w:t>Demography</w:t>
      </w:r>
    </w:p>
    <w:p w14:paraId="730B6426" w14:textId="77777777" w:rsidR="00115C16" w:rsidRDefault="00115C16" w:rsidP="00115C16">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Castlerock Settlement:</w:t>
      </w:r>
    </w:p>
    <w:p w14:paraId="170DFA8C" w14:textId="77777777" w:rsidR="00115C16" w:rsidRDefault="00115C16" w:rsidP="00115C16">
      <w:pPr>
        <w:pStyle w:val="ListParagraph"/>
        <w:numPr>
          <w:ilvl w:val="0"/>
          <w:numId w:val="42"/>
        </w:numPr>
        <w:jc w:val="both"/>
      </w:pPr>
      <w:r>
        <w:rPr>
          <w:b/>
        </w:rPr>
        <w:t>17.99</w:t>
      </w:r>
      <w:r w:rsidRPr="00494DF9">
        <w:rPr>
          <w:b/>
        </w:rPr>
        <w:t>%</w:t>
      </w:r>
      <w:r>
        <w:t xml:space="preserve"> were aged under 16 years and </w:t>
      </w:r>
      <w:r>
        <w:rPr>
          <w:b/>
        </w:rPr>
        <w:t>22.93</w:t>
      </w:r>
      <w:r w:rsidRPr="00B046BB">
        <w:rPr>
          <w:b/>
        </w:rPr>
        <w:t xml:space="preserve">% </w:t>
      </w:r>
      <w:r>
        <w:t>were aged 65 years and over</w:t>
      </w:r>
    </w:p>
    <w:p w14:paraId="0E518057" w14:textId="77777777" w:rsidR="00115C16" w:rsidRDefault="00115C16" w:rsidP="00115C16">
      <w:pPr>
        <w:pStyle w:val="ListParagraph"/>
        <w:numPr>
          <w:ilvl w:val="0"/>
          <w:numId w:val="42"/>
        </w:numPr>
        <w:jc w:val="both"/>
      </w:pPr>
      <w:r>
        <w:rPr>
          <w:b/>
        </w:rPr>
        <w:t>47.69</w:t>
      </w:r>
      <w:r w:rsidRPr="00494DF9">
        <w:rPr>
          <w:b/>
        </w:rPr>
        <w:t>%</w:t>
      </w:r>
      <w:r>
        <w:t xml:space="preserve"> of the usually resident population were male and </w:t>
      </w:r>
      <w:r>
        <w:rPr>
          <w:b/>
        </w:rPr>
        <w:t>52.31</w:t>
      </w:r>
      <w:r w:rsidRPr="00B046BB">
        <w:rPr>
          <w:b/>
        </w:rPr>
        <w:t>%</w:t>
      </w:r>
      <w:r>
        <w:t xml:space="preserve"> were female</w:t>
      </w:r>
    </w:p>
    <w:p w14:paraId="67B534E9" w14:textId="77777777" w:rsidR="00115C16" w:rsidRDefault="00115C16" w:rsidP="00115C16">
      <w:pPr>
        <w:pStyle w:val="ListParagraph"/>
        <w:numPr>
          <w:ilvl w:val="0"/>
          <w:numId w:val="42"/>
        </w:numPr>
        <w:jc w:val="both"/>
      </w:pPr>
      <w:r>
        <w:rPr>
          <w:b/>
        </w:rPr>
        <w:t>45</w:t>
      </w:r>
      <w:r>
        <w:t xml:space="preserve"> years was the average (median) age of the population</w:t>
      </w:r>
    </w:p>
    <w:p w14:paraId="2DBBCE66" w14:textId="77777777" w:rsidR="00115C16" w:rsidRDefault="00115C16" w:rsidP="00115C16">
      <w:pPr>
        <w:spacing w:after="0" w:line="240" w:lineRule="auto"/>
        <w:jc w:val="both"/>
        <w:rPr>
          <w:sz w:val="24"/>
          <w:szCs w:val="24"/>
        </w:rPr>
      </w:pPr>
    </w:p>
    <w:p w14:paraId="18E9ED48" w14:textId="77777777" w:rsidR="00115C16" w:rsidRPr="00C84190" w:rsidRDefault="00115C16" w:rsidP="00115C16">
      <w:pPr>
        <w:spacing w:after="0" w:line="240" w:lineRule="auto"/>
        <w:jc w:val="both"/>
        <w:rPr>
          <w:b/>
          <w:sz w:val="24"/>
          <w:szCs w:val="24"/>
        </w:rPr>
      </w:pPr>
      <w:r w:rsidRPr="00C84190">
        <w:rPr>
          <w:b/>
          <w:sz w:val="24"/>
          <w:szCs w:val="24"/>
        </w:rPr>
        <w:t>Ethnicity, identity, language and religion</w:t>
      </w:r>
    </w:p>
    <w:p w14:paraId="6140AEE8" w14:textId="77777777" w:rsidR="00115C16" w:rsidRDefault="00115C16" w:rsidP="00115C16">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Castlerock Settlement, considering the resident population:</w:t>
      </w:r>
    </w:p>
    <w:p w14:paraId="0982ECA0" w14:textId="77777777" w:rsidR="00115C16" w:rsidRDefault="00115C16" w:rsidP="00115C16">
      <w:pPr>
        <w:pStyle w:val="ListParagraph"/>
        <w:numPr>
          <w:ilvl w:val="0"/>
          <w:numId w:val="43"/>
        </w:numPr>
        <w:jc w:val="both"/>
      </w:pPr>
      <w:r>
        <w:rPr>
          <w:b/>
        </w:rPr>
        <w:t>99.20</w:t>
      </w:r>
      <w:r w:rsidRPr="00494DF9">
        <w:rPr>
          <w:b/>
        </w:rPr>
        <w:t>%</w:t>
      </w:r>
      <w:r>
        <w:t xml:space="preserve"> were from the white (including Irish traveller) ethnic group</w:t>
      </w:r>
    </w:p>
    <w:p w14:paraId="7EBC70A4" w14:textId="77777777" w:rsidR="00115C16" w:rsidRDefault="00115C16" w:rsidP="00115C16">
      <w:pPr>
        <w:pStyle w:val="ListParagraph"/>
        <w:numPr>
          <w:ilvl w:val="0"/>
          <w:numId w:val="43"/>
        </w:numPr>
        <w:jc w:val="both"/>
      </w:pPr>
      <w:r>
        <w:rPr>
          <w:b/>
        </w:rPr>
        <w:t>16.48</w:t>
      </w:r>
      <w:r w:rsidRPr="00494DF9">
        <w:rPr>
          <w:b/>
        </w:rPr>
        <w:t>%</w:t>
      </w:r>
      <w:r>
        <w:t xml:space="preserve"> belong to or were brought up in the Catholic religion and </w:t>
      </w:r>
      <w:r>
        <w:rPr>
          <w:b/>
        </w:rPr>
        <w:t>77.79</w:t>
      </w:r>
      <w:r w:rsidRPr="00494DF9">
        <w:rPr>
          <w:b/>
        </w:rPr>
        <w:t>%</w:t>
      </w:r>
      <w:r>
        <w:t xml:space="preserve"> belong to or were brought up in a ‘Protestant and Other Christian (including Christian related)’ religion</w:t>
      </w:r>
    </w:p>
    <w:p w14:paraId="1E3A3E77" w14:textId="77777777" w:rsidR="00115C16" w:rsidRDefault="00115C16" w:rsidP="00115C16">
      <w:pPr>
        <w:pStyle w:val="ListParagraph"/>
        <w:numPr>
          <w:ilvl w:val="0"/>
          <w:numId w:val="43"/>
        </w:numPr>
        <w:jc w:val="both"/>
      </w:pPr>
      <w:r>
        <w:rPr>
          <w:b/>
        </w:rPr>
        <w:t>72.29</w:t>
      </w:r>
      <w:r w:rsidRPr="00494DF9">
        <w:rPr>
          <w:b/>
        </w:rPr>
        <w:t>%</w:t>
      </w:r>
      <w:r>
        <w:t xml:space="preserve"> indicated that they had a British national identity, </w:t>
      </w:r>
      <w:r>
        <w:rPr>
          <w:b/>
        </w:rPr>
        <w:t>9.87</w:t>
      </w:r>
      <w:r w:rsidRPr="00494DF9">
        <w:rPr>
          <w:b/>
        </w:rPr>
        <w:t>%</w:t>
      </w:r>
      <w:r>
        <w:t xml:space="preserve"> had an Irish national identity and </w:t>
      </w:r>
      <w:r>
        <w:rPr>
          <w:b/>
        </w:rPr>
        <w:t>27.87</w:t>
      </w:r>
      <w:r w:rsidRPr="00494DF9">
        <w:rPr>
          <w:b/>
        </w:rPr>
        <w:t>%</w:t>
      </w:r>
      <w:r>
        <w:t xml:space="preserve"> had a Northern Irish national identity </w:t>
      </w:r>
    </w:p>
    <w:p w14:paraId="3B7B0A83" w14:textId="77777777" w:rsidR="00115C16" w:rsidRDefault="00115C16" w:rsidP="00115C16">
      <w:pPr>
        <w:pStyle w:val="ListParagraph"/>
        <w:jc w:val="both"/>
        <w:rPr>
          <w:i/>
        </w:rPr>
      </w:pPr>
      <w:r>
        <w:t>*</w:t>
      </w:r>
      <w:r>
        <w:rPr>
          <w:i/>
        </w:rPr>
        <w:t xml:space="preserve">Respondents could indicate more than one national identity </w:t>
      </w:r>
    </w:p>
    <w:p w14:paraId="7A4F0EAA" w14:textId="77777777" w:rsidR="00115C16" w:rsidRDefault="00115C16" w:rsidP="00115C16">
      <w:pPr>
        <w:spacing w:after="0" w:line="240" w:lineRule="auto"/>
        <w:jc w:val="both"/>
        <w:rPr>
          <w:sz w:val="24"/>
          <w:szCs w:val="24"/>
        </w:rPr>
      </w:pPr>
    </w:p>
    <w:p w14:paraId="45F2901C" w14:textId="77777777" w:rsidR="00115C16" w:rsidRDefault="00115C16" w:rsidP="00115C16">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Castlerock Settlement, considering the population aged 3 years old and over:</w:t>
      </w:r>
    </w:p>
    <w:p w14:paraId="058F61DC" w14:textId="77777777" w:rsidR="00115C16" w:rsidRDefault="00115C16" w:rsidP="00115C16">
      <w:pPr>
        <w:pStyle w:val="ListParagraph"/>
        <w:numPr>
          <w:ilvl w:val="0"/>
          <w:numId w:val="44"/>
        </w:numPr>
        <w:jc w:val="both"/>
      </w:pPr>
      <w:r>
        <w:rPr>
          <w:b/>
        </w:rPr>
        <w:t>3.38</w:t>
      </w:r>
      <w:r w:rsidRPr="00494DF9">
        <w:rPr>
          <w:b/>
        </w:rPr>
        <w:t>%</w:t>
      </w:r>
      <w:r>
        <w:t xml:space="preserve"> had some knowledge of Irish</w:t>
      </w:r>
    </w:p>
    <w:p w14:paraId="68A9E6AC" w14:textId="77777777" w:rsidR="00115C16" w:rsidRDefault="00115C16" w:rsidP="00115C16">
      <w:pPr>
        <w:pStyle w:val="ListParagraph"/>
        <w:numPr>
          <w:ilvl w:val="0"/>
          <w:numId w:val="44"/>
        </w:numPr>
        <w:jc w:val="both"/>
      </w:pPr>
      <w:r>
        <w:rPr>
          <w:b/>
        </w:rPr>
        <w:t>16.23</w:t>
      </w:r>
      <w:r w:rsidRPr="00494DF9">
        <w:rPr>
          <w:b/>
        </w:rPr>
        <w:t>%</w:t>
      </w:r>
      <w:r>
        <w:t xml:space="preserve"> had some knowledge of Ulster Scots</w:t>
      </w:r>
    </w:p>
    <w:p w14:paraId="590345B3" w14:textId="77777777" w:rsidR="00115C16" w:rsidRDefault="00115C16" w:rsidP="00115C16">
      <w:pPr>
        <w:pStyle w:val="ListParagraph"/>
        <w:numPr>
          <w:ilvl w:val="0"/>
          <w:numId w:val="44"/>
        </w:numPr>
        <w:jc w:val="both"/>
      </w:pPr>
      <w:r>
        <w:rPr>
          <w:b/>
        </w:rPr>
        <w:t>0.99%</w:t>
      </w:r>
      <w:r>
        <w:t xml:space="preserve"> did not have English as their first language</w:t>
      </w:r>
    </w:p>
    <w:p w14:paraId="6D95CF79" w14:textId="77777777" w:rsidR="00115C16" w:rsidRDefault="00115C16" w:rsidP="00115C16">
      <w:pPr>
        <w:spacing w:after="0" w:line="240" w:lineRule="auto"/>
        <w:jc w:val="both"/>
        <w:rPr>
          <w:sz w:val="24"/>
          <w:szCs w:val="24"/>
        </w:rPr>
      </w:pPr>
    </w:p>
    <w:p w14:paraId="274540EE" w14:textId="77777777" w:rsidR="00115C16" w:rsidRPr="00494DF9" w:rsidRDefault="00115C16" w:rsidP="00115C16">
      <w:pPr>
        <w:spacing w:after="0" w:line="240" w:lineRule="auto"/>
        <w:jc w:val="both"/>
        <w:rPr>
          <w:b/>
          <w:sz w:val="24"/>
          <w:szCs w:val="24"/>
        </w:rPr>
      </w:pPr>
      <w:r w:rsidRPr="00494DF9">
        <w:rPr>
          <w:b/>
          <w:sz w:val="24"/>
          <w:szCs w:val="24"/>
        </w:rPr>
        <w:t>Health</w:t>
      </w:r>
    </w:p>
    <w:p w14:paraId="26D8BA90" w14:textId="77777777" w:rsidR="00115C16" w:rsidRDefault="00115C16" w:rsidP="00115C16">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Castlerock Settlement:</w:t>
      </w:r>
    </w:p>
    <w:p w14:paraId="6379E074" w14:textId="77777777" w:rsidR="00115C16" w:rsidRDefault="00115C16" w:rsidP="00115C16">
      <w:pPr>
        <w:pStyle w:val="ListParagraph"/>
        <w:numPr>
          <w:ilvl w:val="0"/>
          <w:numId w:val="45"/>
        </w:numPr>
        <w:jc w:val="both"/>
      </w:pPr>
      <w:r>
        <w:rPr>
          <w:b/>
        </w:rPr>
        <w:t>20.54</w:t>
      </w:r>
      <w:r w:rsidRPr="00494DF9">
        <w:rPr>
          <w:b/>
        </w:rPr>
        <w:t>%</w:t>
      </w:r>
      <w:r>
        <w:t xml:space="preserve"> of people had a long-term health problem or disability that limited their day-to-day activities</w:t>
      </w:r>
    </w:p>
    <w:p w14:paraId="55A4C08B" w14:textId="77777777" w:rsidR="00115C16" w:rsidRDefault="00115C16" w:rsidP="00115C16">
      <w:pPr>
        <w:pStyle w:val="ListParagraph"/>
        <w:numPr>
          <w:ilvl w:val="0"/>
          <w:numId w:val="45"/>
        </w:numPr>
        <w:jc w:val="both"/>
      </w:pPr>
      <w:r>
        <w:rPr>
          <w:b/>
        </w:rPr>
        <w:t>80.97</w:t>
      </w:r>
      <w:r w:rsidRPr="00494DF9">
        <w:rPr>
          <w:b/>
        </w:rPr>
        <w:t>%</w:t>
      </w:r>
      <w:r>
        <w:t xml:space="preserve"> of people stated their general health was either good or very good</w:t>
      </w:r>
    </w:p>
    <w:p w14:paraId="2C7B7EBF" w14:textId="77777777" w:rsidR="00115C16" w:rsidRDefault="00115C16" w:rsidP="00115C16">
      <w:pPr>
        <w:pStyle w:val="ListParagraph"/>
        <w:numPr>
          <w:ilvl w:val="0"/>
          <w:numId w:val="45"/>
        </w:numPr>
        <w:jc w:val="both"/>
      </w:pPr>
      <w:r>
        <w:rPr>
          <w:b/>
        </w:rPr>
        <w:t>12.50</w:t>
      </w:r>
      <w:r w:rsidRPr="00494DF9">
        <w:rPr>
          <w:b/>
        </w:rPr>
        <w:t>%</w:t>
      </w:r>
      <w:r>
        <w:t xml:space="preserve"> of people stated that they provided unpaid care to family, friends, neighbours or others</w:t>
      </w:r>
    </w:p>
    <w:p w14:paraId="18BA2E98" w14:textId="77777777" w:rsidR="00115C16" w:rsidRDefault="00115C16" w:rsidP="00115C16">
      <w:pPr>
        <w:spacing w:after="0" w:line="240" w:lineRule="auto"/>
        <w:jc w:val="both"/>
        <w:rPr>
          <w:sz w:val="24"/>
          <w:szCs w:val="24"/>
        </w:rPr>
      </w:pPr>
    </w:p>
    <w:p w14:paraId="399A4274" w14:textId="77777777" w:rsidR="00115C16" w:rsidRPr="00731786" w:rsidRDefault="00115C16" w:rsidP="00115C16">
      <w:pPr>
        <w:spacing w:after="0" w:line="240" w:lineRule="auto"/>
        <w:jc w:val="both"/>
        <w:rPr>
          <w:b/>
          <w:sz w:val="24"/>
          <w:szCs w:val="24"/>
        </w:rPr>
      </w:pPr>
      <w:r w:rsidRPr="00731786">
        <w:rPr>
          <w:b/>
          <w:sz w:val="24"/>
          <w:szCs w:val="24"/>
        </w:rPr>
        <w:t>Housing and accommodation</w:t>
      </w:r>
    </w:p>
    <w:p w14:paraId="6DF42FAF" w14:textId="77777777" w:rsidR="00115C16" w:rsidRDefault="00115C16" w:rsidP="00115C16">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Castlerock Settlement:</w:t>
      </w:r>
    </w:p>
    <w:p w14:paraId="4BD63AB8" w14:textId="77777777" w:rsidR="00115C16" w:rsidRDefault="00115C16" w:rsidP="00115C16">
      <w:pPr>
        <w:pStyle w:val="ListParagraph"/>
        <w:numPr>
          <w:ilvl w:val="0"/>
          <w:numId w:val="46"/>
        </w:numPr>
        <w:jc w:val="both"/>
      </w:pPr>
      <w:r>
        <w:rPr>
          <w:b/>
        </w:rPr>
        <w:t>73.47</w:t>
      </w:r>
      <w:r w:rsidRPr="00494DF9">
        <w:rPr>
          <w:b/>
        </w:rPr>
        <w:t>%</w:t>
      </w:r>
      <w:r>
        <w:t xml:space="preserve"> of households were owner occupied and </w:t>
      </w:r>
      <w:r>
        <w:rPr>
          <w:b/>
        </w:rPr>
        <w:t>22.56</w:t>
      </w:r>
      <w:r w:rsidRPr="00494DF9">
        <w:rPr>
          <w:b/>
        </w:rPr>
        <w:t>%</w:t>
      </w:r>
      <w:r>
        <w:t xml:space="preserve"> were rented</w:t>
      </w:r>
    </w:p>
    <w:p w14:paraId="74977F48" w14:textId="77777777" w:rsidR="00115C16" w:rsidRDefault="00115C16" w:rsidP="00115C16">
      <w:pPr>
        <w:pStyle w:val="ListParagraph"/>
        <w:numPr>
          <w:ilvl w:val="0"/>
          <w:numId w:val="46"/>
        </w:numPr>
        <w:jc w:val="both"/>
      </w:pPr>
      <w:r>
        <w:rPr>
          <w:b/>
        </w:rPr>
        <w:t>47.47</w:t>
      </w:r>
      <w:r w:rsidRPr="00494DF9">
        <w:rPr>
          <w:b/>
        </w:rPr>
        <w:t>%</w:t>
      </w:r>
      <w:r>
        <w:t xml:space="preserve"> of households were owned outright</w:t>
      </w:r>
    </w:p>
    <w:p w14:paraId="72FAD035" w14:textId="77777777" w:rsidR="00115C16" w:rsidRDefault="00115C16" w:rsidP="00115C16">
      <w:pPr>
        <w:pStyle w:val="ListParagraph"/>
        <w:numPr>
          <w:ilvl w:val="0"/>
          <w:numId w:val="46"/>
        </w:numPr>
        <w:jc w:val="both"/>
      </w:pPr>
      <w:r>
        <w:rPr>
          <w:b/>
        </w:rPr>
        <w:t>13.00</w:t>
      </w:r>
      <w:r w:rsidRPr="00494DF9">
        <w:rPr>
          <w:b/>
        </w:rPr>
        <w:t>%</w:t>
      </w:r>
      <w:r>
        <w:t xml:space="preserve"> of households were comprised of a single person aged 65+ years</w:t>
      </w:r>
    </w:p>
    <w:p w14:paraId="1B12868E" w14:textId="77777777" w:rsidR="00115C16" w:rsidRDefault="00115C16" w:rsidP="00115C16">
      <w:pPr>
        <w:pStyle w:val="ListParagraph"/>
        <w:numPr>
          <w:ilvl w:val="0"/>
          <w:numId w:val="46"/>
        </w:numPr>
        <w:jc w:val="both"/>
      </w:pPr>
      <w:r>
        <w:rPr>
          <w:b/>
        </w:rPr>
        <w:t>8.84</w:t>
      </w:r>
      <w:r w:rsidRPr="00494DF9">
        <w:rPr>
          <w:b/>
        </w:rPr>
        <w:t>%</w:t>
      </w:r>
      <w:r>
        <w:t xml:space="preserve"> were lone parent households with dependent children </w:t>
      </w:r>
    </w:p>
    <w:p w14:paraId="30C0AE75" w14:textId="77777777" w:rsidR="00115C16" w:rsidRDefault="00115C16" w:rsidP="00115C16">
      <w:pPr>
        <w:pStyle w:val="ListParagraph"/>
        <w:numPr>
          <w:ilvl w:val="0"/>
          <w:numId w:val="46"/>
        </w:numPr>
        <w:jc w:val="both"/>
      </w:pPr>
      <w:r>
        <w:rPr>
          <w:b/>
        </w:rPr>
        <w:t>16.25</w:t>
      </w:r>
      <w:r w:rsidRPr="00494DF9">
        <w:rPr>
          <w:b/>
        </w:rPr>
        <w:t>%</w:t>
      </w:r>
      <w:r>
        <w:t xml:space="preserve"> of households did not have access to a car or van</w:t>
      </w:r>
    </w:p>
    <w:p w14:paraId="6AF1932C" w14:textId="77777777" w:rsidR="00115C16" w:rsidRDefault="00115C16" w:rsidP="00115C16">
      <w:pPr>
        <w:spacing w:after="0" w:line="240" w:lineRule="auto"/>
        <w:jc w:val="both"/>
        <w:rPr>
          <w:sz w:val="24"/>
          <w:szCs w:val="24"/>
        </w:rPr>
      </w:pPr>
    </w:p>
    <w:p w14:paraId="50A7E290" w14:textId="77777777" w:rsidR="00115C16" w:rsidRPr="00731786" w:rsidRDefault="00115C16" w:rsidP="00115C16">
      <w:pPr>
        <w:spacing w:after="0" w:line="240" w:lineRule="auto"/>
        <w:jc w:val="both"/>
        <w:rPr>
          <w:b/>
          <w:sz w:val="24"/>
          <w:szCs w:val="24"/>
        </w:rPr>
      </w:pPr>
      <w:r w:rsidRPr="00731786">
        <w:rPr>
          <w:b/>
          <w:sz w:val="24"/>
          <w:szCs w:val="24"/>
        </w:rPr>
        <w:t>Qualifications</w:t>
      </w:r>
    </w:p>
    <w:p w14:paraId="53AB9796" w14:textId="77777777" w:rsidR="00115C16" w:rsidRDefault="00115C16" w:rsidP="00115C16">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78E33732" w14:textId="77777777" w:rsidR="00115C16" w:rsidRDefault="00115C16" w:rsidP="00115C16">
      <w:pPr>
        <w:pStyle w:val="ListParagraph"/>
        <w:numPr>
          <w:ilvl w:val="0"/>
          <w:numId w:val="47"/>
        </w:numPr>
        <w:jc w:val="both"/>
      </w:pPr>
      <w:r>
        <w:rPr>
          <w:b/>
        </w:rPr>
        <w:t>32.14</w:t>
      </w:r>
      <w:r w:rsidRPr="00494DF9">
        <w:rPr>
          <w:b/>
        </w:rPr>
        <w:t>%</w:t>
      </w:r>
      <w:r>
        <w:t xml:space="preserve"> had a degree or higher qualification</w:t>
      </w:r>
    </w:p>
    <w:p w14:paraId="3FC973F9" w14:textId="77777777" w:rsidR="00115C16" w:rsidRDefault="00115C16" w:rsidP="00115C16">
      <w:pPr>
        <w:pStyle w:val="ListParagraph"/>
        <w:numPr>
          <w:ilvl w:val="0"/>
          <w:numId w:val="47"/>
        </w:numPr>
        <w:jc w:val="both"/>
      </w:pPr>
      <w:r>
        <w:rPr>
          <w:b/>
        </w:rPr>
        <w:t>32.52</w:t>
      </w:r>
      <w:r w:rsidRPr="00494DF9">
        <w:rPr>
          <w:b/>
        </w:rPr>
        <w:t>%</w:t>
      </w:r>
      <w:r>
        <w:t xml:space="preserve"> had no or low (Level 1*) qualifications</w:t>
      </w:r>
    </w:p>
    <w:p w14:paraId="2E72E635" w14:textId="77777777" w:rsidR="00115C16" w:rsidRDefault="00115C16" w:rsidP="00115C16">
      <w:pPr>
        <w:pStyle w:val="ListParagraph"/>
        <w:jc w:val="both"/>
        <w:rPr>
          <w:i/>
        </w:rPr>
      </w:pPr>
      <w:r w:rsidRPr="00731786">
        <w:rPr>
          <w:i/>
        </w:rPr>
        <w:t>*level 1 is 1-4 O Levels/GCE/GCSE (any grades) or equivalent</w:t>
      </w:r>
    </w:p>
    <w:p w14:paraId="08F6556D" w14:textId="77777777" w:rsidR="00115C16" w:rsidRDefault="00115C16" w:rsidP="00115C16">
      <w:pPr>
        <w:spacing w:after="0" w:line="240" w:lineRule="auto"/>
        <w:jc w:val="both"/>
        <w:rPr>
          <w:sz w:val="24"/>
          <w:szCs w:val="24"/>
        </w:rPr>
      </w:pPr>
    </w:p>
    <w:p w14:paraId="6D37E5BA" w14:textId="77777777" w:rsidR="00115C16" w:rsidRPr="00D80668" w:rsidRDefault="00115C16" w:rsidP="00115C16">
      <w:pPr>
        <w:spacing w:after="0" w:line="240" w:lineRule="auto"/>
        <w:jc w:val="both"/>
        <w:rPr>
          <w:b/>
          <w:sz w:val="24"/>
          <w:szCs w:val="24"/>
        </w:rPr>
      </w:pPr>
      <w:proofErr w:type="spellStart"/>
      <w:r w:rsidRPr="00D80668">
        <w:rPr>
          <w:b/>
          <w:sz w:val="24"/>
          <w:szCs w:val="24"/>
        </w:rPr>
        <w:t>Labour</w:t>
      </w:r>
      <w:proofErr w:type="spellEnd"/>
      <w:r w:rsidRPr="00D80668">
        <w:rPr>
          <w:b/>
          <w:sz w:val="24"/>
          <w:szCs w:val="24"/>
        </w:rPr>
        <w:t xml:space="preserve"> market</w:t>
      </w:r>
    </w:p>
    <w:p w14:paraId="1474F414" w14:textId="77777777" w:rsidR="00115C16" w:rsidRDefault="00115C16" w:rsidP="00115C16">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65C45F22" w14:textId="77777777" w:rsidR="00115C16" w:rsidRDefault="00115C16" w:rsidP="00115C16">
      <w:pPr>
        <w:pStyle w:val="ListParagraph"/>
        <w:numPr>
          <w:ilvl w:val="0"/>
          <w:numId w:val="48"/>
        </w:numPr>
        <w:jc w:val="both"/>
      </w:pPr>
      <w:r>
        <w:rPr>
          <w:b/>
        </w:rPr>
        <w:t>59.56</w:t>
      </w:r>
      <w:r w:rsidRPr="00494DF9">
        <w:rPr>
          <w:b/>
        </w:rPr>
        <w:t>%</w:t>
      </w:r>
      <w:r>
        <w:t xml:space="preserve"> were economically active, </w:t>
      </w:r>
      <w:r>
        <w:rPr>
          <w:b/>
        </w:rPr>
        <w:t>40.44</w:t>
      </w:r>
      <w:r w:rsidRPr="00494DF9">
        <w:rPr>
          <w:b/>
        </w:rPr>
        <w:t>%</w:t>
      </w:r>
      <w:r>
        <w:t xml:space="preserve"> were economically inactive</w:t>
      </w:r>
    </w:p>
    <w:p w14:paraId="39827A36" w14:textId="77777777" w:rsidR="00115C16" w:rsidRDefault="00115C16" w:rsidP="00115C16">
      <w:pPr>
        <w:pStyle w:val="ListParagraph"/>
        <w:numPr>
          <w:ilvl w:val="0"/>
          <w:numId w:val="48"/>
        </w:numPr>
        <w:jc w:val="both"/>
      </w:pPr>
      <w:r>
        <w:rPr>
          <w:b/>
        </w:rPr>
        <w:t>52.64</w:t>
      </w:r>
      <w:r w:rsidRPr="00494DF9">
        <w:rPr>
          <w:b/>
        </w:rPr>
        <w:t>%</w:t>
      </w:r>
      <w:r>
        <w:t xml:space="preserve"> were in paid employment</w:t>
      </w:r>
    </w:p>
    <w:p w14:paraId="5D9741CE" w14:textId="77777777" w:rsidR="00115C16" w:rsidRDefault="00115C16" w:rsidP="00115C16">
      <w:pPr>
        <w:pStyle w:val="ListParagraph"/>
        <w:numPr>
          <w:ilvl w:val="0"/>
          <w:numId w:val="48"/>
        </w:numPr>
        <w:jc w:val="both"/>
      </w:pPr>
      <w:r>
        <w:rPr>
          <w:b/>
        </w:rPr>
        <w:t>4.51</w:t>
      </w:r>
      <w:r w:rsidRPr="00494DF9">
        <w:rPr>
          <w:b/>
        </w:rPr>
        <w:t>%</w:t>
      </w:r>
      <w:r>
        <w:t xml:space="preserve"> were unemployed</w:t>
      </w:r>
    </w:p>
    <w:p w14:paraId="0EC47406" w14:textId="77777777" w:rsidR="00115C16" w:rsidRDefault="00115C16" w:rsidP="00115C16">
      <w:pPr>
        <w:pStyle w:val="ListParagraph"/>
        <w:jc w:val="both"/>
      </w:pPr>
    </w:p>
    <w:p w14:paraId="21A3CB25" w14:textId="77777777" w:rsidR="00115C16" w:rsidRPr="00D80668" w:rsidRDefault="00115C16" w:rsidP="00115C16">
      <w:pPr>
        <w:spacing w:after="0" w:line="240" w:lineRule="auto"/>
        <w:jc w:val="both"/>
        <w:rPr>
          <w:b/>
          <w:sz w:val="24"/>
          <w:szCs w:val="24"/>
        </w:rPr>
      </w:pPr>
      <w:r w:rsidRPr="00D80668">
        <w:rPr>
          <w:b/>
          <w:sz w:val="24"/>
          <w:szCs w:val="24"/>
        </w:rPr>
        <w:t>Deprivation</w:t>
      </w:r>
    </w:p>
    <w:p w14:paraId="23B5106D" w14:textId="77777777" w:rsidR="00115C16" w:rsidRDefault="00115C16" w:rsidP="00115C16">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7443F219" w14:textId="77777777" w:rsidR="00115C16" w:rsidRDefault="00115C16" w:rsidP="00115C16">
      <w:pPr>
        <w:spacing w:after="0" w:line="240" w:lineRule="auto"/>
        <w:jc w:val="both"/>
        <w:rPr>
          <w:sz w:val="24"/>
          <w:szCs w:val="24"/>
        </w:rPr>
      </w:pPr>
    </w:p>
    <w:p w14:paraId="6DAB9460" w14:textId="77777777" w:rsidR="00115C16" w:rsidRPr="00D80668" w:rsidRDefault="00115C16" w:rsidP="00115C16">
      <w:pPr>
        <w:spacing w:after="0" w:line="240" w:lineRule="auto"/>
        <w:jc w:val="both"/>
        <w:rPr>
          <w:sz w:val="24"/>
          <w:szCs w:val="24"/>
        </w:rPr>
      </w:pPr>
      <w:r>
        <w:rPr>
          <w:sz w:val="24"/>
          <w:szCs w:val="24"/>
        </w:rPr>
        <w:t>Wards are ordered from most deprived to least deprived on each type of deprivation and then assigned a rank. The most deprived is ranked 1, and as there are 582 wards, the least deprived ward has a rank of 582. The deprivation rankings for Castlerock Ward are given in the table below.</w:t>
      </w:r>
    </w:p>
    <w:tbl>
      <w:tblPr>
        <w:tblStyle w:val="TableGrid"/>
        <w:tblW w:w="0" w:type="auto"/>
        <w:jc w:val="center"/>
        <w:tblLook w:val="04A0" w:firstRow="1" w:lastRow="0" w:firstColumn="1" w:lastColumn="0" w:noHBand="0" w:noVBand="1"/>
      </w:tblPr>
      <w:tblGrid>
        <w:gridCol w:w="4815"/>
        <w:gridCol w:w="1559"/>
      </w:tblGrid>
      <w:tr w:rsidR="00115C16" w14:paraId="1531943D" w14:textId="77777777" w:rsidTr="00460AD1">
        <w:trPr>
          <w:jc w:val="center"/>
        </w:trPr>
        <w:tc>
          <w:tcPr>
            <w:tcW w:w="4815" w:type="dxa"/>
          </w:tcPr>
          <w:p w14:paraId="6A682B45" w14:textId="77777777" w:rsidR="00115C16" w:rsidRDefault="00115C16" w:rsidP="00460AD1">
            <w:pPr>
              <w:jc w:val="both"/>
              <w:rPr>
                <w:sz w:val="24"/>
                <w:szCs w:val="24"/>
              </w:rPr>
            </w:pPr>
          </w:p>
        </w:tc>
        <w:tc>
          <w:tcPr>
            <w:tcW w:w="1559" w:type="dxa"/>
          </w:tcPr>
          <w:p w14:paraId="3950F4C5" w14:textId="77777777" w:rsidR="00115C16" w:rsidRDefault="00115C16" w:rsidP="00460AD1">
            <w:pPr>
              <w:jc w:val="center"/>
              <w:rPr>
                <w:sz w:val="24"/>
                <w:szCs w:val="24"/>
              </w:rPr>
            </w:pPr>
            <w:r>
              <w:rPr>
                <w:sz w:val="24"/>
                <w:szCs w:val="24"/>
              </w:rPr>
              <w:t>Rank</w:t>
            </w:r>
          </w:p>
          <w:p w14:paraId="71CB0952" w14:textId="77777777" w:rsidR="00115C16" w:rsidRPr="00247657" w:rsidRDefault="00115C16" w:rsidP="00460AD1">
            <w:pPr>
              <w:jc w:val="center"/>
              <w:rPr>
                <w:b/>
                <w:sz w:val="24"/>
                <w:szCs w:val="24"/>
              </w:rPr>
            </w:pPr>
            <w:r w:rsidRPr="00247657">
              <w:rPr>
                <w:b/>
                <w:sz w:val="24"/>
                <w:szCs w:val="24"/>
              </w:rPr>
              <w:t>Castlerock</w:t>
            </w:r>
          </w:p>
        </w:tc>
      </w:tr>
      <w:tr w:rsidR="00115C16" w14:paraId="1059CEA6" w14:textId="77777777" w:rsidTr="00460AD1">
        <w:trPr>
          <w:jc w:val="center"/>
        </w:trPr>
        <w:tc>
          <w:tcPr>
            <w:tcW w:w="4815" w:type="dxa"/>
          </w:tcPr>
          <w:p w14:paraId="2A10AEF8" w14:textId="77777777" w:rsidR="00115C16" w:rsidRDefault="00115C16" w:rsidP="00460AD1">
            <w:pPr>
              <w:jc w:val="both"/>
              <w:rPr>
                <w:sz w:val="24"/>
                <w:szCs w:val="24"/>
              </w:rPr>
            </w:pPr>
            <w:r>
              <w:rPr>
                <w:sz w:val="24"/>
                <w:szCs w:val="24"/>
              </w:rPr>
              <w:t>Multiple Deprivation Measure</w:t>
            </w:r>
          </w:p>
        </w:tc>
        <w:tc>
          <w:tcPr>
            <w:tcW w:w="1559" w:type="dxa"/>
          </w:tcPr>
          <w:p w14:paraId="5D152C85" w14:textId="77777777" w:rsidR="00115C16" w:rsidRDefault="00115C16" w:rsidP="00460AD1">
            <w:pPr>
              <w:jc w:val="center"/>
              <w:rPr>
                <w:sz w:val="24"/>
                <w:szCs w:val="24"/>
              </w:rPr>
            </w:pPr>
            <w:r>
              <w:rPr>
                <w:sz w:val="24"/>
                <w:szCs w:val="24"/>
              </w:rPr>
              <w:t>428</w:t>
            </w:r>
          </w:p>
        </w:tc>
      </w:tr>
      <w:tr w:rsidR="00115C16" w14:paraId="23E12CC5" w14:textId="77777777" w:rsidTr="00460AD1">
        <w:trPr>
          <w:jc w:val="center"/>
        </w:trPr>
        <w:tc>
          <w:tcPr>
            <w:tcW w:w="4815" w:type="dxa"/>
          </w:tcPr>
          <w:p w14:paraId="60597219" w14:textId="77777777" w:rsidR="00115C16" w:rsidRDefault="00115C16" w:rsidP="00460AD1">
            <w:pPr>
              <w:jc w:val="both"/>
              <w:rPr>
                <w:sz w:val="24"/>
                <w:szCs w:val="24"/>
              </w:rPr>
            </w:pPr>
            <w:r>
              <w:rPr>
                <w:sz w:val="24"/>
                <w:szCs w:val="24"/>
              </w:rPr>
              <w:t>Income Deprivation</w:t>
            </w:r>
          </w:p>
        </w:tc>
        <w:tc>
          <w:tcPr>
            <w:tcW w:w="1559" w:type="dxa"/>
          </w:tcPr>
          <w:p w14:paraId="627B00F9" w14:textId="77777777" w:rsidR="00115C16" w:rsidRDefault="00115C16" w:rsidP="00460AD1">
            <w:pPr>
              <w:jc w:val="center"/>
              <w:rPr>
                <w:sz w:val="24"/>
                <w:szCs w:val="24"/>
              </w:rPr>
            </w:pPr>
            <w:r>
              <w:rPr>
                <w:sz w:val="24"/>
                <w:szCs w:val="24"/>
              </w:rPr>
              <w:t>337</w:t>
            </w:r>
          </w:p>
        </w:tc>
      </w:tr>
      <w:tr w:rsidR="00115C16" w14:paraId="4C18C5C7" w14:textId="77777777" w:rsidTr="00460AD1">
        <w:trPr>
          <w:jc w:val="center"/>
        </w:trPr>
        <w:tc>
          <w:tcPr>
            <w:tcW w:w="4815" w:type="dxa"/>
          </w:tcPr>
          <w:p w14:paraId="107F5304" w14:textId="77777777" w:rsidR="00115C16" w:rsidRDefault="00115C16" w:rsidP="00460AD1">
            <w:pPr>
              <w:jc w:val="both"/>
              <w:rPr>
                <w:sz w:val="24"/>
                <w:szCs w:val="24"/>
              </w:rPr>
            </w:pPr>
            <w:r>
              <w:rPr>
                <w:sz w:val="24"/>
                <w:szCs w:val="24"/>
              </w:rPr>
              <w:t>Employment Deprivation</w:t>
            </w:r>
          </w:p>
        </w:tc>
        <w:tc>
          <w:tcPr>
            <w:tcW w:w="1559" w:type="dxa"/>
          </w:tcPr>
          <w:p w14:paraId="7FA084EF" w14:textId="77777777" w:rsidR="00115C16" w:rsidRDefault="00115C16" w:rsidP="00460AD1">
            <w:pPr>
              <w:jc w:val="center"/>
              <w:rPr>
                <w:sz w:val="24"/>
                <w:szCs w:val="24"/>
              </w:rPr>
            </w:pPr>
            <w:r>
              <w:rPr>
                <w:sz w:val="24"/>
                <w:szCs w:val="24"/>
              </w:rPr>
              <w:t>431</w:t>
            </w:r>
          </w:p>
        </w:tc>
      </w:tr>
      <w:tr w:rsidR="00115C16" w14:paraId="749D18A7" w14:textId="77777777" w:rsidTr="00460AD1">
        <w:trPr>
          <w:jc w:val="center"/>
        </w:trPr>
        <w:tc>
          <w:tcPr>
            <w:tcW w:w="4815" w:type="dxa"/>
          </w:tcPr>
          <w:p w14:paraId="6D682DFE" w14:textId="77777777" w:rsidR="00115C16" w:rsidRDefault="00115C16" w:rsidP="00460AD1">
            <w:pPr>
              <w:jc w:val="both"/>
              <w:rPr>
                <w:sz w:val="24"/>
                <w:szCs w:val="24"/>
              </w:rPr>
            </w:pPr>
            <w:r>
              <w:rPr>
                <w:sz w:val="24"/>
                <w:szCs w:val="24"/>
              </w:rPr>
              <w:t xml:space="preserve">Health Deprivation and Disability Deprivation </w:t>
            </w:r>
          </w:p>
        </w:tc>
        <w:tc>
          <w:tcPr>
            <w:tcW w:w="1559" w:type="dxa"/>
          </w:tcPr>
          <w:p w14:paraId="50B96D26" w14:textId="77777777" w:rsidR="00115C16" w:rsidRDefault="00115C16" w:rsidP="00460AD1">
            <w:pPr>
              <w:jc w:val="center"/>
              <w:rPr>
                <w:sz w:val="24"/>
                <w:szCs w:val="24"/>
              </w:rPr>
            </w:pPr>
            <w:r>
              <w:rPr>
                <w:sz w:val="24"/>
                <w:szCs w:val="24"/>
              </w:rPr>
              <w:t>496</w:t>
            </w:r>
          </w:p>
        </w:tc>
      </w:tr>
      <w:tr w:rsidR="00115C16" w14:paraId="42327A1F" w14:textId="77777777" w:rsidTr="00460AD1">
        <w:trPr>
          <w:jc w:val="center"/>
        </w:trPr>
        <w:tc>
          <w:tcPr>
            <w:tcW w:w="4815" w:type="dxa"/>
          </w:tcPr>
          <w:p w14:paraId="49C7B44E" w14:textId="77777777" w:rsidR="00115C16" w:rsidRDefault="00115C16" w:rsidP="00460AD1">
            <w:pPr>
              <w:jc w:val="both"/>
              <w:rPr>
                <w:sz w:val="24"/>
                <w:szCs w:val="24"/>
              </w:rPr>
            </w:pPr>
            <w:r>
              <w:rPr>
                <w:sz w:val="24"/>
                <w:szCs w:val="24"/>
              </w:rPr>
              <w:t>Education Skills and Training Disability</w:t>
            </w:r>
          </w:p>
        </w:tc>
        <w:tc>
          <w:tcPr>
            <w:tcW w:w="1559" w:type="dxa"/>
          </w:tcPr>
          <w:p w14:paraId="0D5CF512" w14:textId="77777777" w:rsidR="00115C16" w:rsidRDefault="00115C16" w:rsidP="00460AD1">
            <w:pPr>
              <w:jc w:val="center"/>
              <w:rPr>
                <w:sz w:val="24"/>
                <w:szCs w:val="24"/>
              </w:rPr>
            </w:pPr>
            <w:r>
              <w:rPr>
                <w:sz w:val="24"/>
                <w:szCs w:val="24"/>
              </w:rPr>
              <w:t>395</w:t>
            </w:r>
          </w:p>
        </w:tc>
      </w:tr>
      <w:tr w:rsidR="00115C16" w14:paraId="62F44262" w14:textId="77777777" w:rsidTr="00460AD1">
        <w:trPr>
          <w:jc w:val="center"/>
        </w:trPr>
        <w:tc>
          <w:tcPr>
            <w:tcW w:w="4815" w:type="dxa"/>
          </w:tcPr>
          <w:p w14:paraId="2583D526" w14:textId="77777777" w:rsidR="00115C16" w:rsidRDefault="00115C16" w:rsidP="00460AD1">
            <w:pPr>
              <w:jc w:val="both"/>
              <w:rPr>
                <w:sz w:val="24"/>
                <w:szCs w:val="24"/>
              </w:rPr>
            </w:pPr>
            <w:r>
              <w:rPr>
                <w:sz w:val="24"/>
                <w:szCs w:val="24"/>
              </w:rPr>
              <w:t>Proximity to Services Deprivation</w:t>
            </w:r>
          </w:p>
        </w:tc>
        <w:tc>
          <w:tcPr>
            <w:tcW w:w="1559" w:type="dxa"/>
          </w:tcPr>
          <w:p w14:paraId="4D94DD22" w14:textId="77777777" w:rsidR="00115C16" w:rsidRDefault="00115C16" w:rsidP="00460AD1">
            <w:pPr>
              <w:jc w:val="center"/>
              <w:rPr>
                <w:sz w:val="24"/>
                <w:szCs w:val="24"/>
              </w:rPr>
            </w:pPr>
            <w:r>
              <w:rPr>
                <w:sz w:val="24"/>
                <w:szCs w:val="24"/>
              </w:rPr>
              <w:t>177</w:t>
            </w:r>
          </w:p>
        </w:tc>
      </w:tr>
      <w:tr w:rsidR="00115C16" w14:paraId="6531BF05" w14:textId="77777777" w:rsidTr="00460AD1">
        <w:trPr>
          <w:jc w:val="center"/>
        </w:trPr>
        <w:tc>
          <w:tcPr>
            <w:tcW w:w="4815" w:type="dxa"/>
          </w:tcPr>
          <w:p w14:paraId="4FA38C0F" w14:textId="77777777" w:rsidR="00115C16" w:rsidRDefault="00115C16" w:rsidP="00460AD1">
            <w:pPr>
              <w:jc w:val="both"/>
              <w:rPr>
                <w:sz w:val="24"/>
                <w:szCs w:val="24"/>
              </w:rPr>
            </w:pPr>
            <w:r>
              <w:rPr>
                <w:sz w:val="24"/>
                <w:szCs w:val="24"/>
              </w:rPr>
              <w:t>Crime and Disorder</w:t>
            </w:r>
          </w:p>
        </w:tc>
        <w:tc>
          <w:tcPr>
            <w:tcW w:w="1559" w:type="dxa"/>
          </w:tcPr>
          <w:p w14:paraId="5040E8D9" w14:textId="77777777" w:rsidR="00115C16" w:rsidRDefault="00115C16" w:rsidP="00460AD1">
            <w:pPr>
              <w:jc w:val="center"/>
              <w:rPr>
                <w:sz w:val="24"/>
                <w:szCs w:val="24"/>
              </w:rPr>
            </w:pPr>
            <w:r>
              <w:rPr>
                <w:sz w:val="24"/>
                <w:szCs w:val="24"/>
              </w:rPr>
              <w:t>297</w:t>
            </w:r>
          </w:p>
        </w:tc>
      </w:tr>
      <w:tr w:rsidR="00115C16" w14:paraId="3A01AEDC" w14:textId="77777777" w:rsidTr="00460AD1">
        <w:trPr>
          <w:jc w:val="center"/>
        </w:trPr>
        <w:tc>
          <w:tcPr>
            <w:tcW w:w="4815" w:type="dxa"/>
          </w:tcPr>
          <w:p w14:paraId="407A1C20" w14:textId="77777777" w:rsidR="00115C16" w:rsidRDefault="00115C16" w:rsidP="00460AD1">
            <w:pPr>
              <w:jc w:val="both"/>
              <w:rPr>
                <w:sz w:val="24"/>
                <w:szCs w:val="24"/>
              </w:rPr>
            </w:pPr>
            <w:r>
              <w:rPr>
                <w:sz w:val="24"/>
                <w:szCs w:val="24"/>
              </w:rPr>
              <w:t>Living Environment</w:t>
            </w:r>
          </w:p>
        </w:tc>
        <w:tc>
          <w:tcPr>
            <w:tcW w:w="1559" w:type="dxa"/>
          </w:tcPr>
          <w:p w14:paraId="2795D463" w14:textId="77777777" w:rsidR="00115C16" w:rsidRDefault="00115C16" w:rsidP="00460AD1">
            <w:pPr>
              <w:jc w:val="center"/>
              <w:rPr>
                <w:sz w:val="24"/>
                <w:szCs w:val="24"/>
              </w:rPr>
            </w:pPr>
            <w:r>
              <w:rPr>
                <w:sz w:val="24"/>
                <w:szCs w:val="24"/>
              </w:rPr>
              <w:t>410</w:t>
            </w:r>
          </w:p>
        </w:tc>
      </w:tr>
    </w:tbl>
    <w:p w14:paraId="6D9E000A" w14:textId="77777777" w:rsidR="00115C16" w:rsidRPr="00731786" w:rsidRDefault="00115C16" w:rsidP="00115C16">
      <w:pPr>
        <w:spacing w:after="0" w:line="240" w:lineRule="auto"/>
        <w:jc w:val="both"/>
        <w:rPr>
          <w:sz w:val="24"/>
          <w:szCs w:val="24"/>
        </w:rPr>
      </w:pPr>
    </w:p>
    <w:p w14:paraId="0989681B" w14:textId="77777777" w:rsidR="00115C16" w:rsidRPr="000872AA" w:rsidRDefault="00115C16" w:rsidP="00115C16">
      <w:pPr>
        <w:jc w:val="both"/>
        <w:rPr>
          <w:rFonts w:asciiTheme="minorHAnsi" w:hAnsiTheme="minorHAnsi" w:cs="Arial"/>
          <w:color w:val="1F497D"/>
          <w:sz w:val="28"/>
          <w:szCs w:val="28"/>
          <w:lang w:val="en-GB"/>
        </w:rPr>
      </w:pPr>
    </w:p>
    <w:p w14:paraId="37442A9F" w14:textId="77777777" w:rsidR="00CF2A85" w:rsidRDefault="00CF2A85"/>
    <w:sectPr w:rsidR="00CF2A85" w:rsidSect="00BB4B7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F9E18" w14:textId="77777777" w:rsidR="00460AD1" w:rsidRDefault="00460AD1" w:rsidP="00645F71">
      <w:pPr>
        <w:spacing w:after="0" w:line="240" w:lineRule="auto"/>
      </w:pPr>
      <w:r>
        <w:separator/>
      </w:r>
    </w:p>
  </w:endnote>
  <w:endnote w:type="continuationSeparator" w:id="0">
    <w:p w14:paraId="6813C740" w14:textId="77777777" w:rsidR="00460AD1" w:rsidRDefault="00460AD1" w:rsidP="0064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ExtraLight">
    <w:altName w:val="Calibri"/>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53F4" w14:textId="77777777" w:rsidR="00460AD1" w:rsidRDefault="0046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38544"/>
      <w:docPartObj>
        <w:docPartGallery w:val="Page Numbers (Bottom of Page)"/>
        <w:docPartUnique/>
      </w:docPartObj>
    </w:sdtPr>
    <w:sdtEndPr>
      <w:rPr>
        <w:color w:val="7F7F7F" w:themeColor="background1" w:themeShade="7F"/>
        <w:spacing w:val="60"/>
      </w:rPr>
    </w:sdtEndPr>
    <w:sdtContent>
      <w:p w14:paraId="51CBE52D" w14:textId="36240DAE" w:rsidR="00460AD1" w:rsidRDefault="00460AD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E1310">
          <w:rPr>
            <w:noProof/>
          </w:rPr>
          <w:t>22</w:t>
        </w:r>
        <w:r>
          <w:rPr>
            <w:noProof/>
          </w:rPr>
          <w:fldChar w:fldCharType="end"/>
        </w:r>
        <w:r>
          <w:t xml:space="preserve"> | </w:t>
        </w:r>
        <w:r>
          <w:rPr>
            <w:color w:val="7F7F7F" w:themeColor="background1" w:themeShade="7F"/>
            <w:spacing w:val="60"/>
          </w:rPr>
          <w:t>Page</w:t>
        </w:r>
      </w:p>
    </w:sdtContent>
  </w:sdt>
  <w:p w14:paraId="61F20FB6" w14:textId="77777777" w:rsidR="00460AD1" w:rsidRDefault="00460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DB8F" w14:textId="77777777" w:rsidR="00460AD1" w:rsidRDefault="00460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E2F2" w14:textId="77777777" w:rsidR="00460AD1" w:rsidRDefault="00460AD1" w:rsidP="00645F71">
      <w:pPr>
        <w:spacing w:after="0" w:line="240" w:lineRule="auto"/>
      </w:pPr>
      <w:r>
        <w:separator/>
      </w:r>
    </w:p>
  </w:footnote>
  <w:footnote w:type="continuationSeparator" w:id="0">
    <w:p w14:paraId="68BE8754" w14:textId="77777777" w:rsidR="00460AD1" w:rsidRDefault="00460AD1" w:rsidP="00645F71">
      <w:pPr>
        <w:spacing w:after="0" w:line="240" w:lineRule="auto"/>
      </w:pPr>
      <w:r>
        <w:continuationSeparator/>
      </w:r>
    </w:p>
  </w:footnote>
  <w:footnote w:id="1">
    <w:p w14:paraId="4F1AAF00" w14:textId="77777777" w:rsidR="00460AD1" w:rsidRPr="002F5379" w:rsidRDefault="00460AD1" w:rsidP="004620CF">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 w:id="2">
    <w:p w14:paraId="6490BEDE" w14:textId="3ED3C641" w:rsidR="00460AD1" w:rsidRPr="008339D9" w:rsidRDefault="00460AD1">
      <w:pPr>
        <w:pStyle w:val="FootnoteText"/>
        <w:rPr>
          <w:lang w:val="en-GB"/>
        </w:rPr>
      </w:pPr>
      <w:r>
        <w:rPr>
          <w:rStyle w:val="FootnoteReference"/>
        </w:rPr>
        <w:footnoteRef/>
      </w:r>
      <w:r>
        <w:t xml:space="preserve"> Causeway Coast and Glens </w:t>
      </w:r>
      <w:r>
        <w:rPr>
          <w:lang w:val="en-GB"/>
        </w:rPr>
        <w:t>Local Development Plan Discussion Paper 7: The Coast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C12C" w14:textId="77777777" w:rsidR="00460AD1" w:rsidRDefault="00460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BE0F8" w14:textId="2F7FC0E7" w:rsidR="00460AD1" w:rsidRDefault="00460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4B9F" w14:textId="77777777" w:rsidR="00460AD1" w:rsidRDefault="00460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2131"/>
    <w:multiLevelType w:val="hybridMultilevel"/>
    <w:tmpl w:val="1CBA4CCA"/>
    <w:lvl w:ilvl="0" w:tplc="DE2A80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44274"/>
    <w:multiLevelType w:val="hybridMultilevel"/>
    <w:tmpl w:val="1790602E"/>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B27B2"/>
    <w:multiLevelType w:val="hybridMultilevel"/>
    <w:tmpl w:val="AAAAD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F3A70"/>
    <w:multiLevelType w:val="hybridMultilevel"/>
    <w:tmpl w:val="33ACA47A"/>
    <w:lvl w:ilvl="0" w:tplc="56D49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36AD2"/>
    <w:multiLevelType w:val="hybridMultilevel"/>
    <w:tmpl w:val="B3AC4EC2"/>
    <w:lvl w:ilvl="0" w:tplc="1C3473E4">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A256F"/>
    <w:multiLevelType w:val="hybridMultilevel"/>
    <w:tmpl w:val="765E791E"/>
    <w:lvl w:ilvl="0" w:tplc="DE2A80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97BD2"/>
    <w:multiLevelType w:val="hybridMultilevel"/>
    <w:tmpl w:val="7DD82BC0"/>
    <w:lvl w:ilvl="0" w:tplc="B2B2D55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55448"/>
    <w:multiLevelType w:val="hybridMultilevel"/>
    <w:tmpl w:val="6666E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DFE4C7D"/>
    <w:multiLevelType w:val="hybridMultilevel"/>
    <w:tmpl w:val="65528044"/>
    <w:lvl w:ilvl="0" w:tplc="1C3473E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973FC0"/>
    <w:multiLevelType w:val="hybridMultilevel"/>
    <w:tmpl w:val="BEF2FDB6"/>
    <w:lvl w:ilvl="0" w:tplc="56D49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51C39"/>
    <w:multiLevelType w:val="hybridMultilevel"/>
    <w:tmpl w:val="9A4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E7ADB"/>
    <w:multiLevelType w:val="hybridMultilevel"/>
    <w:tmpl w:val="65528044"/>
    <w:lvl w:ilvl="0" w:tplc="1C3473E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D93756"/>
    <w:multiLevelType w:val="hybridMultilevel"/>
    <w:tmpl w:val="6BE48A00"/>
    <w:lvl w:ilvl="0" w:tplc="CADE1F74">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123F25"/>
    <w:multiLevelType w:val="hybridMultilevel"/>
    <w:tmpl w:val="73A26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B75773"/>
    <w:multiLevelType w:val="hybridMultilevel"/>
    <w:tmpl w:val="48C89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C191F"/>
    <w:multiLevelType w:val="hybridMultilevel"/>
    <w:tmpl w:val="FFC826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0B3E2A"/>
    <w:multiLevelType w:val="hybridMultilevel"/>
    <w:tmpl w:val="021EA194"/>
    <w:lvl w:ilvl="0" w:tplc="B87289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005C2F"/>
    <w:multiLevelType w:val="hybridMultilevel"/>
    <w:tmpl w:val="703E96C2"/>
    <w:lvl w:ilvl="0" w:tplc="0D248158">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CA2690"/>
    <w:multiLevelType w:val="hybridMultilevel"/>
    <w:tmpl w:val="34EEE69E"/>
    <w:lvl w:ilvl="0" w:tplc="08090005">
      <w:start w:val="1"/>
      <w:numFmt w:val="bullet"/>
      <w:lvlText w:val=""/>
      <w:lvlJc w:val="left"/>
      <w:pPr>
        <w:ind w:left="720" w:hanging="360"/>
      </w:pPr>
      <w:rPr>
        <w:rFonts w:ascii="Wingdings" w:hAnsi="Wingdings"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560D70"/>
    <w:multiLevelType w:val="hybridMultilevel"/>
    <w:tmpl w:val="CE368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94607F"/>
    <w:multiLevelType w:val="hybridMultilevel"/>
    <w:tmpl w:val="86C83304"/>
    <w:lvl w:ilvl="0" w:tplc="94703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352CFC"/>
    <w:multiLevelType w:val="hybridMultilevel"/>
    <w:tmpl w:val="0D32B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C067F"/>
    <w:multiLevelType w:val="hybridMultilevel"/>
    <w:tmpl w:val="DE32BB56"/>
    <w:lvl w:ilvl="0" w:tplc="DE2A80D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24A85"/>
    <w:multiLevelType w:val="hybridMultilevel"/>
    <w:tmpl w:val="1CAA0A0C"/>
    <w:lvl w:ilvl="0" w:tplc="56D49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523E63"/>
    <w:multiLevelType w:val="hybridMultilevel"/>
    <w:tmpl w:val="3252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87B5A52"/>
    <w:multiLevelType w:val="hybridMultilevel"/>
    <w:tmpl w:val="7F14AFC0"/>
    <w:lvl w:ilvl="0" w:tplc="94703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43620"/>
    <w:multiLevelType w:val="hybridMultilevel"/>
    <w:tmpl w:val="4D24D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21"/>
  </w:num>
  <w:num w:numId="3">
    <w:abstractNumId w:val="23"/>
  </w:num>
  <w:num w:numId="4">
    <w:abstractNumId w:val="18"/>
  </w:num>
  <w:num w:numId="5">
    <w:abstractNumId w:val="32"/>
  </w:num>
  <w:num w:numId="6">
    <w:abstractNumId w:val="28"/>
  </w:num>
  <w:num w:numId="7">
    <w:abstractNumId w:val="46"/>
  </w:num>
  <w:num w:numId="8">
    <w:abstractNumId w:val="42"/>
  </w:num>
  <w:num w:numId="9">
    <w:abstractNumId w:val="33"/>
  </w:num>
  <w:num w:numId="10">
    <w:abstractNumId w:val="5"/>
  </w:num>
  <w:num w:numId="11">
    <w:abstractNumId w:val="14"/>
  </w:num>
  <w:num w:numId="12">
    <w:abstractNumId w:val="10"/>
  </w:num>
  <w:num w:numId="13">
    <w:abstractNumId w:val="9"/>
  </w:num>
  <w:num w:numId="14">
    <w:abstractNumId w:val="1"/>
  </w:num>
  <w:num w:numId="15">
    <w:abstractNumId w:val="40"/>
  </w:num>
  <w:num w:numId="16">
    <w:abstractNumId w:val="8"/>
  </w:num>
  <w:num w:numId="17">
    <w:abstractNumId w:val="36"/>
  </w:num>
  <w:num w:numId="18">
    <w:abstractNumId w:val="37"/>
  </w:num>
  <w:num w:numId="19">
    <w:abstractNumId w:val="39"/>
  </w:num>
  <w:num w:numId="20">
    <w:abstractNumId w:val="27"/>
  </w:num>
  <w:num w:numId="21">
    <w:abstractNumId w:val="34"/>
  </w:num>
  <w:num w:numId="22">
    <w:abstractNumId w:val="3"/>
  </w:num>
  <w:num w:numId="23">
    <w:abstractNumId w:val="12"/>
  </w:num>
  <w:num w:numId="24">
    <w:abstractNumId w:val="26"/>
  </w:num>
  <w:num w:numId="25">
    <w:abstractNumId w:val="15"/>
  </w:num>
  <w:num w:numId="26">
    <w:abstractNumId w:val="45"/>
  </w:num>
  <w:num w:numId="27">
    <w:abstractNumId w:val="30"/>
  </w:num>
  <w:num w:numId="28">
    <w:abstractNumId w:val="16"/>
  </w:num>
  <w:num w:numId="29">
    <w:abstractNumId w:val="4"/>
  </w:num>
  <w:num w:numId="30">
    <w:abstractNumId w:val="2"/>
  </w:num>
  <w:num w:numId="31">
    <w:abstractNumId w:val="11"/>
  </w:num>
  <w:num w:numId="32">
    <w:abstractNumId w:val="38"/>
  </w:num>
  <w:num w:numId="33">
    <w:abstractNumId w:val="20"/>
  </w:num>
  <w:num w:numId="34">
    <w:abstractNumId w:val="47"/>
  </w:num>
  <w:num w:numId="35">
    <w:abstractNumId w:val="19"/>
  </w:num>
  <w:num w:numId="36">
    <w:abstractNumId w:val="24"/>
  </w:num>
  <w:num w:numId="37">
    <w:abstractNumId w:val="29"/>
  </w:num>
  <w:num w:numId="38">
    <w:abstractNumId w:val="13"/>
  </w:num>
  <w:num w:numId="39">
    <w:abstractNumId w:val="17"/>
  </w:num>
  <w:num w:numId="40">
    <w:abstractNumId w:val="6"/>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num>
  <w:num w:numId="44">
    <w:abstractNumId w:val="0"/>
  </w:num>
  <w:num w:numId="45">
    <w:abstractNumId w:val="41"/>
  </w:num>
  <w:num w:numId="46">
    <w:abstractNumId w:val="7"/>
  </w:num>
  <w:num w:numId="47">
    <w:abstractNumId w:val="35"/>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F4"/>
    <w:rsid w:val="00022B43"/>
    <w:rsid w:val="00044928"/>
    <w:rsid w:val="000613D5"/>
    <w:rsid w:val="00092779"/>
    <w:rsid w:val="000A2EC6"/>
    <w:rsid w:val="000B2523"/>
    <w:rsid w:val="000C072F"/>
    <w:rsid w:val="000C3F2C"/>
    <w:rsid w:val="000D2CF5"/>
    <w:rsid w:val="000D42B5"/>
    <w:rsid w:val="00105382"/>
    <w:rsid w:val="001100C9"/>
    <w:rsid w:val="00115C16"/>
    <w:rsid w:val="00135B6B"/>
    <w:rsid w:val="001465CB"/>
    <w:rsid w:val="0017193C"/>
    <w:rsid w:val="001B03F3"/>
    <w:rsid w:val="001B7B9E"/>
    <w:rsid w:val="001D0DA6"/>
    <w:rsid w:val="001D2FA6"/>
    <w:rsid w:val="002153B6"/>
    <w:rsid w:val="00226131"/>
    <w:rsid w:val="00226944"/>
    <w:rsid w:val="002322ED"/>
    <w:rsid w:val="00234A75"/>
    <w:rsid w:val="002424BB"/>
    <w:rsid w:val="00260A0C"/>
    <w:rsid w:val="00261F3E"/>
    <w:rsid w:val="00282259"/>
    <w:rsid w:val="00284BBF"/>
    <w:rsid w:val="00295F3A"/>
    <w:rsid w:val="00297D3A"/>
    <w:rsid w:val="002A2637"/>
    <w:rsid w:val="002B2663"/>
    <w:rsid w:val="002B47F3"/>
    <w:rsid w:val="002D16CB"/>
    <w:rsid w:val="002F039E"/>
    <w:rsid w:val="00302209"/>
    <w:rsid w:val="0032675E"/>
    <w:rsid w:val="003356A7"/>
    <w:rsid w:val="0033638E"/>
    <w:rsid w:val="003462C0"/>
    <w:rsid w:val="00352B0B"/>
    <w:rsid w:val="00354593"/>
    <w:rsid w:val="00357318"/>
    <w:rsid w:val="00366213"/>
    <w:rsid w:val="003778D8"/>
    <w:rsid w:val="0038138A"/>
    <w:rsid w:val="003914A9"/>
    <w:rsid w:val="00395915"/>
    <w:rsid w:val="003A580C"/>
    <w:rsid w:val="003C0EAD"/>
    <w:rsid w:val="003E30E3"/>
    <w:rsid w:val="003E4AFE"/>
    <w:rsid w:val="003F35A0"/>
    <w:rsid w:val="00427F8E"/>
    <w:rsid w:val="00430F6A"/>
    <w:rsid w:val="00453E78"/>
    <w:rsid w:val="00460AD1"/>
    <w:rsid w:val="004620CF"/>
    <w:rsid w:val="004623F5"/>
    <w:rsid w:val="00482374"/>
    <w:rsid w:val="004931B8"/>
    <w:rsid w:val="00496004"/>
    <w:rsid w:val="004A2B61"/>
    <w:rsid w:val="004B7EC1"/>
    <w:rsid w:val="004D090B"/>
    <w:rsid w:val="004D3488"/>
    <w:rsid w:val="004F1DA5"/>
    <w:rsid w:val="005036DA"/>
    <w:rsid w:val="005215D6"/>
    <w:rsid w:val="00546BD7"/>
    <w:rsid w:val="005522F4"/>
    <w:rsid w:val="005A4D0A"/>
    <w:rsid w:val="005B3555"/>
    <w:rsid w:val="005E46FC"/>
    <w:rsid w:val="00601F83"/>
    <w:rsid w:val="0064380B"/>
    <w:rsid w:val="00645F71"/>
    <w:rsid w:val="00676B7E"/>
    <w:rsid w:val="00694388"/>
    <w:rsid w:val="006B7188"/>
    <w:rsid w:val="006D37B6"/>
    <w:rsid w:val="006E4665"/>
    <w:rsid w:val="00711F67"/>
    <w:rsid w:val="007515E3"/>
    <w:rsid w:val="00751A9F"/>
    <w:rsid w:val="00752717"/>
    <w:rsid w:val="0075343F"/>
    <w:rsid w:val="00757BBB"/>
    <w:rsid w:val="007A039B"/>
    <w:rsid w:val="007A102E"/>
    <w:rsid w:val="007A6B06"/>
    <w:rsid w:val="007B14B4"/>
    <w:rsid w:val="007B1659"/>
    <w:rsid w:val="007B24E3"/>
    <w:rsid w:val="007C5B1F"/>
    <w:rsid w:val="007E3574"/>
    <w:rsid w:val="0080285B"/>
    <w:rsid w:val="00804EFE"/>
    <w:rsid w:val="0080783D"/>
    <w:rsid w:val="00824B92"/>
    <w:rsid w:val="00827A20"/>
    <w:rsid w:val="00830637"/>
    <w:rsid w:val="008339D9"/>
    <w:rsid w:val="008651C4"/>
    <w:rsid w:val="00870098"/>
    <w:rsid w:val="00876E75"/>
    <w:rsid w:val="008777CC"/>
    <w:rsid w:val="0089364B"/>
    <w:rsid w:val="008C2EB4"/>
    <w:rsid w:val="008C5B1A"/>
    <w:rsid w:val="008D66F5"/>
    <w:rsid w:val="008E5D96"/>
    <w:rsid w:val="008E7450"/>
    <w:rsid w:val="00914EA1"/>
    <w:rsid w:val="009150B7"/>
    <w:rsid w:val="009247F7"/>
    <w:rsid w:val="0093033A"/>
    <w:rsid w:val="00976202"/>
    <w:rsid w:val="00995D69"/>
    <w:rsid w:val="009A3BC6"/>
    <w:rsid w:val="009B0663"/>
    <w:rsid w:val="009B23AA"/>
    <w:rsid w:val="009C2C77"/>
    <w:rsid w:val="009C7315"/>
    <w:rsid w:val="009D232A"/>
    <w:rsid w:val="009F6D28"/>
    <w:rsid w:val="00A111D5"/>
    <w:rsid w:val="00A80080"/>
    <w:rsid w:val="00A93FD0"/>
    <w:rsid w:val="00A972D6"/>
    <w:rsid w:val="00AA05BF"/>
    <w:rsid w:val="00AA0820"/>
    <w:rsid w:val="00AA458F"/>
    <w:rsid w:val="00AA6892"/>
    <w:rsid w:val="00AA7E6C"/>
    <w:rsid w:val="00AB6B4F"/>
    <w:rsid w:val="00AC357B"/>
    <w:rsid w:val="00AF48C1"/>
    <w:rsid w:val="00B03789"/>
    <w:rsid w:val="00B1756A"/>
    <w:rsid w:val="00B25664"/>
    <w:rsid w:val="00B27BD7"/>
    <w:rsid w:val="00B30580"/>
    <w:rsid w:val="00B32D0B"/>
    <w:rsid w:val="00B4546C"/>
    <w:rsid w:val="00B53FE1"/>
    <w:rsid w:val="00B62808"/>
    <w:rsid w:val="00B64F34"/>
    <w:rsid w:val="00B81C64"/>
    <w:rsid w:val="00B82B5B"/>
    <w:rsid w:val="00B93720"/>
    <w:rsid w:val="00BB4B7C"/>
    <w:rsid w:val="00BD0BF9"/>
    <w:rsid w:val="00BD39B1"/>
    <w:rsid w:val="00BE0269"/>
    <w:rsid w:val="00BE6179"/>
    <w:rsid w:val="00C03072"/>
    <w:rsid w:val="00C0433E"/>
    <w:rsid w:val="00C1421A"/>
    <w:rsid w:val="00C24511"/>
    <w:rsid w:val="00C33519"/>
    <w:rsid w:val="00C63FB9"/>
    <w:rsid w:val="00C65164"/>
    <w:rsid w:val="00C91697"/>
    <w:rsid w:val="00C975C4"/>
    <w:rsid w:val="00CC2271"/>
    <w:rsid w:val="00CC2DDA"/>
    <w:rsid w:val="00CC4B05"/>
    <w:rsid w:val="00CC64C4"/>
    <w:rsid w:val="00CD1600"/>
    <w:rsid w:val="00CF2A85"/>
    <w:rsid w:val="00D14C27"/>
    <w:rsid w:val="00D2385E"/>
    <w:rsid w:val="00D36A93"/>
    <w:rsid w:val="00D9741F"/>
    <w:rsid w:val="00DC2870"/>
    <w:rsid w:val="00DC6376"/>
    <w:rsid w:val="00DC7829"/>
    <w:rsid w:val="00DD4DF9"/>
    <w:rsid w:val="00DE2528"/>
    <w:rsid w:val="00DE45D5"/>
    <w:rsid w:val="00E668F8"/>
    <w:rsid w:val="00E70DF4"/>
    <w:rsid w:val="00E80E82"/>
    <w:rsid w:val="00E90839"/>
    <w:rsid w:val="00EB2D7E"/>
    <w:rsid w:val="00EB3B5F"/>
    <w:rsid w:val="00ED28A3"/>
    <w:rsid w:val="00EE1310"/>
    <w:rsid w:val="00F07D45"/>
    <w:rsid w:val="00F2435A"/>
    <w:rsid w:val="00F3195B"/>
    <w:rsid w:val="00F458D0"/>
    <w:rsid w:val="00F53F65"/>
    <w:rsid w:val="00F942A5"/>
    <w:rsid w:val="00FB3F19"/>
    <w:rsid w:val="00FC013D"/>
    <w:rsid w:val="00FE0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CB360"/>
  <w15:chartTrackingRefBased/>
  <w15:docId w15:val="{4CC8CE6A-E0EF-4F7D-97F8-21E5EDAC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2F4"/>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F4"/>
    <w:pPr>
      <w:spacing w:after="0" w:line="240" w:lineRule="auto"/>
      <w:ind w:left="720" w:hanging="357"/>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B45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6C"/>
    <w:rPr>
      <w:rFonts w:ascii="Segoe UI" w:eastAsia="Times New Roman" w:hAnsi="Segoe UI" w:cs="Segoe UI"/>
      <w:sz w:val="18"/>
      <w:szCs w:val="18"/>
      <w:lang w:val="en-US"/>
    </w:rPr>
  </w:style>
  <w:style w:type="paragraph" w:styleId="Header">
    <w:name w:val="header"/>
    <w:basedOn w:val="Normal"/>
    <w:link w:val="HeaderChar"/>
    <w:uiPriority w:val="99"/>
    <w:unhideWhenUsed/>
    <w:rsid w:val="00645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F71"/>
    <w:rPr>
      <w:rFonts w:ascii="Calibri" w:eastAsia="Times New Roman" w:hAnsi="Calibri" w:cs="Times New Roman"/>
      <w:sz w:val="22"/>
      <w:szCs w:val="22"/>
      <w:lang w:val="en-US"/>
    </w:rPr>
  </w:style>
  <w:style w:type="paragraph" w:styleId="Footer">
    <w:name w:val="footer"/>
    <w:basedOn w:val="Normal"/>
    <w:link w:val="FooterChar"/>
    <w:uiPriority w:val="99"/>
    <w:unhideWhenUsed/>
    <w:rsid w:val="00645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F71"/>
    <w:rPr>
      <w:rFonts w:ascii="Calibri" w:eastAsia="Times New Roman" w:hAnsi="Calibri" w:cs="Times New Roman"/>
      <w:sz w:val="22"/>
      <w:szCs w:val="22"/>
      <w:lang w:val="en-US"/>
    </w:rPr>
  </w:style>
  <w:style w:type="paragraph" w:styleId="FootnoteText">
    <w:name w:val="footnote text"/>
    <w:basedOn w:val="Normal"/>
    <w:link w:val="FootnoteTextChar"/>
    <w:rsid w:val="004620CF"/>
    <w:rPr>
      <w:sz w:val="20"/>
      <w:szCs w:val="20"/>
    </w:rPr>
  </w:style>
  <w:style w:type="character" w:customStyle="1" w:styleId="FootnoteTextChar">
    <w:name w:val="Footnote Text Char"/>
    <w:basedOn w:val="DefaultParagraphFont"/>
    <w:link w:val="FootnoteText"/>
    <w:rsid w:val="004620CF"/>
    <w:rPr>
      <w:rFonts w:ascii="Calibri" w:eastAsia="Times New Roman" w:hAnsi="Calibri" w:cs="Times New Roman"/>
      <w:sz w:val="20"/>
      <w:szCs w:val="20"/>
      <w:lang w:val="en-US"/>
    </w:rPr>
  </w:style>
  <w:style w:type="character" w:styleId="FootnoteReference">
    <w:name w:val="footnote reference"/>
    <w:rsid w:val="004620CF"/>
    <w:rPr>
      <w:vertAlign w:val="superscript"/>
    </w:rPr>
  </w:style>
  <w:style w:type="paragraph" w:customStyle="1" w:styleId="CM55">
    <w:name w:val="CM55"/>
    <w:basedOn w:val="Normal"/>
    <w:next w:val="Normal"/>
    <w:uiPriority w:val="99"/>
    <w:rsid w:val="004620CF"/>
    <w:pPr>
      <w:autoSpaceDE w:val="0"/>
      <w:autoSpaceDN w:val="0"/>
      <w:adjustRightInd w:val="0"/>
      <w:spacing w:after="0" w:line="240" w:lineRule="auto"/>
    </w:pPr>
    <w:rPr>
      <w:rFonts w:ascii="Bliss 2 ExtraLight" w:eastAsiaTheme="minorHAnsi" w:hAnsi="Bliss 2 ExtraLight" w:cstheme="minorBidi"/>
      <w:sz w:val="24"/>
      <w:szCs w:val="24"/>
      <w:lang w:val="en-GB"/>
    </w:rPr>
  </w:style>
  <w:style w:type="paragraph" w:customStyle="1" w:styleId="CM60">
    <w:name w:val="CM60"/>
    <w:basedOn w:val="Normal"/>
    <w:next w:val="Normal"/>
    <w:uiPriority w:val="99"/>
    <w:rsid w:val="004620CF"/>
    <w:pPr>
      <w:autoSpaceDE w:val="0"/>
      <w:autoSpaceDN w:val="0"/>
      <w:adjustRightInd w:val="0"/>
      <w:spacing w:after="0" w:line="240" w:lineRule="auto"/>
    </w:pPr>
    <w:rPr>
      <w:rFonts w:ascii="Bliss 2 ExtraBold" w:eastAsiaTheme="minorHAnsi" w:hAnsi="Bliss 2 ExtraBold" w:cstheme="minorBidi"/>
      <w:sz w:val="24"/>
      <w:szCs w:val="24"/>
      <w:lang w:val="en-GB"/>
    </w:rPr>
  </w:style>
  <w:style w:type="paragraph" w:customStyle="1" w:styleId="Default">
    <w:name w:val="Default"/>
    <w:rsid w:val="004620CF"/>
    <w:pPr>
      <w:autoSpaceDE w:val="0"/>
      <w:autoSpaceDN w:val="0"/>
      <w:adjustRightInd w:val="0"/>
      <w:ind w:left="0" w:firstLine="0"/>
    </w:pPr>
    <w:rPr>
      <w:rFonts w:ascii="Bliss 2 ExtraLight" w:hAnsi="Bliss 2 ExtraLight" w:cs="Bliss 2 ExtraLight"/>
      <w:color w:val="000000"/>
    </w:rPr>
  </w:style>
  <w:style w:type="character" w:styleId="Hyperlink">
    <w:name w:val="Hyperlink"/>
    <w:basedOn w:val="DefaultParagraphFont"/>
    <w:uiPriority w:val="99"/>
    <w:semiHidden/>
    <w:unhideWhenUsed/>
    <w:rsid w:val="00BD39B1"/>
    <w:rPr>
      <w:color w:val="0000FF"/>
      <w:u w:val="single"/>
    </w:rPr>
  </w:style>
  <w:style w:type="table" w:styleId="TableGrid">
    <w:name w:val="Table Grid"/>
    <w:basedOn w:val="TableNormal"/>
    <w:uiPriority w:val="39"/>
    <w:rsid w:val="00115C16"/>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cid:image005.jpg@01D3519A.0E87CA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t>
        <a:bodyPr/>
        <a:lstStyle/>
        <a:p>
          <a:endParaRPr lang="en-GB"/>
        </a:p>
      </dgm:t>
    </dgm:pt>
    <dgm:pt modelId="{C7EFD3AF-97AC-441A-9E67-E77528D2C791}" type="pres">
      <dgm:prSet presAssocID="{C1FCC136-1F84-4E7D-98F7-10242DF24DAE}" presName="rootConnector1" presStyleLbl="node1" presStyleIdx="0" presStyleCnt="0"/>
      <dgm:spPr/>
      <dgm:t>
        <a:bodyPr/>
        <a:lstStyle/>
        <a:p>
          <a:endParaRPr lang="en-GB"/>
        </a:p>
      </dgm:t>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t>
        <a:bodyPr/>
        <a:lstStyle/>
        <a:p>
          <a:endParaRPr lang="en-GB"/>
        </a:p>
      </dgm:t>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t>
        <a:bodyPr/>
        <a:lstStyle/>
        <a:p>
          <a:endParaRPr lang="en-GB"/>
        </a:p>
      </dgm:t>
    </dgm:pt>
    <dgm:pt modelId="{077C0AF8-EE24-4DF3-AC72-367547A75EE5}" type="pres">
      <dgm:prSet presAssocID="{6EDE736B-76AD-4A19-BB37-5B839883A10B}" presName="rootConnector" presStyleLbl="node2" presStyleIdx="0" presStyleCnt="2"/>
      <dgm:spPr/>
      <dgm:t>
        <a:bodyPr/>
        <a:lstStyle/>
        <a:p>
          <a:endParaRPr lang="en-GB"/>
        </a:p>
      </dgm:t>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t>
        <a:bodyPr/>
        <a:lstStyle/>
        <a:p>
          <a:endParaRPr lang="en-GB"/>
        </a:p>
      </dgm:t>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t>
        <a:bodyPr/>
        <a:lstStyle/>
        <a:p>
          <a:endParaRPr lang="en-GB"/>
        </a:p>
      </dgm:t>
    </dgm:pt>
    <dgm:pt modelId="{2DCC7480-8080-4F26-81DE-FCFC1F1F7CAD}" type="pres">
      <dgm:prSet presAssocID="{ED5F69B4-661B-4877-A560-4FEA25170848}" presName="rootConnector" presStyleLbl="node2" presStyleIdx="1" presStyleCnt="2"/>
      <dgm:spPr/>
      <dgm:t>
        <a:bodyPr/>
        <a:lstStyle/>
        <a:p>
          <a:endParaRPr lang="en-GB"/>
        </a:p>
      </dgm:t>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t>
        <a:bodyPr/>
        <a:lstStyle/>
        <a:p>
          <a:endParaRPr lang="en-GB"/>
        </a:p>
      </dgm:t>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t>
        <a:bodyPr/>
        <a:lstStyle/>
        <a:p>
          <a:endParaRPr lang="en-GB"/>
        </a:p>
      </dgm:t>
    </dgm:pt>
    <dgm:pt modelId="{E650A8FB-63FC-4421-9691-0BDF00B2579D}" type="pres">
      <dgm:prSet presAssocID="{59DD3828-2FD1-4B73-9EDE-D6E511E89AFE}" presName="rootConnector" presStyleLbl="node3" presStyleIdx="0" presStyleCnt="1"/>
      <dgm:spPr/>
      <dgm:t>
        <a:bodyPr/>
        <a:lstStyle/>
        <a:p>
          <a:endParaRPr lang="en-GB"/>
        </a:p>
      </dgm:t>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t>
        <a:bodyPr/>
        <a:lstStyle/>
        <a:p>
          <a:endParaRPr lang="en-GB"/>
        </a:p>
      </dgm:t>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t>
        <a:bodyPr/>
        <a:lstStyle/>
        <a:p>
          <a:endParaRPr lang="en-GB"/>
        </a:p>
      </dgm:t>
    </dgm:pt>
    <dgm:pt modelId="{E9B12701-0E23-4C9B-A21E-51FCE6A1232B}" type="pres">
      <dgm:prSet presAssocID="{9846500B-2408-4481-9649-5600F141A42A}" presName="rootConnector" presStyleLbl="node4" presStyleIdx="0" presStyleCnt="4"/>
      <dgm:spPr/>
      <dgm:t>
        <a:bodyPr/>
        <a:lstStyle/>
        <a:p>
          <a:endParaRPr lang="en-GB"/>
        </a:p>
      </dgm:t>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t>
        <a:bodyPr/>
        <a:lstStyle/>
        <a:p>
          <a:endParaRPr lang="en-GB"/>
        </a:p>
      </dgm:t>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t>
        <a:bodyPr/>
        <a:lstStyle/>
        <a:p>
          <a:endParaRPr lang="en-GB"/>
        </a:p>
      </dgm:t>
    </dgm:pt>
    <dgm:pt modelId="{74E921D0-B944-4988-993E-76B1F0D5C06E}" type="pres">
      <dgm:prSet presAssocID="{06D16210-61FC-452B-9010-E2A018225D02}" presName="rootConnector" presStyleLbl="node4" presStyleIdx="1" presStyleCnt="4"/>
      <dgm:spPr/>
      <dgm:t>
        <a:bodyPr/>
        <a:lstStyle/>
        <a:p>
          <a:endParaRPr lang="en-GB"/>
        </a:p>
      </dgm:t>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t>
        <a:bodyPr/>
        <a:lstStyle/>
        <a:p>
          <a:endParaRPr lang="en-GB"/>
        </a:p>
      </dgm:t>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t>
        <a:bodyPr/>
        <a:lstStyle/>
        <a:p>
          <a:endParaRPr lang="en-GB"/>
        </a:p>
      </dgm:t>
    </dgm:pt>
    <dgm:pt modelId="{47E5398C-AB95-441D-B39E-F75F39516D2E}" type="pres">
      <dgm:prSet presAssocID="{DDF63BCA-35A7-4C90-955B-63F72ABC542A}" presName="rootConnector" presStyleLbl="node4" presStyleIdx="2" presStyleCnt="4"/>
      <dgm:spPr/>
      <dgm:t>
        <a:bodyPr/>
        <a:lstStyle/>
        <a:p>
          <a:endParaRPr lang="en-GB"/>
        </a:p>
      </dgm:t>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t>
        <a:bodyPr/>
        <a:lstStyle/>
        <a:p>
          <a:endParaRPr lang="en-GB"/>
        </a:p>
      </dgm:t>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t>
        <a:bodyPr/>
        <a:lstStyle/>
        <a:p>
          <a:endParaRPr lang="en-GB"/>
        </a:p>
      </dgm:t>
    </dgm:pt>
    <dgm:pt modelId="{0CB421D3-DABB-4DB7-8802-7D4A0CDB5CDC}" type="pres">
      <dgm:prSet presAssocID="{DE01FFC0-1339-45D6-B12B-D8BF95CF87B3}" presName="rootConnector" presStyleLbl="node4" presStyleIdx="3" presStyleCnt="4"/>
      <dgm:spPr/>
      <dgm:t>
        <a:bodyPr/>
        <a:lstStyle/>
        <a:p>
          <a:endParaRPr lang="en-GB"/>
        </a:p>
      </dgm:t>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04882E16-C7C1-4057-B66D-3C97C9ACE395}" srcId="{59DD3828-2FD1-4B73-9EDE-D6E511E89AFE}" destId="{9846500B-2408-4481-9649-5600F141A42A}" srcOrd="0" destOrd="0" parTransId="{6C9CB6A9-A5A6-4BF8-A76F-163FE382C17C}" sibTransId="{B58933E5-5B23-4947-9490-9A284375512F}"/>
    <dgm:cxn modelId="{2CD400CD-78C6-47D2-AF14-18AF173D6FB8}" type="presOf" srcId="{C1FCC136-1F84-4E7D-98F7-10242DF24DAE}" destId="{23A39318-794A-46FD-A1E1-8319B2FD7681}" srcOrd="0"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2DF46A2-92D2-44D3-815F-9849D2B436BD}" type="presOf" srcId="{59DD3828-2FD1-4B73-9EDE-D6E511E89AFE}" destId="{66D45CC9-B225-42F8-837F-387942D25A53}"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FCE0CDF3-EF02-49E6-8501-20CE9AC7B92F}" type="presOf" srcId="{4439EE7C-2F25-4E75-9330-696AE1F798D8}" destId="{1FC0B356-D068-4517-B555-2840477D2753}" srcOrd="0" destOrd="0" presId="urn:microsoft.com/office/officeart/2005/8/layout/orgChart1"/>
    <dgm:cxn modelId="{0D69509B-0E45-4E08-883E-BBB9989BD067}" srcId="{ED5F69B4-661B-4877-A560-4FEA25170848}" destId="{59DD3828-2FD1-4B73-9EDE-D6E511E89AFE}" srcOrd="0" destOrd="0" parTransId="{6D69B72B-BCDB-4AC8-9190-122929B771F5}" sibTransId="{AEFC3E93-EBA9-48EE-9C61-8E796B9D937D}"/>
    <dgm:cxn modelId="{509F8D4D-795D-4D0E-9E4F-54BD747AC035}" type="presOf" srcId="{ED5F69B4-661B-4877-A560-4FEA25170848}" destId="{9418A6C5-F916-4F40-BE0A-247246102FF8}"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8C51A397-9712-4770-B3AF-281DF02E2E8D}" type="presOf" srcId="{6EDE736B-76AD-4A19-BB37-5B839883A10B}" destId="{FE4820C1-E5D6-45D0-BE4F-B9AC14CBC069}"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F181C663-25D7-4FFF-9BF5-8CABA921E078}" type="presOf" srcId="{5784FAEA-409D-4A68-951A-27E24521855D}" destId="{E9B2ED49-BEB1-4E65-8157-84EFB1C2109E}" srcOrd="0" destOrd="0" presId="urn:microsoft.com/office/officeart/2005/8/layout/orgChart1"/>
    <dgm:cxn modelId="{A80F6B08-751E-4068-848B-EC00743F65E7}" type="presOf" srcId="{6C9CB6A9-A5A6-4BF8-A76F-163FE382C17C}" destId="{F0452305-B2C9-4D42-921F-74315BE8D0BC}"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D45B0868-D9C7-4E6E-9570-5FC31803BB52}" type="presOf" srcId="{E0CD1050-79E6-4A55-A9A5-DDF0A53BFBBF}" destId="{F36A2513-6BC5-4396-8D78-6F7490D86F13}"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BD874F26-A7E9-4935-BF65-522DF7E00479}" type="presOf" srcId="{DDF63BCA-35A7-4C90-955B-63F72ABC542A}" destId="{47E5398C-AB95-441D-B39E-F75F39516D2E}" srcOrd="1" destOrd="0" presId="urn:microsoft.com/office/officeart/2005/8/layout/orgChart1"/>
    <dgm:cxn modelId="{CB08CD5F-6568-4D9F-ADE5-0D2640267B54}" type="presOf" srcId="{77FB781C-27CF-4B08-BC31-1FF81A43F4B9}" destId="{DC0D0276-FA9B-4CC6-A6D7-6E47E5F73A7D}" srcOrd="0"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6441C18F-2B54-423A-9F49-5C5AD500B156}" type="presOf" srcId="{59DD3828-2FD1-4B73-9EDE-D6E511E89AFE}" destId="{E650A8FB-63FC-4421-9691-0BDF00B2579D}" srcOrd="1"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C90A8EA9-8222-44F0-B55A-7CD78888F095}" type="presOf" srcId="{C1FCC136-1F84-4E7D-98F7-10242DF24DAE}" destId="{C7EFD3AF-97AC-441A-9E67-E77528D2C791}" srcOrd="1"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9420-4861-439A-8619-66CAD5DB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5800</Words>
  <Characters>33062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Mary Kerr</cp:lastModifiedBy>
  <cp:revision>11</cp:revision>
  <cp:lastPrinted>2018-03-20T14:53:00Z</cp:lastPrinted>
  <dcterms:created xsi:type="dcterms:W3CDTF">2018-03-20T14:52:00Z</dcterms:created>
  <dcterms:modified xsi:type="dcterms:W3CDTF">2018-07-03T16:27:00Z</dcterms:modified>
</cp:coreProperties>
</file>