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7A8" w:rsidRDefault="00C65A5D" w:rsidP="000C4878">
      <w:pPr>
        <w:autoSpaceDE w:val="0"/>
        <w:autoSpaceDN w:val="0"/>
        <w:adjustRightInd w:val="0"/>
        <w:spacing w:after="120" w:line="360" w:lineRule="auto"/>
        <w:jc w:val="both"/>
        <w:rPr>
          <w:rFonts w:cs="Arial"/>
          <w:b/>
          <w:bCs/>
          <w:sz w:val="32"/>
          <w:szCs w:val="32"/>
          <w:lang w:eastAsia="en-GB"/>
        </w:rPr>
      </w:pPr>
      <w:r>
        <w:rPr>
          <w:noProof/>
          <w:lang w:eastAsia="en-GB"/>
        </w:rPr>
        <w:drawing>
          <wp:anchor distT="0" distB="0" distL="114300" distR="114300" simplePos="0" relativeHeight="251659264" behindDoc="1" locked="0" layoutInCell="1" allowOverlap="1" wp14:anchorId="5C120C17" wp14:editId="3B66AF50">
            <wp:simplePos x="0" y="0"/>
            <wp:positionH relativeFrom="column">
              <wp:posOffset>-441960</wp:posOffset>
            </wp:positionH>
            <wp:positionV relativeFrom="paragraph">
              <wp:posOffset>-558165</wp:posOffset>
            </wp:positionV>
            <wp:extent cx="3017520" cy="1219200"/>
            <wp:effectExtent l="0" t="0" r="0" b="0"/>
            <wp:wrapTight wrapText="bothSides">
              <wp:wrapPolygon edited="0">
                <wp:start x="0" y="0"/>
                <wp:lineTo x="0" y="21263"/>
                <wp:lineTo x="21409" y="21263"/>
                <wp:lineTo x="21409" y="0"/>
                <wp:lineTo x="0" y="0"/>
              </wp:wrapPolygon>
            </wp:wrapTight>
            <wp:docPr id="10" name="Picture 10" descr="\\SERVER2012\Customers\9746\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RVER2012\Customers\9746\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752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A5D" w:rsidRDefault="00C65A5D" w:rsidP="000C4878">
      <w:pPr>
        <w:autoSpaceDE w:val="0"/>
        <w:autoSpaceDN w:val="0"/>
        <w:adjustRightInd w:val="0"/>
        <w:spacing w:after="120" w:line="360" w:lineRule="auto"/>
        <w:jc w:val="both"/>
        <w:rPr>
          <w:rFonts w:cs="Arial"/>
          <w:b/>
          <w:bCs/>
          <w:sz w:val="32"/>
          <w:szCs w:val="32"/>
          <w:lang w:eastAsia="en-GB"/>
        </w:rPr>
      </w:pPr>
    </w:p>
    <w:p w:rsidR="00C65A5D" w:rsidRDefault="00C65A5D" w:rsidP="000C4878">
      <w:pPr>
        <w:autoSpaceDE w:val="0"/>
        <w:autoSpaceDN w:val="0"/>
        <w:adjustRightInd w:val="0"/>
        <w:spacing w:after="120" w:line="360" w:lineRule="auto"/>
        <w:jc w:val="both"/>
        <w:rPr>
          <w:rFonts w:cs="Arial"/>
          <w:b/>
          <w:bCs/>
          <w:sz w:val="32"/>
          <w:szCs w:val="32"/>
          <w:lang w:eastAsia="en-GB"/>
        </w:rPr>
      </w:pPr>
    </w:p>
    <w:p w:rsidR="005647A8" w:rsidRDefault="005647A8" w:rsidP="000C4878">
      <w:pPr>
        <w:autoSpaceDE w:val="0"/>
        <w:autoSpaceDN w:val="0"/>
        <w:adjustRightInd w:val="0"/>
        <w:spacing w:after="120" w:line="360" w:lineRule="auto"/>
        <w:jc w:val="both"/>
        <w:rPr>
          <w:rFonts w:cs="Arial"/>
          <w:b/>
          <w:bCs/>
          <w:sz w:val="32"/>
          <w:szCs w:val="32"/>
          <w:lang w:eastAsia="en-GB"/>
        </w:rPr>
      </w:pPr>
    </w:p>
    <w:p w:rsidR="005647A8" w:rsidRDefault="005647A8" w:rsidP="000C4878">
      <w:pPr>
        <w:autoSpaceDE w:val="0"/>
        <w:autoSpaceDN w:val="0"/>
        <w:adjustRightInd w:val="0"/>
        <w:spacing w:after="120" w:line="360" w:lineRule="auto"/>
        <w:jc w:val="both"/>
        <w:rPr>
          <w:rFonts w:cs="Arial"/>
          <w:b/>
          <w:bCs/>
          <w:sz w:val="32"/>
          <w:szCs w:val="32"/>
          <w:lang w:eastAsia="en-GB"/>
        </w:rPr>
      </w:pPr>
    </w:p>
    <w:p w:rsidR="00E54669" w:rsidRDefault="00E54669" w:rsidP="000C4878">
      <w:pPr>
        <w:autoSpaceDE w:val="0"/>
        <w:autoSpaceDN w:val="0"/>
        <w:adjustRightInd w:val="0"/>
        <w:spacing w:after="120" w:line="360" w:lineRule="auto"/>
        <w:jc w:val="both"/>
        <w:rPr>
          <w:rFonts w:cs="Arial"/>
          <w:b/>
          <w:bCs/>
          <w:sz w:val="32"/>
          <w:szCs w:val="32"/>
          <w:lang w:eastAsia="en-GB"/>
        </w:rPr>
      </w:pPr>
    </w:p>
    <w:p w:rsidR="005647A8" w:rsidRPr="005647A8" w:rsidRDefault="005647A8" w:rsidP="005647A8">
      <w:pPr>
        <w:autoSpaceDE w:val="0"/>
        <w:autoSpaceDN w:val="0"/>
        <w:adjustRightInd w:val="0"/>
        <w:spacing w:after="120" w:line="360" w:lineRule="auto"/>
        <w:jc w:val="both"/>
        <w:rPr>
          <w:rFonts w:cs="Arial"/>
          <w:b/>
          <w:bCs/>
          <w:sz w:val="48"/>
          <w:szCs w:val="48"/>
          <w:lang w:eastAsia="en-GB"/>
        </w:rPr>
      </w:pPr>
      <w:r w:rsidRPr="005647A8">
        <w:rPr>
          <w:rFonts w:cs="Arial"/>
          <w:b/>
          <w:bCs/>
          <w:sz w:val="48"/>
          <w:szCs w:val="48"/>
          <w:lang w:eastAsia="en-GB"/>
        </w:rPr>
        <w:t>Retention and Disposal Schedule</w:t>
      </w:r>
    </w:p>
    <w:p w:rsidR="005647A8" w:rsidRPr="005647A8" w:rsidRDefault="005647A8" w:rsidP="000C4878">
      <w:pPr>
        <w:autoSpaceDE w:val="0"/>
        <w:autoSpaceDN w:val="0"/>
        <w:adjustRightInd w:val="0"/>
        <w:spacing w:after="120" w:line="360" w:lineRule="auto"/>
        <w:jc w:val="both"/>
        <w:rPr>
          <w:rFonts w:cs="Arial"/>
          <w:b/>
          <w:bCs/>
          <w:sz w:val="48"/>
          <w:szCs w:val="48"/>
          <w:lang w:eastAsia="en-GB"/>
        </w:rPr>
      </w:pPr>
      <w:r w:rsidRPr="005647A8">
        <w:rPr>
          <w:rFonts w:cs="Arial"/>
          <w:b/>
          <w:bCs/>
          <w:sz w:val="48"/>
          <w:szCs w:val="48"/>
          <w:lang w:eastAsia="en-GB"/>
        </w:rPr>
        <w:t>2016</w:t>
      </w:r>
    </w:p>
    <w:p w:rsidR="00A0702A" w:rsidRDefault="00A0702A">
      <w:pPr>
        <w:spacing w:after="200" w:line="276" w:lineRule="auto"/>
        <w:rPr>
          <w:rFonts w:cs="Arial"/>
          <w:b/>
          <w:bCs/>
          <w:sz w:val="32"/>
          <w:szCs w:val="32"/>
          <w:lang w:eastAsia="en-GB"/>
        </w:rPr>
      </w:pPr>
    </w:p>
    <w:p w:rsidR="00A0702A" w:rsidRDefault="00A0702A">
      <w:pPr>
        <w:spacing w:after="200" w:line="276" w:lineRule="auto"/>
        <w:rPr>
          <w:rFonts w:cs="Arial"/>
          <w:b/>
          <w:bCs/>
          <w:sz w:val="32"/>
          <w:szCs w:val="32"/>
          <w:lang w:eastAsia="en-GB"/>
        </w:rPr>
      </w:pPr>
    </w:p>
    <w:p w:rsidR="00A0702A" w:rsidRDefault="00A0702A">
      <w:pPr>
        <w:spacing w:after="200" w:line="276" w:lineRule="auto"/>
        <w:rPr>
          <w:rFonts w:cs="Arial"/>
          <w:b/>
          <w:bCs/>
          <w:sz w:val="32"/>
          <w:szCs w:val="32"/>
          <w:lang w:eastAsia="en-GB"/>
        </w:rPr>
      </w:pPr>
    </w:p>
    <w:p w:rsidR="00A0702A" w:rsidRDefault="00A0702A">
      <w:pPr>
        <w:spacing w:after="200" w:line="276" w:lineRule="auto"/>
        <w:rPr>
          <w:rFonts w:cs="Arial"/>
          <w:b/>
          <w:bCs/>
          <w:sz w:val="32"/>
          <w:szCs w:val="32"/>
          <w:lang w:eastAsia="en-GB"/>
        </w:rPr>
      </w:pPr>
    </w:p>
    <w:p w:rsidR="00A0702A" w:rsidRDefault="00A0702A">
      <w:pPr>
        <w:spacing w:after="200" w:line="276" w:lineRule="auto"/>
        <w:rPr>
          <w:rFonts w:cs="Arial"/>
          <w:b/>
          <w:bCs/>
          <w:sz w:val="32"/>
          <w:szCs w:val="32"/>
          <w:lang w:eastAsia="en-GB"/>
        </w:rPr>
      </w:pPr>
    </w:p>
    <w:p w:rsidR="005647A8" w:rsidRDefault="005647A8">
      <w:pPr>
        <w:spacing w:after="200" w:line="276" w:lineRule="auto"/>
        <w:rPr>
          <w:rFonts w:cs="Arial"/>
          <w:b/>
          <w:bCs/>
          <w:sz w:val="32"/>
          <w:szCs w:val="32"/>
          <w:lang w:eastAsia="en-GB"/>
        </w:rPr>
      </w:pPr>
      <w:r>
        <w:rPr>
          <w:rFonts w:cs="Arial"/>
          <w:b/>
          <w:bCs/>
          <w:sz w:val="32"/>
          <w:szCs w:val="32"/>
          <w:lang w:eastAsia="en-GB"/>
        </w:rPr>
        <w:br w:type="page"/>
      </w:r>
    </w:p>
    <w:p w:rsidR="002C7B9C" w:rsidRDefault="002C7B9C">
      <w:pPr>
        <w:spacing w:after="200" w:line="276" w:lineRule="auto"/>
        <w:rPr>
          <w:rFonts w:cs="Arial"/>
          <w:b/>
          <w:bCs/>
          <w:sz w:val="32"/>
          <w:szCs w:val="32"/>
          <w:lang w:eastAsia="en-GB"/>
        </w:rPr>
      </w:pPr>
    </w:p>
    <w:p w:rsidR="002C7B9C" w:rsidRDefault="002C7B9C">
      <w:pPr>
        <w:spacing w:after="200" w:line="276" w:lineRule="auto"/>
        <w:rPr>
          <w:rFonts w:cs="Arial"/>
          <w:b/>
          <w:bCs/>
          <w:sz w:val="32"/>
          <w:szCs w:val="32"/>
          <w:lang w:eastAsia="en-GB"/>
        </w:rPr>
      </w:pPr>
    </w:p>
    <w:p w:rsidR="002C7B9C" w:rsidRDefault="002C7B9C">
      <w:pPr>
        <w:spacing w:after="200" w:line="276" w:lineRule="auto"/>
        <w:rPr>
          <w:rFonts w:cs="Arial"/>
          <w:b/>
          <w:bCs/>
          <w:sz w:val="32"/>
          <w:szCs w:val="32"/>
          <w:lang w:eastAsia="en-GB"/>
        </w:rPr>
      </w:pPr>
    </w:p>
    <w:p w:rsidR="002C7B9C" w:rsidRDefault="002C7B9C">
      <w:pPr>
        <w:spacing w:after="200" w:line="276" w:lineRule="auto"/>
        <w:rPr>
          <w:rFonts w:cs="Arial"/>
          <w:b/>
          <w:bCs/>
          <w:sz w:val="32"/>
          <w:szCs w:val="32"/>
          <w:lang w:eastAsia="en-GB"/>
        </w:rPr>
      </w:pPr>
    </w:p>
    <w:p w:rsidR="002C7B9C" w:rsidRDefault="002C7B9C">
      <w:pPr>
        <w:spacing w:after="200" w:line="276" w:lineRule="auto"/>
        <w:rPr>
          <w:rFonts w:cs="Arial"/>
          <w:b/>
          <w:bCs/>
          <w:sz w:val="32"/>
          <w:szCs w:val="32"/>
          <w:lang w:eastAsia="en-GB"/>
        </w:rPr>
      </w:pPr>
    </w:p>
    <w:p w:rsidR="002C7B9C" w:rsidRDefault="002C7B9C">
      <w:pPr>
        <w:spacing w:after="200" w:line="276" w:lineRule="auto"/>
        <w:rPr>
          <w:rFonts w:cs="Arial"/>
          <w:b/>
          <w:bCs/>
          <w:sz w:val="32"/>
          <w:szCs w:val="32"/>
          <w:lang w:eastAsia="en-GB"/>
        </w:rPr>
      </w:pPr>
    </w:p>
    <w:p w:rsidR="002C7B9C" w:rsidRDefault="002C7B9C">
      <w:pPr>
        <w:spacing w:after="200" w:line="276" w:lineRule="auto"/>
        <w:rPr>
          <w:rFonts w:cs="Arial"/>
          <w:b/>
          <w:bCs/>
          <w:sz w:val="32"/>
          <w:szCs w:val="32"/>
          <w:lang w:eastAsia="en-GB"/>
        </w:rPr>
      </w:pPr>
    </w:p>
    <w:p w:rsidR="002C7B9C" w:rsidRDefault="002C7B9C">
      <w:pPr>
        <w:spacing w:after="200" w:line="276" w:lineRule="auto"/>
        <w:rPr>
          <w:rFonts w:cs="Arial"/>
          <w:b/>
          <w:bCs/>
          <w:sz w:val="32"/>
          <w:szCs w:val="32"/>
          <w:lang w:eastAsia="en-GB"/>
        </w:rPr>
      </w:pPr>
    </w:p>
    <w:p w:rsidR="002C7B9C" w:rsidRDefault="002C7B9C">
      <w:pPr>
        <w:spacing w:after="200" w:line="276" w:lineRule="auto"/>
        <w:rPr>
          <w:rFonts w:cs="Arial"/>
          <w:b/>
          <w:bCs/>
          <w:sz w:val="32"/>
          <w:szCs w:val="32"/>
          <w:lang w:eastAsia="en-GB"/>
        </w:rPr>
      </w:pPr>
    </w:p>
    <w:p w:rsidR="002C7B9C" w:rsidRDefault="002C7B9C">
      <w:pPr>
        <w:spacing w:after="200" w:line="276" w:lineRule="auto"/>
        <w:rPr>
          <w:rFonts w:cs="Arial"/>
          <w:b/>
          <w:bCs/>
          <w:sz w:val="32"/>
          <w:szCs w:val="32"/>
          <w:lang w:eastAsia="en-GB"/>
        </w:rPr>
      </w:pPr>
    </w:p>
    <w:p w:rsidR="002C7B9C" w:rsidRDefault="002C7B9C">
      <w:pPr>
        <w:spacing w:after="200" w:line="276" w:lineRule="auto"/>
        <w:rPr>
          <w:rFonts w:cs="Arial"/>
          <w:b/>
          <w:bCs/>
          <w:sz w:val="32"/>
          <w:szCs w:val="32"/>
          <w:lang w:eastAsia="en-GB"/>
        </w:rPr>
      </w:pPr>
    </w:p>
    <w:p w:rsidR="002C7B9C" w:rsidRDefault="002C7B9C">
      <w:pPr>
        <w:spacing w:after="200" w:line="276" w:lineRule="auto"/>
        <w:rPr>
          <w:rFonts w:cs="Arial"/>
          <w:b/>
          <w:bCs/>
          <w:sz w:val="32"/>
          <w:szCs w:val="32"/>
          <w:lang w:eastAsia="en-GB"/>
        </w:rPr>
      </w:pPr>
    </w:p>
    <w:p w:rsidR="002C7B9C" w:rsidRDefault="002C7B9C">
      <w:pPr>
        <w:spacing w:after="200" w:line="276" w:lineRule="auto"/>
        <w:rPr>
          <w:rFonts w:cs="Arial"/>
          <w:b/>
          <w:bCs/>
          <w:sz w:val="32"/>
          <w:szCs w:val="32"/>
          <w:lang w:eastAsia="en-GB"/>
        </w:rPr>
      </w:pPr>
    </w:p>
    <w:p w:rsidR="002C7B9C" w:rsidRDefault="002C7B9C">
      <w:pPr>
        <w:spacing w:after="200" w:line="276" w:lineRule="auto"/>
        <w:rPr>
          <w:rFonts w:cs="Arial"/>
          <w:b/>
          <w:bCs/>
          <w:sz w:val="32"/>
          <w:szCs w:val="32"/>
          <w:lang w:eastAsia="en-GB"/>
        </w:rPr>
      </w:pPr>
    </w:p>
    <w:p w:rsidR="002C7B9C" w:rsidRDefault="002C7B9C">
      <w:pPr>
        <w:spacing w:after="200" w:line="276" w:lineRule="auto"/>
        <w:rPr>
          <w:rFonts w:cs="Arial"/>
          <w:b/>
          <w:bCs/>
          <w:sz w:val="32"/>
          <w:szCs w:val="32"/>
          <w:lang w:eastAsia="en-GB"/>
        </w:rPr>
      </w:pPr>
    </w:p>
    <w:p w:rsidR="002C7B9C" w:rsidRDefault="002C7B9C">
      <w:pPr>
        <w:spacing w:after="200" w:line="276" w:lineRule="auto"/>
        <w:rPr>
          <w:rFonts w:cs="Arial"/>
          <w:b/>
          <w:bCs/>
          <w:sz w:val="32"/>
          <w:szCs w:val="32"/>
          <w:lang w:eastAsia="en-GB"/>
        </w:rPr>
      </w:pPr>
    </w:p>
    <w:p w:rsidR="002C7B9C" w:rsidRDefault="002C7B9C">
      <w:pPr>
        <w:spacing w:after="200" w:line="276" w:lineRule="auto"/>
        <w:rPr>
          <w:rFonts w:cs="Arial"/>
          <w:b/>
          <w:bCs/>
          <w:sz w:val="32"/>
          <w:szCs w:val="32"/>
          <w:lang w:eastAsia="en-GB"/>
        </w:rPr>
      </w:pPr>
    </w:p>
    <w:p w:rsidR="002C7B9C" w:rsidRDefault="002C7B9C">
      <w:pPr>
        <w:spacing w:after="200" w:line="276" w:lineRule="auto"/>
        <w:rPr>
          <w:rFonts w:cs="Arial"/>
          <w:b/>
          <w:bCs/>
          <w:sz w:val="32"/>
          <w:szCs w:val="32"/>
          <w:lang w:eastAsia="en-GB"/>
        </w:rPr>
      </w:pPr>
    </w:p>
    <w:p w:rsidR="00362518" w:rsidRDefault="00362518">
      <w:pPr>
        <w:spacing w:after="200" w:line="276" w:lineRule="auto"/>
        <w:rPr>
          <w:rFonts w:cs="Arial"/>
          <w:b/>
          <w:bCs/>
          <w:sz w:val="32"/>
          <w:szCs w:val="32"/>
          <w:lang w:eastAsia="en-GB"/>
        </w:rPr>
      </w:pPr>
      <w:r>
        <w:rPr>
          <w:rFonts w:cs="Arial"/>
          <w:b/>
          <w:bCs/>
          <w:sz w:val="32"/>
          <w:szCs w:val="32"/>
          <w:lang w:eastAsia="en-GB"/>
        </w:rPr>
        <w:br w:type="page"/>
      </w:r>
    </w:p>
    <w:p w:rsidR="00362518" w:rsidRDefault="00362518">
      <w:pPr>
        <w:spacing w:after="200" w:line="276" w:lineRule="auto"/>
        <w:rPr>
          <w:rFonts w:cs="Arial"/>
          <w:b/>
          <w:bCs/>
          <w:sz w:val="32"/>
          <w:szCs w:val="32"/>
          <w:lang w:eastAsia="en-GB"/>
        </w:rPr>
      </w:pPr>
    </w:p>
    <w:p w:rsidR="00362518" w:rsidRDefault="00362518">
      <w:pPr>
        <w:spacing w:after="200" w:line="276" w:lineRule="auto"/>
        <w:rPr>
          <w:rFonts w:cs="Arial"/>
          <w:b/>
          <w:bCs/>
          <w:sz w:val="32"/>
          <w:szCs w:val="32"/>
          <w:lang w:eastAsia="en-GB"/>
        </w:rPr>
      </w:pPr>
    </w:p>
    <w:p w:rsidR="00362518" w:rsidRDefault="00362518">
      <w:pPr>
        <w:spacing w:after="200" w:line="276" w:lineRule="auto"/>
        <w:rPr>
          <w:rFonts w:cs="Arial"/>
          <w:b/>
          <w:bCs/>
          <w:sz w:val="32"/>
          <w:szCs w:val="32"/>
          <w:lang w:eastAsia="en-GB"/>
        </w:rPr>
      </w:pPr>
    </w:p>
    <w:p w:rsidR="00362518" w:rsidRDefault="00362518">
      <w:pPr>
        <w:spacing w:after="200" w:line="276" w:lineRule="auto"/>
        <w:rPr>
          <w:rFonts w:cs="Arial"/>
          <w:b/>
          <w:bCs/>
          <w:sz w:val="32"/>
          <w:szCs w:val="32"/>
          <w:lang w:eastAsia="en-GB"/>
        </w:rPr>
      </w:pPr>
    </w:p>
    <w:p w:rsidR="00362518" w:rsidRDefault="00362518">
      <w:pPr>
        <w:spacing w:after="200" w:line="276" w:lineRule="auto"/>
        <w:rPr>
          <w:rFonts w:cs="Arial"/>
          <w:b/>
          <w:bCs/>
          <w:sz w:val="32"/>
          <w:szCs w:val="32"/>
          <w:lang w:eastAsia="en-GB"/>
        </w:rPr>
      </w:pPr>
    </w:p>
    <w:p w:rsidR="00362518" w:rsidRDefault="00362518">
      <w:pPr>
        <w:spacing w:after="200" w:line="276" w:lineRule="auto"/>
        <w:rPr>
          <w:rFonts w:cs="Arial"/>
          <w:b/>
          <w:bCs/>
          <w:sz w:val="32"/>
          <w:szCs w:val="32"/>
          <w:lang w:eastAsia="en-GB"/>
        </w:rPr>
      </w:pPr>
    </w:p>
    <w:p w:rsidR="00362518" w:rsidRDefault="00362518">
      <w:pPr>
        <w:spacing w:after="200" w:line="276" w:lineRule="auto"/>
        <w:rPr>
          <w:rFonts w:cs="Arial"/>
          <w:b/>
          <w:bCs/>
          <w:sz w:val="32"/>
          <w:szCs w:val="32"/>
          <w:lang w:eastAsia="en-GB"/>
        </w:rPr>
      </w:pPr>
    </w:p>
    <w:p w:rsidR="00362518" w:rsidRDefault="00362518">
      <w:pPr>
        <w:spacing w:after="200" w:line="276" w:lineRule="auto"/>
        <w:rPr>
          <w:rFonts w:cs="Arial"/>
          <w:b/>
          <w:bCs/>
          <w:sz w:val="32"/>
          <w:szCs w:val="32"/>
          <w:lang w:eastAsia="en-GB"/>
        </w:rPr>
      </w:pPr>
    </w:p>
    <w:p w:rsidR="00362518" w:rsidRDefault="00362518">
      <w:pPr>
        <w:spacing w:after="200" w:line="276" w:lineRule="auto"/>
        <w:rPr>
          <w:rFonts w:cs="Arial"/>
          <w:b/>
          <w:bCs/>
          <w:sz w:val="32"/>
          <w:szCs w:val="32"/>
          <w:lang w:eastAsia="en-GB"/>
        </w:rPr>
      </w:pPr>
    </w:p>
    <w:p w:rsidR="00362518" w:rsidRDefault="00362518">
      <w:pPr>
        <w:spacing w:after="200" w:line="276" w:lineRule="auto"/>
        <w:rPr>
          <w:rFonts w:cs="Arial"/>
          <w:b/>
          <w:bCs/>
          <w:sz w:val="32"/>
          <w:szCs w:val="32"/>
          <w:lang w:eastAsia="en-GB"/>
        </w:rPr>
      </w:pPr>
    </w:p>
    <w:p w:rsidR="00362518" w:rsidRDefault="00362518">
      <w:pPr>
        <w:spacing w:after="200" w:line="276" w:lineRule="auto"/>
        <w:rPr>
          <w:rFonts w:cs="Arial"/>
          <w:b/>
          <w:bCs/>
          <w:sz w:val="32"/>
          <w:szCs w:val="32"/>
          <w:lang w:eastAsia="en-GB"/>
        </w:rPr>
      </w:pPr>
    </w:p>
    <w:p w:rsidR="00362518" w:rsidRDefault="00362518">
      <w:pPr>
        <w:spacing w:after="200" w:line="276" w:lineRule="auto"/>
        <w:rPr>
          <w:rFonts w:cs="Arial"/>
          <w:b/>
          <w:bCs/>
          <w:sz w:val="32"/>
          <w:szCs w:val="32"/>
          <w:lang w:eastAsia="en-GB"/>
        </w:rPr>
      </w:pPr>
    </w:p>
    <w:p w:rsidR="00362518" w:rsidRDefault="00362518">
      <w:pPr>
        <w:spacing w:after="200" w:line="276" w:lineRule="auto"/>
        <w:rPr>
          <w:rFonts w:cs="Arial"/>
          <w:b/>
          <w:bCs/>
          <w:sz w:val="32"/>
          <w:szCs w:val="32"/>
          <w:lang w:eastAsia="en-GB"/>
        </w:rPr>
      </w:pPr>
    </w:p>
    <w:p w:rsidR="00362518" w:rsidRDefault="00362518">
      <w:pPr>
        <w:spacing w:after="200" w:line="276" w:lineRule="auto"/>
        <w:rPr>
          <w:rFonts w:cs="Arial"/>
          <w:b/>
          <w:bCs/>
          <w:sz w:val="32"/>
          <w:szCs w:val="32"/>
          <w:lang w:eastAsia="en-GB"/>
        </w:rPr>
      </w:pPr>
    </w:p>
    <w:p w:rsidR="00362518" w:rsidRDefault="00362518">
      <w:pPr>
        <w:spacing w:after="200" w:line="276" w:lineRule="auto"/>
        <w:rPr>
          <w:rFonts w:cs="Arial"/>
          <w:b/>
          <w:bCs/>
          <w:sz w:val="32"/>
          <w:szCs w:val="32"/>
          <w:lang w:eastAsia="en-GB"/>
        </w:rPr>
      </w:pPr>
    </w:p>
    <w:p w:rsidR="00362518" w:rsidRDefault="00362518">
      <w:pPr>
        <w:spacing w:after="200" w:line="276" w:lineRule="auto"/>
        <w:rPr>
          <w:rFonts w:cs="Arial"/>
          <w:b/>
          <w:bCs/>
          <w:sz w:val="32"/>
          <w:szCs w:val="32"/>
          <w:lang w:eastAsia="en-GB"/>
        </w:rPr>
      </w:pPr>
    </w:p>
    <w:p w:rsidR="00362518" w:rsidRDefault="00362518">
      <w:pPr>
        <w:spacing w:after="200" w:line="276" w:lineRule="auto"/>
        <w:rPr>
          <w:rFonts w:cs="Arial"/>
          <w:b/>
          <w:bCs/>
          <w:sz w:val="32"/>
          <w:szCs w:val="32"/>
          <w:lang w:eastAsia="en-GB"/>
        </w:rPr>
      </w:pPr>
    </w:p>
    <w:p w:rsidR="00362518" w:rsidRDefault="00362518">
      <w:pPr>
        <w:spacing w:after="200" w:line="276" w:lineRule="auto"/>
        <w:rPr>
          <w:rFonts w:cs="Arial"/>
          <w:b/>
          <w:bCs/>
          <w:sz w:val="32"/>
          <w:szCs w:val="32"/>
          <w:lang w:eastAsia="en-GB"/>
        </w:rPr>
      </w:pPr>
    </w:p>
    <w:p w:rsidR="002C7B9C" w:rsidRDefault="002C7B9C">
      <w:pPr>
        <w:spacing w:after="200" w:line="276" w:lineRule="auto"/>
        <w:rPr>
          <w:rFonts w:cs="Arial"/>
          <w:b/>
          <w:bCs/>
          <w:sz w:val="32"/>
          <w:szCs w:val="32"/>
          <w:lang w:eastAsia="en-GB"/>
        </w:rPr>
      </w:pPr>
      <w:r>
        <w:rPr>
          <w:rFonts w:cs="Arial"/>
          <w:b/>
          <w:bCs/>
          <w:sz w:val="32"/>
          <w:szCs w:val="32"/>
          <w:lang w:eastAsia="en-GB"/>
        </w:rPr>
        <w:t>Approved by Council</w:t>
      </w:r>
    </w:p>
    <w:p w:rsidR="002C7B9C" w:rsidRDefault="002C7B9C">
      <w:pPr>
        <w:spacing w:after="200" w:line="276" w:lineRule="auto"/>
        <w:rPr>
          <w:rFonts w:cs="Arial"/>
          <w:b/>
          <w:bCs/>
          <w:sz w:val="32"/>
          <w:szCs w:val="32"/>
          <w:lang w:eastAsia="en-GB"/>
        </w:rPr>
      </w:pPr>
      <w:r>
        <w:rPr>
          <w:rFonts w:cs="Arial"/>
          <w:b/>
          <w:bCs/>
          <w:sz w:val="32"/>
          <w:szCs w:val="32"/>
          <w:lang w:eastAsia="en-GB"/>
        </w:rPr>
        <w:t>26 January 2016</w:t>
      </w:r>
    </w:p>
    <w:p w:rsidR="00362518" w:rsidRDefault="003C1702" w:rsidP="00362518">
      <w:pPr>
        <w:spacing w:after="200" w:line="276" w:lineRule="auto"/>
        <w:rPr>
          <w:rFonts w:cs="Arial"/>
          <w:b/>
          <w:bCs/>
          <w:sz w:val="32"/>
          <w:szCs w:val="32"/>
          <w:lang w:eastAsia="en-GB"/>
        </w:rPr>
      </w:pPr>
      <w:r>
        <w:rPr>
          <w:rFonts w:cs="Arial"/>
          <w:b/>
          <w:bCs/>
          <w:sz w:val="32"/>
          <w:szCs w:val="32"/>
          <w:lang w:eastAsia="en-GB"/>
        </w:rPr>
        <w:t xml:space="preserve">Laid before the </w:t>
      </w:r>
      <w:r w:rsidR="00AB74F4">
        <w:rPr>
          <w:rFonts w:cs="Arial"/>
          <w:b/>
          <w:bCs/>
          <w:sz w:val="32"/>
          <w:szCs w:val="32"/>
          <w:lang w:eastAsia="en-GB"/>
        </w:rPr>
        <w:t xml:space="preserve">Northern Ireland Assembly </w:t>
      </w:r>
    </w:p>
    <w:p w:rsidR="003C1702" w:rsidRDefault="00362518" w:rsidP="00362518">
      <w:pPr>
        <w:spacing w:after="200" w:line="276" w:lineRule="auto"/>
        <w:rPr>
          <w:rFonts w:cs="Arial"/>
          <w:b/>
          <w:bCs/>
          <w:sz w:val="32"/>
          <w:szCs w:val="32"/>
          <w:lang w:eastAsia="en-GB"/>
        </w:rPr>
      </w:pPr>
      <w:r>
        <w:rPr>
          <w:rFonts w:cs="Arial"/>
          <w:b/>
          <w:bCs/>
          <w:sz w:val="32"/>
          <w:szCs w:val="32"/>
          <w:lang w:eastAsia="en-GB"/>
        </w:rPr>
        <w:t>E</w:t>
      </w:r>
      <w:r w:rsidR="003C1702">
        <w:rPr>
          <w:rFonts w:cs="Arial"/>
          <w:b/>
          <w:bCs/>
          <w:sz w:val="32"/>
          <w:szCs w:val="32"/>
          <w:lang w:eastAsia="en-GB"/>
        </w:rPr>
        <w:t xml:space="preserve">ffective </w:t>
      </w:r>
      <w:r>
        <w:rPr>
          <w:rFonts w:cs="Arial"/>
          <w:b/>
          <w:bCs/>
          <w:sz w:val="32"/>
          <w:szCs w:val="32"/>
          <w:lang w:eastAsia="en-GB"/>
        </w:rPr>
        <w:t>16 September 2016</w:t>
      </w:r>
    </w:p>
    <w:p w:rsidR="00E54669" w:rsidRDefault="00E54669">
      <w:pPr>
        <w:pStyle w:val="TOC2"/>
        <w:tabs>
          <w:tab w:val="left" w:pos="880"/>
          <w:tab w:val="right" w:leader="dot" w:pos="9017"/>
        </w:tabs>
        <w:rPr>
          <w:rFonts w:cs="Arial"/>
          <w:b/>
          <w:bCs/>
          <w:sz w:val="32"/>
          <w:szCs w:val="32"/>
          <w:lang w:eastAsia="en-GB"/>
        </w:rPr>
      </w:pPr>
      <w:r>
        <w:rPr>
          <w:rFonts w:cs="Arial"/>
          <w:b/>
          <w:bCs/>
          <w:sz w:val="32"/>
          <w:szCs w:val="32"/>
          <w:lang w:eastAsia="en-GB"/>
        </w:rPr>
        <w:lastRenderedPageBreak/>
        <w:t>C</w:t>
      </w:r>
      <w:r w:rsidR="005C1ADF">
        <w:rPr>
          <w:rFonts w:cs="Arial"/>
          <w:b/>
          <w:bCs/>
          <w:sz w:val="32"/>
          <w:szCs w:val="32"/>
          <w:lang w:eastAsia="en-GB"/>
        </w:rPr>
        <w:t>ONTENTS</w:t>
      </w:r>
    </w:p>
    <w:p w:rsidR="00E54669" w:rsidRDefault="00E54669">
      <w:pPr>
        <w:pStyle w:val="TOC2"/>
        <w:tabs>
          <w:tab w:val="left" w:pos="880"/>
          <w:tab w:val="right" w:leader="dot" w:pos="9017"/>
        </w:tabs>
        <w:rPr>
          <w:rFonts w:cs="Arial"/>
          <w:b/>
          <w:bCs/>
          <w:sz w:val="32"/>
          <w:szCs w:val="32"/>
          <w:lang w:eastAsia="en-GB"/>
        </w:rPr>
      </w:pPr>
    </w:p>
    <w:p w:rsidR="005B2229" w:rsidRDefault="00FF44AA">
      <w:pPr>
        <w:pStyle w:val="TOC2"/>
        <w:tabs>
          <w:tab w:val="left" w:pos="880"/>
          <w:tab w:val="right" w:leader="dot" w:pos="9017"/>
        </w:tabs>
        <w:rPr>
          <w:rFonts w:asciiTheme="minorHAnsi" w:eastAsiaTheme="minorEastAsia" w:hAnsiTheme="minorHAnsi" w:cstheme="minorBidi"/>
          <w:noProof/>
          <w:sz w:val="22"/>
          <w:szCs w:val="22"/>
          <w:lang w:eastAsia="en-GB"/>
        </w:rPr>
      </w:pPr>
      <w:r w:rsidRPr="005C1ADF">
        <w:rPr>
          <w:rFonts w:cs="Arial"/>
          <w:b/>
          <w:bCs/>
          <w:lang w:eastAsia="en-GB"/>
        </w:rPr>
        <w:fldChar w:fldCharType="begin"/>
      </w:r>
      <w:r w:rsidRPr="005C1ADF">
        <w:rPr>
          <w:rFonts w:cs="Arial"/>
          <w:b/>
          <w:bCs/>
          <w:lang w:eastAsia="en-GB"/>
        </w:rPr>
        <w:instrText xml:space="preserve"> TOC \o "1-3" \h \z \u </w:instrText>
      </w:r>
      <w:r w:rsidRPr="005C1ADF">
        <w:rPr>
          <w:rFonts w:cs="Arial"/>
          <w:b/>
          <w:bCs/>
          <w:lang w:eastAsia="en-GB"/>
        </w:rPr>
        <w:fldChar w:fldCharType="separate"/>
      </w:r>
      <w:hyperlink w:anchor="_Toc445883609" w:history="1">
        <w:r w:rsidR="005B2229" w:rsidRPr="006058FE">
          <w:rPr>
            <w:rStyle w:val="Hyperlink"/>
            <w:rFonts w:cs="Arial"/>
            <w:b/>
            <w:bCs/>
            <w:noProof/>
            <w:lang w:eastAsia="en-GB"/>
          </w:rPr>
          <w:t>1.</w:t>
        </w:r>
        <w:r w:rsidR="005B2229">
          <w:rPr>
            <w:rFonts w:asciiTheme="minorHAnsi" w:eastAsiaTheme="minorEastAsia" w:hAnsiTheme="minorHAnsi" w:cstheme="minorBidi"/>
            <w:noProof/>
            <w:sz w:val="22"/>
            <w:szCs w:val="22"/>
            <w:lang w:eastAsia="en-GB"/>
          </w:rPr>
          <w:tab/>
        </w:r>
        <w:r w:rsidR="005B2229" w:rsidRPr="006058FE">
          <w:rPr>
            <w:rStyle w:val="Hyperlink"/>
            <w:rFonts w:cs="Arial"/>
            <w:b/>
            <w:bCs/>
            <w:noProof/>
            <w:lang w:eastAsia="en-GB"/>
          </w:rPr>
          <w:t>Introduction</w:t>
        </w:r>
        <w:r w:rsidR="005B2229">
          <w:rPr>
            <w:noProof/>
            <w:webHidden/>
          </w:rPr>
          <w:tab/>
        </w:r>
        <w:r w:rsidR="005B2229">
          <w:rPr>
            <w:noProof/>
            <w:webHidden/>
          </w:rPr>
          <w:fldChar w:fldCharType="begin"/>
        </w:r>
        <w:r w:rsidR="005B2229">
          <w:rPr>
            <w:noProof/>
            <w:webHidden/>
          </w:rPr>
          <w:instrText xml:space="preserve"> PAGEREF _Toc445883609 \h </w:instrText>
        </w:r>
        <w:r w:rsidR="005B2229">
          <w:rPr>
            <w:noProof/>
            <w:webHidden/>
          </w:rPr>
        </w:r>
        <w:r w:rsidR="005B2229">
          <w:rPr>
            <w:noProof/>
            <w:webHidden/>
          </w:rPr>
          <w:fldChar w:fldCharType="separate"/>
        </w:r>
        <w:r w:rsidR="00B00830">
          <w:rPr>
            <w:noProof/>
            <w:webHidden/>
          </w:rPr>
          <w:t>4</w:t>
        </w:r>
        <w:r w:rsidR="005B2229">
          <w:rPr>
            <w:noProof/>
            <w:webHidden/>
          </w:rPr>
          <w:fldChar w:fldCharType="end"/>
        </w:r>
      </w:hyperlink>
    </w:p>
    <w:p w:rsidR="005B2229" w:rsidRDefault="00803673">
      <w:pPr>
        <w:pStyle w:val="TOC2"/>
        <w:tabs>
          <w:tab w:val="left" w:pos="880"/>
          <w:tab w:val="right" w:leader="dot" w:pos="9017"/>
        </w:tabs>
        <w:rPr>
          <w:rFonts w:asciiTheme="minorHAnsi" w:eastAsiaTheme="minorEastAsia" w:hAnsiTheme="minorHAnsi" w:cstheme="minorBidi"/>
          <w:noProof/>
          <w:sz w:val="22"/>
          <w:szCs w:val="22"/>
          <w:lang w:eastAsia="en-GB"/>
        </w:rPr>
      </w:pPr>
      <w:hyperlink w:anchor="_Toc445883610" w:history="1">
        <w:r w:rsidR="005B2229" w:rsidRPr="006058FE">
          <w:rPr>
            <w:rStyle w:val="Hyperlink"/>
            <w:rFonts w:cs="Arial"/>
            <w:b/>
            <w:bCs/>
            <w:noProof/>
            <w:lang w:eastAsia="en-GB"/>
          </w:rPr>
          <w:t>2.</w:t>
        </w:r>
        <w:r w:rsidR="005B2229">
          <w:rPr>
            <w:rFonts w:asciiTheme="minorHAnsi" w:eastAsiaTheme="minorEastAsia" w:hAnsiTheme="minorHAnsi" w:cstheme="minorBidi"/>
            <w:noProof/>
            <w:sz w:val="22"/>
            <w:szCs w:val="22"/>
            <w:lang w:eastAsia="en-GB"/>
          </w:rPr>
          <w:tab/>
        </w:r>
        <w:r w:rsidR="005B2229" w:rsidRPr="006058FE">
          <w:rPr>
            <w:rStyle w:val="Hyperlink"/>
            <w:rFonts w:cs="Arial"/>
            <w:b/>
            <w:bCs/>
            <w:noProof/>
            <w:lang w:eastAsia="en-GB"/>
          </w:rPr>
          <w:t>Purpose of the Retention and Disposal Schedule</w:t>
        </w:r>
        <w:r w:rsidR="005B2229">
          <w:rPr>
            <w:noProof/>
            <w:webHidden/>
          </w:rPr>
          <w:tab/>
        </w:r>
        <w:r w:rsidR="005B2229">
          <w:rPr>
            <w:noProof/>
            <w:webHidden/>
          </w:rPr>
          <w:fldChar w:fldCharType="begin"/>
        </w:r>
        <w:r w:rsidR="005B2229">
          <w:rPr>
            <w:noProof/>
            <w:webHidden/>
          </w:rPr>
          <w:instrText xml:space="preserve"> PAGEREF _Toc445883610 \h </w:instrText>
        </w:r>
        <w:r w:rsidR="005B2229">
          <w:rPr>
            <w:noProof/>
            <w:webHidden/>
          </w:rPr>
        </w:r>
        <w:r w:rsidR="005B2229">
          <w:rPr>
            <w:noProof/>
            <w:webHidden/>
          </w:rPr>
          <w:fldChar w:fldCharType="separate"/>
        </w:r>
        <w:r w:rsidR="00B00830">
          <w:rPr>
            <w:noProof/>
            <w:webHidden/>
          </w:rPr>
          <w:t>5</w:t>
        </w:r>
        <w:r w:rsidR="005B2229">
          <w:rPr>
            <w:noProof/>
            <w:webHidden/>
          </w:rPr>
          <w:fldChar w:fldCharType="end"/>
        </w:r>
      </w:hyperlink>
    </w:p>
    <w:p w:rsidR="005B2229" w:rsidRDefault="00803673">
      <w:pPr>
        <w:pStyle w:val="TOC2"/>
        <w:tabs>
          <w:tab w:val="left" w:pos="880"/>
          <w:tab w:val="right" w:leader="dot" w:pos="9017"/>
        </w:tabs>
        <w:rPr>
          <w:rFonts w:asciiTheme="minorHAnsi" w:eastAsiaTheme="minorEastAsia" w:hAnsiTheme="minorHAnsi" w:cstheme="minorBidi"/>
          <w:noProof/>
          <w:sz w:val="22"/>
          <w:szCs w:val="22"/>
          <w:lang w:eastAsia="en-GB"/>
        </w:rPr>
      </w:pPr>
      <w:hyperlink w:anchor="_Toc445883611" w:history="1">
        <w:r w:rsidR="005B2229" w:rsidRPr="006058FE">
          <w:rPr>
            <w:rStyle w:val="Hyperlink"/>
            <w:rFonts w:cs="Arial"/>
            <w:b/>
            <w:bCs/>
            <w:noProof/>
            <w:lang w:eastAsia="en-GB"/>
          </w:rPr>
          <w:t>3.</w:t>
        </w:r>
        <w:r w:rsidR="005B2229">
          <w:rPr>
            <w:rFonts w:asciiTheme="minorHAnsi" w:eastAsiaTheme="minorEastAsia" w:hAnsiTheme="minorHAnsi" w:cstheme="minorBidi"/>
            <w:noProof/>
            <w:sz w:val="22"/>
            <w:szCs w:val="22"/>
            <w:lang w:eastAsia="en-GB"/>
          </w:rPr>
          <w:tab/>
        </w:r>
        <w:r w:rsidR="005B2229" w:rsidRPr="006058FE">
          <w:rPr>
            <w:rStyle w:val="Hyperlink"/>
            <w:rFonts w:cs="Arial"/>
            <w:b/>
            <w:bCs/>
            <w:noProof/>
            <w:lang w:eastAsia="en-GB"/>
          </w:rPr>
          <w:t>What is covered by this Retention and Disposal schedule?</w:t>
        </w:r>
        <w:r w:rsidR="005B2229">
          <w:rPr>
            <w:noProof/>
            <w:webHidden/>
          </w:rPr>
          <w:tab/>
        </w:r>
        <w:r w:rsidR="005B2229">
          <w:rPr>
            <w:noProof/>
            <w:webHidden/>
          </w:rPr>
          <w:fldChar w:fldCharType="begin"/>
        </w:r>
        <w:r w:rsidR="005B2229">
          <w:rPr>
            <w:noProof/>
            <w:webHidden/>
          </w:rPr>
          <w:instrText xml:space="preserve"> PAGEREF _Toc445883611 \h </w:instrText>
        </w:r>
        <w:r w:rsidR="005B2229">
          <w:rPr>
            <w:noProof/>
            <w:webHidden/>
          </w:rPr>
        </w:r>
        <w:r w:rsidR="005B2229">
          <w:rPr>
            <w:noProof/>
            <w:webHidden/>
          </w:rPr>
          <w:fldChar w:fldCharType="separate"/>
        </w:r>
        <w:r w:rsidR="00B00830">
          <w:rPr>
            <w:noProof/>
            <w:webHidden/>
          </w:rPr>
          <w:t>5</w:t>
        </w:r>
        <w:r w:rsidR="005B2229">
          <w:rPr>
            <w:noProof/>
            <w:webHidden/>
          </w:rPr>
          <w:fldChar w:fldCharType="end"/>
        </w:r>
      </w:hyperlink>
    </w:p>
    <w:p w:rsidR="005B2229" w:rsidRDefault="00803673">
      <w:pPr>
        <w:pStyle w:val="TOC2"/>
        <w:tabs>
          <w:tab w:val="left" w:pos="880"/>
          <w:tab w:val="right" w:leader="dot" w:pos="9017"/>
        </w:tabs>
        <w:rPr>
          <w:rFonts w:asciiTheme="minorHAnsi" w:eastAsiaTheme="minorEastAsia" w:hAnsiTheme="minorHAnsi" w:cstheme="minorBidi"/>
          <w:noProof/>
          <w:sz w:val="22"/>
          <w:szCs w:val="22"/>
          <w:lang w:eastAsia="en-GB"/>
        </w:rPr>
      </w:pPr>
      <w:hyperlink w:anchor="_Toc445883612" w:history="1">
        <w:r w:rsidR="005B2229" w:rsidRPr="006058FE">
          <w:rPr>
            <w:rStyle w:val="Hyperlink"/>
            <w:rFonts w:cs="Arial"/>
            <w:b/>
            <w:bCs/>
            <w:noProof/>
            <w:lang w:eastAsia="en-GB"/>
          </w:rPr>
          <w:t>4.</w:t>
        </w:r>
        <w:r w:rsidR="005B2229">
          <w:rPr>
            <w:rFonts w:asciiTheme="minorHAnsi" w:eastAsiaTheme="minorEastAsia" w:hAnsiTheme="minorHAnsi" w:cstheme="minorBidi"/>
            <w:noProof/>
            <w:sz w:val="22"/>
            <w:szCs w:val="22"/>
            <w:lang w:eastAsia="en-GB"/>
          </w:rPr>
          <w:tab/>
        </w:r>
        <w:r w:rsidR="005B2229" w:rsidRPr="006058FE">
          <w:rPr>
            <w:rStyle w:val="Hyperlink"/>
            <w:rFonts w:cs="Arial"/>
            <w:b/>
            <w:bCs/>
            <w:noProof/>
            <w:lang w:eastAsia="en-GB"/>
          </w:rPr>
          <w:t>Electronic Documents / Material</w:t>
        </w:r>
        <w:r w:rsidR="005B2229">
          <w:rPr>
            <w:noProof/>
            <w:webHidden/>
          </w:rPr>
          <w:tab/>
        </w:r>
        <w:r w:rsidR="005B2229">
          <w:rPr>
            <w:noProof/>
            <w:webHidden/>
          </w:rPr>
          <w:fldChar w:fldCharType="begin"/>
        </w:r>
        <w:r w:rsidR="005B2229">
          <w:rPr>
            <w:noProof/>
            <w:webHidden/>
          </w:rPr>
          <w:instrText xml:space="preserve"> PAGEREF _Toc445883612 \h </w:instrText>
        </w:r>
        <w:r w:rsidR="005B2229">
          <w:rPr>
            <w:noProof/>
            <w:webHidden/>
          </w:rPr>
        </w:r>
        <w:r w:rsidR="005B2229">
          <w:rPr>
            <w:noProof/>
            <w:webHidden/>
          </w:rPr>
          <w:fldChar w:fldCharType="separate"/>
        </w:r>
        <w:r w:rsidR="00B00830">
          <w:rPr>
            <w:noProof/>
            <w:webHidden/>
          </w:rPr>
          <w:t>7</w:t>
        </w:r>
        <w:r w:rsidR="005B2229">
          <w:rPr>
            <w:noProof/>
            <w:webHidden/>
          </w:rPr>
          <w:fldChar w:fldCharType="end"/>
        </w:r>
      </w:hyperlink>
    </w:p>
    <w:p w:rsidR="005B2229" w:rsidRDefault="00803673">
      <w:pPr>
        <w:pStyle w:val="TOC2"/>
        <w:tabs>
          <w:tab w:val="left" w:pos="880"/>
          <w:tab w:val="right" w:leader="dot" w:pos="9017"/>
        </w:tabs>
        <w:rPr>
          <w:rFonts w:asciiTheme="minorHAnsi" w:eastAsiaTheme="minorEastAsia" w:hAnsiTheme="minorHAnsi" w:cstheme="minorBidi"/>
          <w:noProof/>
          <w:sz w:val="22"/>
          <w:szCs w:val="22"/>
          <w:lang w:eastAsia="en-GB"/>
        </w:rPr>
      </w:pPr>
      <w:hyperlink w:anchor="_Toc445883613" w:history="1">
        <w:r w:rsidR="005B2229" w:rsidRPr="006058FE">
          <w:rPr>
            <w:rStyle w:val="Hyperlink"/>
            <w:rFonts w:cs="Arial"/>
            <w:b/>
            <w:bCs/>
            <w:noProof/>
            <w:lang w:eastAsia="en-GB"/>
          </w:rPr>
          <w:t>5.</w:t>
        </w:r>
        <w:r w:rsidR="005B2229">
          <w:rPr>
            <w:rFonts w:asciiTheme="minorHAnsi" w:eastAsiaTheme="minorEastAsia" w:hAnsiTheme="minorHAnsi" w:cstheme="minorBidi"/>
            <w:noProof/>
            <w:sz w:val="22"/>
            <w:szCs w:val="22"/>
            <w:lang w:eastAsia="en-GB"/>
          </w:rPr>
          <w:tab/>
        </w:r>
        <w:r w:rsidR="005B2229" w:rsidRPr="006058FE">
          <w:rPr>
            <w:rStyle w:val="Hyperlink"/>
            <w:rFonts w:cs="Arial"/>
            <w:b/>
            <w:bCs/>
            <w:noProof/>
            <w:lang w:eastAsia="en-GB"/>
          </w:rPr>
          <w:t>Email</w:t>
        </w:r>
        <w:r w:rsidR="005B2229">
          <w:rPr>
            <w:noProof/>
            <w:webHidden/>
          </w:rPr>
          <w:tab/>
        </w:r>
        <w:r w:rsidR="005B2229">
          <w:rPr>
            <w:noProof/>
            <w:webHidden/>
          </w:rPr>
          <w:fldChar w:fldCharType="begin"/>
        </w:r>
        <w:r w:rsidR="005B2229">
          <w:rPr>
            <w:noProof/>
            <w:webHidden/>
          </w:rPr>
          <w:instrText xml:space="preserve"> PAGEREF _Toc445883613 \h </w:instrText>
        </w:r>
        <w:r w:rsidR="005B2229">
          <w:rPr>
            <w:noProof/>
            <w:webHidden/>
          </w:rPr>
        </w:r>
        <w:r w:rsidR="005B2229">
          <w:rPr>
            <w:noProof/>
            <w:webHidden/>
          </w:rPr>
          <w:fldChar w:fldCharType="separate"/>
        </w:r>
        <w:r w:rsidR="00B00830">
          <w:rPr>
            <w:noProof/>
            <w:webHidden/>
          </w:rPr>
          <w:t>8</w:t>
        </w:r>
        <w:r w:rsidR="005B2229">
          <w:rPr>
            <w:noProof/>
            <w:webHidden/>
          </w:rPr>
          <w:fldChar w:fldCharType="end"/>
        </w:r>
      </w:hyperlink>
    </w:p>
    <w:p w:rsidR="005B2229" w:rsidRDefault="00803673">
      <w:pPr>
        <w:pStyle w:val="TOC2"/>
        <w:tabs>
          <w:tab w:val="left" w:pos="880"/>
          <w:tab w:val="right" w:leader="dot" w:pos="9017"/>
        </w:tabs>
        <w:rPr>
          <w:rFonts w:asciiTheme="minorHAnsi" w:eastAsiaTheme="minorEastAsia" w:hAnsiTheme="minorHAnsi" w:cstheme="minorBidi"/>
          <w:noProof/>
          <w:sz w:val="22"/>
          <w:szCs w:val="22"/>
          <w:lang w:eastAsia="en-GB"/>
        </w:rPr>
      </w:pPr>
      <w:hyperlink w:anchor="_Toc445883614" w:history="1">
        <w:r w:rsidR="005B2229" w:rsidRPr="006058FE">
          <w:rPr>
            <w:rStyle w:val="Hyperlink"/>
            <w:rFonts w:cs="Arial"/>
            <w:b/>
            <w:bCs/>
            <w:noProof/>
          </w:rPr>
          <w:t>6.</w:t>
        </w:r>
        <w:r w:rsidR="005B2229">
          <w:rPr>
            <w:rFonts w:asciiTheme="minorHAnsi" w:eastAsiaTheme="minorEastAsia" w:hAnsiTheme="minorHAnsi" w:cstheme="minorBidi"/>
            <w:noProof/>
            <w:sz w:val="22"/>
            <w:szCs w:val="22"/>
            <w:lang w:eastAsia="en-GB"/>
          </w:rPr>
          <w:tab/>
        </w:r>
        <w:r w:rsidR="005B2229" w:rsidRPr="006058FE">
          <w:rPr>
            <w:rStyle w:val="Hyperlink"/>
            <w:rFonts w:cs="Arial"/>
            <w:b/>
            <w:bCs/>
            <w:noProof/>
          </w:rPr>
          <w:t>Categories of Retention / Disposal</w:t>
        </w:r>
        <w:r w:rsidR="005B2229">
          <w:rPr>
            <w:noProof/>
            <w:webHidden/>
          </w:rPr>
          <w:tab/>
        </w:r>
        <w:r w:rsidR="005B2229">
          <w:rPr>
            <w:noProof/>
            <w:webHidden/>
          </w:rPr>
          <w:fldChar w:fldCharType="begin"/>
        </w:r>
        <w:r w:rsidR="005B2229">
          <w:rPr>
            <w:noProof/>
            <w:webHidden/>
          </w:rPr>
          <w:instrText xml:space="preserve"> PAGEREF _Toc445883614 \h </w:instrText>
        </w:r>
        <w:r w:rsidR="005B2229">
          <w:rPr>
            <w:noProof/>
            <w:webHidden/>
          </w:rPr>
        </w:r>
        <w:r w:rsidR="005B2229">
          <w:rPr>
            <w:noProof/>
            <w:webHidden/>
          </w:rPr>
          <w:fldChar w:fldCharType="separate"/>
        </w:r>
        <w:r w:rsidR="00B00830">
          <w:rPr>
            <w:noProof/>
            <w:webHidden/>
          </w:rPr>
          <w:t>8</w:t>
        </w:r>
        <w:r w:rsidR="005B2229">
          <w:rPr>
            <w:noProof/>
            <w:webHidden/>
          </w:rPr>
          <w:fldChar w:fldCharType="end"/>
        </w:r>
      </w:hyperlink>
    </w:p>
    <w:p w:rsidR="005B2229" w:rsidRDefault="00803673">
      <w:pPr>
        <w:pStyle w:val="TOC3"/>
        <w:tabs>
          <w:tab w:val="right" w:leader="dot" w:pos="9017"/>
        </w:tabs>
        <w:rPr>
          <w:rFonts w:asciiTheme="minorHAnsi" w:eastAsiaTheme="minorEastAsia" w:hAnsiTheme="minorHAnsi" w:cstheme="minorBidi"/>
          <w:noProof/>
          <w:sz w:val="22"/>
          <w:szCs w:val="22"/>
          <w:lang w:eastAsia="en-GB"/>
        </w:rPr>
      </w:pPr>
      <w:hyperlink w:anchor="_Toc445883615" w:history="1">
        <w:r w:rsidR="005B2229" w:rsidRPr="006058FE">
          <w:rPr>
            <w:rStyle w:val="Hyperlink"/>
            <w:rFonts w:eastAsiaTheme="majorEastAsia" w:cs="Arial"/>
            <w:b/>
            <w:bCs/>
            <w:noProof/>
            <w:lang w:eastAsia="en-GB"/>
          </w:rPr>
          <w:t>Determined on Review</w:t>
        </w:r>
        <w:r w:rsidR="005B2229">
          <w:rPr>
            <w:noProof/>
            <w:webHidden/>
          </w:rPr>
          <w:tab/>
        </w:r>
        <w:r w:rsidR="005B2229">
          <w:rPr>
            <w:noProof/>
            <w:webHidden/>
          </w:rPr>
          <w:fldChar w:fldCharType="begin"/>
        </w:r>
        <w:r w:rsidR="005B2229">
          <w:rPr>
            <w:noProof/>
            <w:webHidden/>
          </w:rPr>
          <w:instrText xml:space="preserve"> PAGEREF _Toc445883615 \h </w:instrText>
        </w:r>
        <w:r w:rsidR="005B2229">
          <w:rPr>
            <w:noProof/>
            <w:webHidden/>
          </w:rPr>
        </w:r>
        <w:r w:rsidR="005B2229">
          <w:rPr>
            <w:noProof/>
            <w:webHidden/>
          </w:rPr>
          <w:fldChar w:fldCharType="separate"/>
        </w:r>
        <w:r w:rsidR="00B00830">
          <w:rPr>
            <w:noProof/>
            <w:webHidden/>
          </w:rPr>
          <w:t>9</w:t>
        </w:r>
        <w:r w:rsidR="005B2229">
          <w:rPr>
            <w:noProof/>
            <w:webHidden/>
          </w:rPr>
          <w:fldChar w:fldCharType="end"/>
        </w:r>
      </w:hyperlink>
    </w:p>
    <w:p w:rsidR="005B2229" w:rsidRDefault="00803673">
      <w:pPr>
        <w:pStyle w:val="TOC3"/>
        <w:tabs>
          <w:tab w:val="right" w:leader="dot" w:pos="9017"/>
        </w:tabs>
        <w:rPr>
          <w:rFonts w:asciiTheme="minorHAnsi" w:eastAsiaTheme="minorEastAsia" w:hAnsiTheme="minorHAnsi" w:cstheme="minorBidi"/>
          <w:noProof/>
          <w:sz w:val="22"/>
          <w:szCs w:val="22"/>
          <w:lang w:eastAsia="en-GB"/>
        </w:rPr>
      </w:pPr>
      <w:hyperlink w:anchor="_Toc445883616" w:history="1">
        <w:r w:rsidR="005B2229" w:rsidRPr="006058FE">
          <w:rPr>
            <w:rStyle w:val="Hyperlink"/>
            <w:rFonts w:eastAsiaTheme="majorEastAsia" w:cs="Arial"/>
            <w:b/>
            <w:bCs/>
            <w:noProof/>
            <w:lang w:eastAsia="en-GB"/>
          </w:rPr>
          <w:t>Permanent Retention by the Council</w:t>
        </w:r>
        <w:r w:rsidR="005B2229">
          <w:rPr>
            <w:noProof/>
            <w:webHidden/>
          </w:rPr>
          <w:tab/>
        </w:r>
        <w:r w:rsidR="005B2229">
          <w:rPr>
            <w:noProof/>
            <w:webHidden/>
          </w:rPr>
          <w:fldChar w:fldCharType="begin"/>
        </w:r>
        <w:r w:rsidR="005B2229">
          <w:rPr>
            <w:noProof/>
            <w:webHidden/>
          </w:rPr>
          <w:instrText xml:space="preserve"> PAGEREF _Toc445883616 \h </w:instrText>
        </w:r>
        <w:r w:rsidR="005B2229">
          <w:rPr>
            <w:noProof/>
            <w:webHidden/>
          </w:rPr>
        </w:r>
        <w:r w:rsidR="005B2229">
          <w:rPr>
            <w:noProof/>
            <w:webHidden/>
          </w:rPr>
          <w:fldChar w:fldCharType="separate"/>
        </w:r>
        <w:r w:rsidR="00B00830">
          <w:rPr>
            <w:noProof/>
            <w:webHidden/>
          </w:rPr>
          <w:t>9</w:t>
        </w:r>
        <w:r w:rsidR="005B2229">
          <w:rPr>
            <w:noProof/>
            <w:webHidden/>
          </w:rPr>
          <w:fldChar w:fldCharType="end"/>
        </w:r>
      </w:hyperlink>
    </w:p>
    <w:p w:rsidR="005B2229" w:rsidRDefault="00803673">
      <w:pPr>
        <w:pStyle w:val="TOC3"/>
        <w:tabs>
          <w:tab w:val="right" w:leader="dot" w:pos="9017"/>
        </w:tabs>
        <w:rPr>
          <w:rFonts w:asciiTheme="minorHAnsi" w:eastAsiaTheme="minorEastAsia" w:hAnsiTheme="minorHAnsi" w:cstheme="minorBidi"/>
          <w:noProof/>
          <w:sz w:val="22"/>
          <w:szCs w:val="22"/>
          <w:lang w:eastAsia="en-GB"/>
        </w:rPr>
      </w:pPr>
      <w:hyperlink w:anchor="_Toc445883617" w:history="1">
        <w:r w:rsidR="005B2229" w:rsidRPr="006058FE">
          <w:rPr>
            <w:rStyle w:val="Hyperlink"/>
            <w:rFonts w:eastAsiaTheme="majorEastAsia" w:cs="Arial"/>
            <w:b/>
            <w:bCs/>
            <w:noProof/>
            <w:lang w:eastAsia="en-GB"/>
          </w:rPr>
          <w:t>Transfer to Local Government / Funding Agency</w:t>
        </w:r>
        <w:r w:rsidR="005B2229">
          <w:rPr>
            <w:noProof/>
            <w:webHidden/>
          </w:rPr>
          <w:tab/>
        </w:r>
        <w:r w:rsidR="005B2229">
          <w:rPr>
            <w:noProof/>
            <w:webHidden/>
          </w:rPr>
          <w:fldChar w:fldCharType="begin"/>
        </w:r>
        <w:r w:rsidR="005B2229">
          <w:rPr>
            <w:noProof/>
            <w:webHidden/>
          </w:rPr>
          <w:instrText xml:space="preserve"> PAGEREF _Toc445883617 \h </w:instrText>
        </w:r>
        <w:r w:rsidR="005B2229">
          <w:rPr>
            <w:noProof/>
            <w:webHidden/>
          </w:rPr>
        </w:r>
        <w:r w:rsidR="005B2229">
          <w:rPr>
            <w:noProof/>
            <w:webHidden/>
          </w:rPr>
          <w:fldChar w:fldCharType="separate"/>
        </w:r>
        <w:r w:rsidR="00B00830">
          <w:rPr>
            <w:noProof/>
            <w:webHidden/>
          </w:rPr>
          <w:t>9</w:t>
        </w:r>
        <w:r w:rsidR="005B2229">
          <w:rPr>
            <w:noProof/>
            <w:webHidden/>
          </w:rPr>
          <w:fldChar w:fldCharType="end"/>
        </w:r>
      </w:hyperlink>
    </w:p>
    <w:p w:rsidR="005B2229" w:rsidRDefault="00803673">
      <w:pPr>
        <w:pStyle w:val="TOC3"/>
        <w:tabs>
          <w:tab w:val="right" w:leader="dot" w:pos="9017"/>
        </w:tabs>
        <w:rPr>
          <w:rFonts w:asciiTheme="minorHAnsi" w:eastAsiaTheme="minorEastAsia" w:hAnsiTheme="minorHAnsi" w:cstheme="minorBidi"/>
          <w:noProof/>
          <w:sz w:val="22"/>
          <w:szCs w:val="22"/>
          <w:lang w:eastAsia="en-GB"/>
        </w:rPr>
      </w:pPr>
      <w:hyperlink w:anchor="_Toc445883618" w:history="1">
        <w:r w:rsidR="005B2229" w:rsidRPr="006058FE">
          <w:rPr>
            <w:rStyle w:val="Hyperlink"/>
            <w:rFonts w:eastAsiaTheme="majorEastAsia" w:cs="Arial"/>
            <w:b/>
            <w:bCs/>
            <w:noProof/>
            <w:lang w:eastAsia="en-GB"/>
          </w:rPr>
          <w:t>PRONI Appraisal</w:t>
        </w:r>
        <w:r w:rsidR="005B2229">
          <w:rPr>
            <w:noProof/>
            <w:webHidden/>
          </w:rPr>
          <w:tab/>
        </w:r>
        <w:r w:rsidR="005B2229">
          <w:rPr>
            <w:noProof/>
            <w:webHidden/>
          </w:rPr>
          <w:fldChar w:fldCharType="begin"/>
        </w:r>
        <w:r w:rsidR="005B2229">
          <w:rPr>
            <w:noProof/>
            <w:webHidden/>
          </w:rPr>
          <w:instrText xml:space="preserve"> PAGEREF _Toc445883618 \h </w:instrText>
        </w:r>
        <w:r w:rsidR="005B2229">
          <w:rPr>
            <w:noProof/>
            <w:webHidden/>
          </w:rPr>
        </w:r>
        <w:r w:rsidR="005B2229">
          <w:rPr>
            <w:noProof/>
            <w:webHidden/>
          </w:rPr>
          <w:fldChar w:fldCharType="separate"/>
        </w:r>
        <w:r w:rsidR="00B00830">
          <w:rPr>
            <w:noProof/>
            <w:webHidden/>
          </w:rPr>
          <w:t>9</w:t>
        </w:r>
        <w:r w:rsidR="005B2229">
          <w:rPr>
            <w:noProof/>
            <w:webHidden/>
          </w:rPr>
          <w:fldChar w:fldCharType="end"/>
        </w:r>
      </w:hyperlink>
    </w:p>
    <w:p w:rsidR="005B2229" w:rsidRDefault="00803673">
      <w:pPr>
        <w:pStyle w:val="TOC3"/>
        <w:tabs>
          <w:tab w:val="right" w:leader="dot" w:pos="9017"/>
        </w:tabs>
        <w:rPr>
          <w:rFonts w:asciiTheme="minorHAnsi" w:eastAsiaTheme="minorEastAsia" w:hAnsiTheme="minorHAnsi" w:cstheme="minorBidi"/>
          <w:noProof/>
          <w:sz w:val="22"/>
          <w:szCs w:val="22"/>
          <w:lang w:eastAsia="en-GB"/>
        </w:rPr>
      </w:pPr>
      <w:hyperlink w:anchor="_Toc445883619" w:history="1">
        <w:r w:rsidR="005B2229" w:rsidRPr="006058FE">
          <w:rPr>
            <w:rStyle w:val="Hyperlink"/>
            <w:rFonts w:eastAsiaTheme="majorEastAsia" w:cs="Arial"/>
            <w:b/>
            <w:bCs/>
            <w:noProof/>
            <w:lang w:eastAsia="en-GB"/>
          </w:rPr>
          <w:t>Transfer to PRONI</w:t>
        </w:r>
        <w:r w:rsidR="005B2229">
          <w:rPr>
            <w:noProof/>
            <w:webHidden/>
          </w:rPr>
          <w:tab/>
        </w:r>
        <w:r w:rsidR="005B2229">
          <w:rPr>
            <w:noProof/>
            <w:webHidden/>
          </w:rPr>
          <w:fldChar w:fldCharType="begin"/>
        </w:r>
        <w:r w:rsidR="005B2229">
          <w:rPr>
            <w:noProof/>
            <w:webHidden/>
          </w:rPr>
          <w:instrText xml:space="preserve"> PAGEREF _Toc445883619 \h </w:instrText>
        </w:r>
        <w:r w:rsidR="005B2229">
          <w:rPr>
            <w:noProof/>
            <w:webHidden/>
          </w:rPr>
        </w:r>
        <w:r w:rsidR="005B2229">
          <w:rPr>
            <w:noProof/>
            <w:webHidden/>
          </w:rPr>
          <w:fldChar w:fldCharType="separate"/>
        </w:r>
        <w:r w:rsidR="00B00830">
          <w:rPr>
            <w:noProof/>
            <w:webHidden/>
          </w:rPr>
          <w:t>10</w:t>
        </w:r>
        <w:r w:rsidR="005B2229">
          <w:rPr>
            <w:noProof/>
            <w:webHidden/>
          </w:rPr>
          <w:fldChar w:fldCharType="end"/>
        </w:r>
      </w:hyperlink>
    </w:p>
    <w:p w:rsidR="005B2229" w:rsidRDefault="00803673">
      <w:pPr>
        <w:pStyle w:val="TOC3"/>
        <w:tabs>
          <w:tab w:val="right" w:leader="dot" w:pos="9017"/>
        </w:tabs>
        <w:rPr>
          <w:rFonts w:asciiTheme="minorHAnsi" w:eastAsiaTheme="minorEastAsia" w:hAnsiTheme="minorHAnsi" w:cstheme="minorBidi"/>
          <w:noProof/>
          <w:sz w:val="22"/>
          <w:szCs w:val="22"/>
          <w:lang w:eastAsia="en-GB"/>
        </w:rPr>
      </w:pPr>
      <w:hyperlink w:anchor="_Toc445883620" w:history="1">
        <w:r w:rsidR="005B2229" w:rsidRPr="006058FE">
          <w:rPr>
            <w:rStyle w:val="Hyperlink"/>
            <w:rFonts w:eastAsiaTheme="majorEastAsia" w:cs="Arial"/>
            <w:b/>
            <w:bCs/>
            <w:noProof/>
            <w:lang w:eastAsia="en-GB"/>
          </w:rPr>
          <w:t>Destroy</w:t>
        </w:r>
        <w:r w:rsidR="005B2229">
          <w:rPr>
            <w:noProof/>
            <w:webHidden/>
          </w:rPr>
          <w:tab/>
        </w:r>
        <w:r w:rsidR="005B2229">
          <w:rPr>
            <w:noProof/>
            <w:webHidden/>
          </w:rPr>
          <w:fldChar w:fldCharType="begin"/>
        </w:r>
        <w:r w:rsidR="005B2229">
          <w:rPr>
            <w:noProof/>
            <w:webHidden/>
          </w:rPr>
          <w:instrText xml:space="preserve"> PAGEREF _Toc445883620 \h </w:instrText>
        </w:r>
        <w:r w:rsidR="005B2229">
          <w:rPr>
            <w:noProof/>
            <w:webHidden/>
          </w:rPr>
        </w:r>
        <w:r w:rsidR="005B2229">
          <w:rPr>
            <w:noProof/>
            <w:webHidden/>
          </w:rPr>
          <w:fldChar w:fldCharType="separate"/>
        </w:r>
        <w:r w:rsidR="00B00830">
          <w:rPr>
            <w:noProof/>
            <w:webHidden/>
          </w:rPr>
          <w:t>10</w:t>
        </w:r>
        <w:r w:rsidR="005B2229">
          <w:rPr>
            <w:noProof/>
            <w:webHidden/>
          </w:rPr>
          <w:fldChar w:fldCharType="end"/>
        </w:r>
      </w:hyperlink>
    </w:p>
    <w:p w:rsidR="005B2229" w:rsidRDefault="00803673">
      <w:pPr>
        <w:pStyle w:val="TOC2"/>
        <w:tabs>
          <w:tab w:val="left" w:pos="880"/>
          <w:tab w:val="right" w:leader="dot" w:pos="9017"/>
        </w:tabs>
        <w:rPr>
          <w:rFonts w:asciiTheme="minorHAnsi" w:eastAsiaTheme="minorEastAsia" w:hAnsiTheme="minorHAnsi" w:cstheme="minorBidi"/>
          <w:noProof/>
          <w:sz w:val="22"/>
          <w:szCs w:val="22"/>
          <w:lang w:eastAsia="en-GB"/>
        </w:rPr>
      </w:pPr>
      <w:hyperlink w:anchor="_Toc445883621" w:history="1">
        <w:r w:rsidR="005B2229" w:rsidRPr="006058FE">
          <w:rPr>
            <w:rStyle w:val="Hyperlink"/>
            <w:rFonts w:cs="Arial"/>
            <w:b/>
            <w:bCs/>
            <w:noProof/>
            <w:lang w:eastAsia="en-GB"/>
          </w:rPr>
          <w:t>7.</w:t>
        </w:r>
        <w:r w:rsidR="005B2229">
          <w:rPr>
            <w:rFonts w:asciiTheme="minorHAnsi" w:eastAsiaTheme="minorEastAsia" w:hAnsiTheme="minorHAnsi" w:cstheme="minorBidi"/>
            <w:noProof/>
            <w:sz w:val="22"/>
            <w:szCs w:val="22"/>
            <w:lang w:eastAsia="en-GB"/>
          </w:rPr>
          <w:tab/>
        </w:r>
        <w:r w:rsidR="005B2229" w:rsidRPr="006058FE">
          <w:rPr>
            <w:rStyle w:val="Hyperlink"/>
            <w:rFonts w:cs="Arial"/>
            <w:b/>
            <w:bCs/>
            <w:noProof/>
            <w:lang w:eastAsia="en-GB"/>
          </w:rPr>
          <w:t>New / change Functions</w:t>
        </w:r>
        <w:r w:rsidR="005B2229">
          <w:rPr>
            <w:noProof/>
            <w:webHidden/>
          </w:rPr>
          <w:tab/>
        </w:r>
        <w:r w:rsidR="005B2229">
          <w:rPr>
            <w:noProof/>
            <w:webHidden/>
          </w:rPr>
          <w:fldChar w:fldCharType="begin"/>
        </w:r>
        <w:r w:rsidR="005B2229">
          <w:rPr>
            <w:noProof/>
            <w:webHidden/>
          </w:rPr>
          <w:instrText xml:space="preserve"> PAGEREF _Toc445883621 \h </w:instrText>
        </w:r>
        <w:r w:rsidR="005B2229">
          <w:rPr>
            <w:noProof/>
            <w:webHidden/>
          </w:rPr>
        </w:r>
        <w:r w:rsidR="005B2229">
          <w:rPr>
            <w:noProof/>
            <w:webHidden/>
          </w:rPr>
          <w:fldChar w:fldCharType="separate"/>
        </w:r>
        <w:r w:rsidR="00B00830">
          <w:rPr>
            <w:noProof/>
            <w:webHidden/>
          </w:rPr>
          <w:t>11</w:t>
        </w:r>
        <w:r w:rsidR="005B2229">
          <w:rPr>
            <w:noProof/>
            <w:webHidden/>
          </w:rPr>
          <w:fldChar w:fldCharType="end"/>
        </w:r>
      </w:hyperlink>
    </w:p>
    <w:p w:rsidR="005B2229" w:rsidRDefault="00803673">
      <w:pPr>
        <w:pStyle w:val="TOC2"/>
        <w:tabs>
          <w:tab w:val="left" w:pos="880"/>
          <w:tab w:val="right" w:leader="dot" w:pos="9017"/>
        </w:tabs>
        <w:rPr>
          <w:rFonts w:asciiTheme="minorHAnsi" w:eastAsiaTheme="minorEastAsia" w:hAnsiTheme="minorHAnsi" w:cstheme="minorBidi"/>
          <w:noProof/>
          <w:sz w:val="22"/>
          <w:szCs w:val="22"/>
          <w:lang w:eastAsia="en-GB"/>
        </w:rPr>
      </w:pPr>
      <w:hyperlink w:anchor="_Toc445883622" w:history="1">
        <w:r w:rsidR="005B2229" w:rsidRPr="006058FE">
          <w:rPr>
            <w:rStyle w:val="Hyperlink"/>
            <w:rFonts w:cs="Arial"/>
            <w:b/>
            <w:bCs/>
            <w:noProof/>
          </w:rPr>
          <w:t>8.</w:t>
        </w:r>
        <w:r w:rsidR="005B2229">
          <w:rPr>
            <w:rFonts w:asciiTheme="minorHAnsi" w:eastAsiaTheme="minorEastAsia" w:hAnsiTheme="minorHAnsi" w:cstheme="minorBidi"/>
            <w:noProof/>
            <w:sz w:val="22"/>
            <w:szCs w:val="22"/>
            <w:lang w:eastAsia="en-GB"/>
          </w:rPr>
          <w:tab/>
        </w:r>
        <w:r w:rsidR="005B2229" w:rsidRPr="006058FE">
          <w:rPr>
            <w:rStyle w:val="Hyperlink"/>
            <w:rFonts w:cs="Arial"/>
            <w:b/>
            <w:bCs/>
            <w:noProof/>
          </w:rPr>
          <w:t>Operation of this Retention and Disposal Schedule</w:t>
        </w:r>
        <w:r w:rsidR="005B2229">
          <w:rPr>
            <w:noProof/>
            <w:webHidden/>
          </w:rPr>
          <w:tab/>
        </w:r>
        <w:r w:rsidR="005B2229">
          <w:rPr>
            <w:noProof/>
            <w:webHidden/>
          </w:rPr>
          <w:fldChar w:fldCharType="begin"/>
        </w:r>
        <w:r w:rsidR="005B2229">
          <w:rPr>
            <w:noProof/>
            <w:webHidden/>
          </w:rPr>
          <w:instrText xml:space="preserve"> PAGEREF _Toc445883622 \h </w:instrText>
        </w:r>
        <w:r w:rsidR="005B2229">
          <w:rPr>
            <w:noProof/>
            <w:webHidden/>
          </w:rPr>
        </w:r>
        <w:r w:rsidR="005B2229">
          <w:rPr>
            <w:noProof/>
            <w:webHidden/>
          </w:rPr>
          <w:fldChar w:fldCharType="separate"/>
        </w:r>
        <w:r w:rsidR="00B00830">
          <w:rPr>
            <w:noProof/>
            <w:webHidden/>
          </w:rPr>
          <w:t>11</w:t>
        </w:r>
        <w:r w:rsidR="005B2229">
          <w:rPr>
            <w:noProof/>
            <w:webHidden/>
          </w:rPr>
          <w:fldChar w:fldCharType="end"/>
        </w:r>
      </w:hyperlink>
    </w:p>
    <w:p w:rsidR="005B2229" w:rsidRDefault="00803673">
      <w:pPr>
        <w:pStyle w:val="TOC3"/>
        <w:tabs>
          <w:tab w:val="right" w:leader="dot" w:pos="9017"/>
        </w:tabs>
        <w:rPr>
          <w:rFonts w:asciiTheme="minorHAnsi" w:eastAsiaTheme="minorEastAsia" w:hAnsiTheme="minorHAnsi" w:cstheme="minorBidi"/>
          <w:noProof/>
          <w:sz w:val="22"/>
          <w:szCs w:val="22"/>
          <w:lang w:eastAsia="en-GB"/>
        </w:rPr>
      </w:pPr>
      <w:hyperlink w:anchor="_Toc445883623" w:history="1">
        <w:r w:rsidR="005B2229" w:rsidRPr="006058FE">
          <w:rPr>
            <w:rStyle w:val="Hyperlink"/>
            <w:rFonts w:eastAsiaTheme="majorEastAsia" w:cs="Arial"/>
            <w:b/>
            <w:bCs/>
            <w:noProof/>
            <w:lang w:eastAsia="en-GB"/>
          </w:rPr>
          <w:t>Closing a file</w:t>
        </w:r>
        <w:r w:rsidR="005B2229">
          <w:rPr>
            <w:noProof/>
            <w:webHidden/>
          </w:rPr>
          <w:tab/>
        </w:r>
        <w:r w:rsidR="005B2229">
          <w:rPr>
            <w:noProof/>
            <w:webHidden/>
          </w:rPr>
          <w:fldChar w:fldCharType="begin"/>
        </w:r>
        <w:r w:rsidR="005B2229">
          <w:rPr>
            <w:noProof/>
            <w:webHidden/>
          </w:rPr>
          <w:instrText xml:space="preserve"> PAGEREF _Toc445883623 \h </w:instrText>
        </w:r>
        <w:r w:rsidR="005B2229">
          <w:rPr>
            <w:noProof/>
            <w:webHidden/>
          </w:rPr>
        </w:r>
        <w:r w:rsidR="005B2229">
          <w:rPr>
            <w:noProof/>
            <w:webHidden/>
          </w:rPr>
          <w:fldChar w:fldCharType="separate"/>
        </w:r>
        <w:r w:rsidR="00B00830">
          <w:rPr>
            <w:noProof/>
            <w:webHidden/>
          </w:rPr>
          <w:t>11</w:t>
        </w:r>
        <w:r w:rsidR="005B2229">
          <w:rPr>
            <w:noProof/>
            <w:webHidden/>
          </w:rPr>
          <w:fldChar w:fldCharType="end"/>
        </w:r>
      </w:hyperlink>
    </w:p>
    <w:p w:rsidR="005B2229" w:rsidRDefault="00803673">
      <w:pPr>
        <w:pStyle w:val="TOC3"/>
        <w:tabs>
          <w:tab w:val="right" w:leader="dot" w:pos="9017"/>
        </w:tabs>
        <w:rPr>
          <w:rFonts w:asciiTheme="minorHAnsi" w:eastAsiaTheme="minorEastAsia" w:hAnsiTheme="minorHAnsi" w:cstheme="minorBidi"/>
          <w:noProof/>
          <w:sz w:val="22"/>
          <w:szCs w:val="22"/>
          <w:lang w:eastAsia="en-GB"/>
        </w:rPr>
      </w:pPr>
      <w:hyperlink w:anchor="_Toc445883624" w:history="1">
        <w:r w:rsidR="005B2229" w:rsidRPr="006058FE">
          <w:rPr>
            <w:rStyle w:val="Hyperlink"/>
            <w:rFonts w:eastAsiaTheme="majorEastAsia" w:cs="Arial"/>
            <w:b/>
            <w:bCs/>
            <w:noProof/>
            <w:lang w:eastAsia="en-GB"/>
          </w:rPr>
          <w:t>Retention Period</w:t>
        </w:r>
        <w:r w:rsidR="005B2229">
          <w:rPr>
            <w:noProof/>
            <w:webHidden/>
          </w:rPr>
          <w:tab/>
        </w:r>
        <w:r w:rsidR="005B2229">
          <w:rPr>
            <w:noProof/>
            <w:webHidden/>
          </w:rPr>
          <w:fldChar w:fldCharType="begin"/>
        </w:r>
        <w:r w:rsidR="005B2229">
          <w:rPr>
            <w:noProof/>
            <w:webHidden/>
          </w:rPr>
          <w:instrText xml:space="preserve"> PAGEREF _Toc445883624 \h </w:instrText>
        </w:r>
        <w:r w:rsidR="005B2229">
          <w:rPr>
            <w:noProof/>
            <w:webHidden/>
          </w:rPr>
        </w:r>
        <w:r w:rsidR="005B2229">
          <w:rPr>
            <w:noProof/>
            <w:webHidden/>
          </w:rPr>
          <w:fldChar w:fldCharType="separate"/>
        </w:r>
        <w:r w:rsidR="00B00830">
          <w:rPr>
            <w:noProof/>
            <w:webHidden/>
          </w:rPr>
          <w:t>11</w:t>
        </w:r>
        <w:r w:rsidR="005B2229">
          <w:rPr>
            <w:noProof/>
            <w:webHidden/>
          </w:rPr>
          <w:fldChar w:fldCharType="end"/>
        </w:r>
      </w:hyperlink>
    </w:p>
    <w:p w:rsidR="005B2229" w:rsidRDefault="00803673">
      <w:pPr>
        <w:pStyle w:val="TOC3"/>
        <w:tabs>
          <w:tab w:val="right" w:leader="dot" w:pos="9017"/>
        </w:tabs>
        <w:rPr>
          <w:rFonts w:asciiTheme="minorHAnsi" w:eastAsiaTheme="minorEastAsia" w:hAnsiTheme="minorHAnsi" w:cstheme="minorBidi"/>
          <w:noProof/>
          <w:sz w:val="22"/>
          <w:szCs w:val="22"/>
          <w:lang w:eastAsia="en-GB"/>
        </w:rPr>
      </w:pPr>
      <w:hyperlink w:anchor="_Toc445883625" w:history="1">
        <w:r w:rsidR="005B2229" w:rsidRPr="006058FE">
          <w:rPr>
            <w:rStyle w:val="Hyperlink"/>
            <w:rFonts w:eastAsiaTheme="majorEastAsia" w:cs="Arial"/>
            <w:b/>
            <w:bCs/>
            <w:noProof/>
            <w:lang w:eastAsia="en-GB"/>
          </w:rPr>
          <w:t>Destruction</w:t>
        </w:r>
        <w:r w:rsidR="005B2229">
          <w:rPr>
            <w:noProof/>
            <w:webHidden/>
          </w:rPr>
          <w:tab/>
        </w:r>
        <w:r w:rsidR="005B2229">
          <w:rPr>
            <w:noProof/>
            <w:webHidden/>
          </w:rPr>
          <w:fldChar w:fldCharType="begin"/>
        </w:r>
        <w:r w:rsidR="005B2229">
          <w:rPr>
            <w:noProof/>
            <w:webHidden/>
          </w:rPr>
          <w:instrText xml:space="preserve"> PAGEREF _Toc445883625 \h </w:instrText>
        </w:r>
        <w:r w:rsidR="005B2229">
          <w:rPr>
            <w:noProof/>
            <w:webHidden/>
          </w:rPr>
        </w:r>
        <w:r w:rsidR="005B2229">
          <w:rPr>
            <w:noProof/>
            <w:webHidden/>
          </w:rPr>
          <w:fldChar w:fldCharType="separate"/>
        </w:r>
        <w:r w:rsidR="00B00830">
          <w:rPr>
            <w:noProof/>
            <w:webHidden/>
          </w:rPr>
          <w:t>11</w:t>
        </w:r>
        <w:r w:rsidR="005B2229">
          <w:rPr>
            <w:noProof/>
            <w:webHidden/>
          </w:rPr>
          <w:fldChar w:fldCharType="end"/>
        </w:r>
      </w:hyperlink>
    </w:p>
    <w:p w:rsidR="005B2229" w:rsidRDefault="00803673">
      <w:pPr>
        <w:pStyle w:val="TOC2"/>
        <w:tabs>
          <w:tab w:val="left" w:pos="880"/>
          <w:tab w:val="right" w:leader="dot" w:pos="9017"/>
        </w:tabs>
        <w:rPr>
          <w:rFonts w:asciiTheme="minorHAnsi" w:eastAsiaTheme="minorEastAsia" w:hAnsiTheme="minorHAnsi" w:cstheme="minorBidi"/>
          <w:noProof/>
          <w:sz w:val="22"/>
          <w:szCs w:val="22"/>
          <w:lang w:eastAsia="en-GB"/>
        </w:rPr>
      </w:pPr>
      <w:hyperlink w:anchor="_Toc445883626" w:history="1">
        <w:r w:rsidR="005B2229" w:rsidRPr="006058FE">
          <w:rPr>
            <w:rStyle w:val="Hyperlink"/>
            <w:rFonts w:cs="Arial"/>
            <w:b/>
            <w:bCs/>
            <w:noProof/>
            <w:lang w:eastAsia="en-GB"/>
          </w:rPr>
          <w:t>9.</w:t>
        </w:r>
        <w:r w:rsidR="005B2229">
          <w:rPr>
            <w:rFonts w:asciiTheme="minorHAnsi" w:eastAsiaTheme="minorEastAsia" w:hAnsiTheme="minorHAnsi" w:cstheme="minorBidi"/>
            <w:noProof/>
            <w:sz w:val="22"/>
            <w:szCs w:val="22"/>
            <w:lang w:eastAsia="en-GB"/>
          </w:rPr>
          <w:tab/>
        </w:r>
        <w:r w:rsidR="005B2229" w:rsidRPr="006058FE">
          <w:rPr>
            <w:rStyle w:val="Hyperlink"/>
            <w:rFonts w:cs="Arial"/>
            <w:b/>
            <w:bCs/>
            <w:noProof/>
            <w:lang w:eastAsia="en-GB"/>
          </w:rPr>
          <w:t>Roles and responsibilities</w:t>
        </w:r>
        <w:r w:rsidR="005B2229">
          <w:rPr>
            <w:noProof/>
            <w:webHidden/>
          </w:rPr>
          <w:tab/>
        </w:r>
        <w:r w:rsidR="005B2229">
          <w:rPr>
            <w:noProof/>
            <w:webHidden/>
          </w:rPr>
          <w:fldChar w:fldCharType="begin"/>
        </w:r>
        <w:r w:rsidR="005B2229">
          <w:rPr>
            <w:noProof/>
            <w:webHidden/>
          </w:rPr>
          <w:instrText xml:space="preserve"> PAGEREF _Toc445883626 \h </w:instrText>
        </w:r>
        <w:r w:rsidR="005B2229">
          <w:rPr>
            <w:noProof/>
            <w:webHidden/>
          </w:rPr>
        </w:r>
        <w:r w:rsidR="005B2229">
          <w:rPr>
            <w:noProof/>
            <w:webHidden/>
          </w:rPr>
          <w:fldChar w:fldCharType="separate"/>
        </w:r>
        <w:r w:rsidR="00B00830">
          <w:rPr>
            <w:noProof/>
            <w:webHidden/>
          </w:rPr>
          <w:t>12</w:t>
        </w:r>
        <w:r w:rsidR="005B2229">
          <w:rPr>
            <w:noProof/>
            <w:webHidden/>
          </w:rPr>
          <w:fldChar w:fldCharType="end"/>
        </w:r>
      </w:hyperlink>
    </w:p>
    <w:p w:rsidR="005B2229" w:rsidRDefault="00803673">
      <w:pPr>
        <w:pStyle w:val="TOC2"/>
        <w:tabs>
          <w:tab w:val="left" w:pos="880"/>
          <w:tab w:val="right" w:leader="dot" w:pos="9017"/>
        </w:tabs>
        <w:rPr>
          <w:rFonts w:asciiTheme="minorHAnsi" w:eastAsiaTheme="minorEastAsia" w:hAnsiTheme="minorHAnsi" w:cstheme="minorBidi"/>
          <w:noProof/>
          <w:sz w:val="22"/>
          <w:szCs w:val="22"/>
          <w:lang w:eastAsia="en-GB"/>
        </w:rPr>
      </w:pPr>
      <w:hyperlink w:anchor="_Toc445883627" w:history="1">
        <w:r w:rsidR="005B2229" w:rsidRPr="006058FE">
          <w:rPr>
            <w:rStyle w:val="Hyperlink"/>
            <w:rFonts w:cs="Arial"/>
            <w:b/>
            <w:bCs/>
            <w:noProof/>
            <w:lang w:eastAsia="en-GB"/>
          </w:rPr>
          <w:t>10.</w:t>
        </w:r>
        <w:r w:rsidR="005B2229">
          <w:rPr>
            <w:rFonts w:asciiTheme="minorHAnsi" w:eastAsiaTheme="minorEastAsia" w:hAnsiTheme="minorHAnsi" w:cstheme="minorBidi"/>
            <w:noProof/>
            <w:sz w:val="22"/>
            <w:szCs w:val="22"/>
            <w:lang w:eastAsia="en-GB"/>
          </w:rPr>
          <w:tab/>
        </w:r>
        <w:r w:rsidR="005B2229" w:rsidRPr="006058FE">
          <w:rPr>
            <w:rStyle w:val="Hyperlink"/>
            <w:rFonts w:cs="Arial"/>
            <w:b/>
            <w:bCs/>
            <w:noProof/>
            <w:lang w:eastAsia="en-GB"/>
          </w:rPr>
          <w:t>Legacy records</w:t>
        </w:r>
        <w:r w:rsidR="005B2229">
          <w:rPr>
            <w:noProof/>
            <w:webHidden/>
          </w:rPr>
          <w:tab/>
        </w:r>
        <w:r w:rsidR="005B2229">
          <w:rPr>
            <w:noProof/>
            <w:webHidden/>
          </w:rPr>
          <w:fldChar w:fldCharType="begin"/>
        </w:r>
        <w:r w:rsidR="005B2229">
          <w:rPr>
            <w:noProof/>
            <w:webHidden/>
          </w:rPr>
          <w:instrText xml:space="preserve"> PAGEREF _Toc445883627 \h </w:instrText>
        </w:r>
        <w:r w:rsidR="005B2229">
          <w:rPr>
            <w:noProof/>
            <w:webHidden/>
          </w:rPr>
        </w:r>
        <w:r w:rsidR="005B2229">
          <w:rPr>
            <w:noProof/>
            <w:webHidden/>
          </w:rPr>
          <w:fldChar w:fldCharType="separate"/>
        </w:r>
        <w:r w:rsidR="00B00830">
          <w:rPr>
            <w:noProof/>
            <w:webHidden/>
          </w:rPr>
          <w:t>12</w:t>
        </w:r>
        <w:r w:rsidR="005B2229">
          <w:rPr>
            <w:noProof/>
            <w:webHidden/>
          </w:rPr>
          <w:fldChar w:fldCharType="end"/>
        </w:r>
      </w:hyperlink>
    </w:p>
    <w:p w:rsidR="005B2229" w:rsidRDefault="00803673">
      <w:pPr>
        <w:pStyle w:val="TOC2"/>
        <w:tabs>
          <w:tab w:val="left" w:pos="880"/>
          <w:tab w:val="right" w:leader="dot" w:pos="9017"/>
        </w:tabs>
        <w:rPr>
          <w:rFonts w:asciiTheme="minorHAnsi" w:eastAsiaTheme="minorEastAsia" w:hAnsiTheme="minorHAnsi" w:cstheme="minorBidi"/>
          <w:noProof/>
          <w:sz w:val="22"/>
          <w:szCs w:val="22"/>
          <w:lang w:eastAsia="en-GB"/>
        </w:rPr>
      </w:pPr>
      <w:hyperlink w:anchor="_Toc445883628" w:history="1">
        <w:r w:rsidR="005B2229" w:rsidRPr="006058FE">
          <w:rPr>
            <w:rStyle w:val="Hyperlink"/>
            <w:rFonts w:cs="Arial"/>
            <w:b/>
            <w:bCs/>
            <w:noProof/>
            <w:lang w:eastAsia="en-GB"/>
          </w:rPr>
          <w:t>11.</w:t>
        </w:r>
        <w:r w:rsidR="005B2229">
          <w:rPr>
            <w:rFonts w:asciiTheme="minorHAnsi" w:eastAsiaTheme="minorEastAsia" w:hAnsiTheme="minorHAnsi" w:cstheme="minorBidi"/>
            <w:noProof/>
            <w:sz w:val="22"/>
            <w:szCs w:val="22"/>
            <w:lang w:eastAsia="en-GB"/>
          </w:rPr>
          <w:tab/>
        </w:r>
        <w:r w:rsidR="005B2229" w:rsidRPr="006058FE">
          <w:rPr>
            <w:rStyle w:val="Hyperlink"/>
            <w:rFonts w:cs="Arial"/>
            <w:b/>
            <w:bCs/>
            <w:noProof/>
            <w:lang w:eastAsia="en-GB"/>
          </w:rPr>
          <w:t>Signatories</w:t>
        </w:r>
        <w:r w:rsidR="005B2229">
          <w:rPr>
            <w:noProof/>
            <w:webHidden/>
          </w:rPr>
          <w:tab/>
        </w:r>
        <w:r w:rsidR="005B2229">
          <w:rPr>
            <w:noProof/>
            <w:webHidden/>
          </w:rPr>
          <w:fldChar w:fldCharType="begin"/>
        </w:r>
        <w:r w:rsidR="005B2229">
          <w:rPr>
            <w:noProof/>
            <w:webHidden/>
          </w:rPr>
          <w:instrText xml:space="preserve"> PAGEREF _Toc445883628 \h </w:instrText>
        </w:r>
        <w:r w:rsidR="005B2229">
          <w:rPr>
            <w:noProof/>
            <w:webHidden/>
          </w:rPr>
        </w:r>
        <w:r w:rsidR="005B2229">
          <w:rPr>
            <w:noProof/>
            <w:webHidden/>
          </w:rPr>
          <w:fldChar w:fldCharType="separate"/>
        </w:r>
        <w:r w:rsidR="00B00830">
          <w:rPr>
            <w:noProof/>
            <w:webHidden/>
          </w:rPr>
          <w:t>12</w:t>
        </w:r>
        <w:r w:rsidR="005B2229">
          <w:rPr>
            <w:noProof/>
            <w:webHidden/>
          </w:rPr>
          <w:fldChar w:fldCharType="end"/>
        </w:r>
      </w:hyperlink>
    </w:p>
    <w:p w:rsidR="005B2229" w:rsidRDefault="00803673">
      <w:pPr>
        <w:pStyle w:val="TOC2"/>
        <w:tabs>
          <w:tab w:val="left" w:pos="880"/>
          <w:tab w:val="right" w:leader="dot" w:pos="9017"/>
        </w:tabs>
        <w:rPr>
          <w:rFonts w:asciiTheme="minorHAnsi" w:eastAsiaTheme="minorEastAsia" w:hAnsiTheme="minorHAnsi" w:cstheme="minorBidi"/>
          <w:noProof/>
          <w:sz w:val="22"/>
          <w:szCs w:val="22"/>
          <w:lang w:eastAsia="en-GB"/>
        </w:rPr>
      </w:pPr>
      <w:hyperlink w:anchor="_Toc445883629" w:history="1">
        <w:r w:rsidR="005B2229" w:rsidRPr="006058FE">
          <w:rPr>
            <w:rStyle w:val="Hyperlink"/>
            <w:rFonts w:cs="Arial"/>
            <w:b/>
            <w:bCs/>
            <w:noProof/>
            <w:lang w:eastAsia="en-GB"/>
          </w:rPr>
          <w:t>12.</w:t>
        </w:r>
        <w:r w:rsidR="005B2229">
          <w:rPr>
            <w:rFonts w:asciiTheme="minorHAnsi" w:eastAsiaTheme="minorEastAsia" w:hAnsiTheme="minorHAnsi" w:cstheme="minorBidi"/>
            <w:noProof/>
            <w:sz w:val="22"/>
            <w:szCs w:val="22"/>
            <w:lang w:eastAsia="en-GB"/>
          </w:rPr>
          <w:tab/>
        </w:r>
        <w:r w:rsidR="005B2229" w:rsidRPr="006058FE">
          <w:rPr>
            <w:rStyle w:val="Hyperlink"/>
            <w:rFonts w:cs="Arial"/>
            <w:b/>
            <w:bCs/>
            <w:noProof/>
            <w:lang w:eastAsia="en-GB"/>
          </w:rPr>
          <w:t>Retention and Disposal Schedule Index</w:t>
        </w:r>
        <w:r w:rsidR="005B2229">
          <w:rPr>
            <w:noProof/>
            <w:webHidden/>
          </w:rPr>
          <w:tab/>
        </w:r>
        <w:r w:rsidR="005B2229">
          <w:rPr>
            <w:noProof/>
            <w:webHidden/>
          </w:rPr>
          <w:fldChar w:fldCharType="begin"/>
        </w:r>
        <w:r w:rsidR="005B2229">
          <w:rPr>
            <w:noProof/>
            <w:webHidden/>
          </w:rPr>
          <w:instrText xml:space="preserve"> PAGEREF _Toc445883629 \h </w:instrText>
        </w:r>
        <w:r w:rsidR="005B2229">
          <w:rPr>
            <w:noProof/>
            <w:webHidden/>
          </w:rPr>
        </w:r>
        <w:r w:rsidR="005B2229">
          <w:rPr>
            <w:noProof/>
            <w:webHidden/>
          </w:rPr>
          <w:fldChar w:fldCharType="separate"/>
        </w:r>
        <w:r w:rsidR="00B00830">
          <w:rPr>
            <w:noProof/>
            <w:webHidden/>
          </w:rPr>
          <w:t>17</w:t>
        </w:r>
        <w:r w:rsidR="005B2229">
          <w:rPr>
            <w:noProof/>
            <w:webHidden/>
          </w:rPr>
          <w:fldChar w:fldCharType="end"/>
        </w:r>
      </w:hyperlink>
    </w:p>
    <w:p w:rsidR="00FF44AA" w:rsidRPr="005C1ADF" w:rsidRDefault="00FF44AA" w:rsidP="005C1ADF">
      <w:pPr>
        <w:autoSpaceDE w:val="0"/>
        <w:autoSpaceDN w:val="0"/>
        <w:adjustRightInd w:val="0"/>
        <w:spacing w:after="120" w:line="360" w:lineRule="auto"/>
        <w:ind w:left="284"/>
        <w:jc w:val="both"/>
        <w:rPr>
          <w:rFonts w:cs="Arial"/>
          <w:b/>
          <w:bCs/>
          <w:lang w:eastAsia="en-GB"/>
        </w:rPr>
      </w:pPr>
      <w:r w:rsidRPr="005C1ADF">
        <w:rPr>
          <w:rFonts w:cs="Arial"/>
          <w:b/>
          <w:bCs/>
          <w:lang w:eastAsia="en-GB"/>
        </w:rPr>
        <w:fldChar w:fldCharType="end"/>
      </w:r>
    </w:p>
    <w:p w:rsidR="00FF44AA" w:rsidRDefault="00FF44AA">
      <w:pPr>
        <w:spacing w:after="200" w:line="276" w:lineRule="auto"/>
        <w:rPr>
          <w:rFonts w:cs="Arial"/>
          <w:b/>
          <w:bCs/>
          <w:sz w:val="32"/>
          <w:szCs w:val="32"/>
          <w:lang w:eastAsia="en-GB"/>
        </w:rPr>
      </w:pPr>
      <w:r>
        <w:rPr>
          <w:rFonts w:cs="Arial"/>
          <w:b/>
          <w:bCs/>
          <w:sz w:val="32"/>
          <w:szCs w:val="32"/>
          <w:lang w:eastAsia="en-GB"/>
        </w:rPr>
        <w:br w:type="page"/>
      </w:r>
    </w:p>
    <w:p w:rsidR="00FD0D2F" w:rsidRPr="006567B5" w:rsidRDefault="00FD0D2F" w:rsidP="000C4878">
      <w:pPr>
        <w:autoSpaceDE w:val="0"/>
        <w:autoSpaceDN w:val="0"/>
        <w:adjustRightInd w:val="0"/>
        <w:spacing w:after="120" w:line="360" w:lineRule="auto"/>
        <w:jc w:val="both"/>
        <w:rPr>
          <w:rFonts w:cs="Arial"/>
          <w:b/>
          <w:bCs/>
          <w:sz w:val="32"/>
          <w:szCs w:val="32"/>
          <w:lang w:eastAsia="en-GB"/>
        </w:rPr>
      </w:pPr>
      <w:r w:rsidRPr="006567B5">
        <w:rPr>
          <w:rFonts w:cs="Arial"/>
          <w:b/>
          <w:bCs/>
          <w:sz w:val="32"/>
          <w:szCs w:val="32"/>
          <w:lang w:eastAsia="en-GB"/>
        </w:rPr>
        <w:lastRenderedPageBreak/>
        <w:t>Retention and Disposal Schedule</w:t>
      </w:r>
    </w:p>
    <w:p w:rsidR="00FD0D2F" w:rsidRPr="006567B5" w:rsidRDefault="00FD0D2F" w:rsidP="000C4878">
      <w:pPr>
        <w:autoSpaceDE w:val="0"/>
        <w:autoSpaceDN w:val="0"/>
        <w:adjustRightInd w:val="0"/>
        <w:spacing w:after="120" w:line="360" w:lineRule="auto"/>
        <w:jc w:val="both"/>
        <w:rPr>
          <w:rFonts w:cs="Arial"/>
          <w:b/>
          <w:bCs/>
          <w:lang w:eastAsia="en-GB"/>
        </w:rPr>
      </w:pPr>
    </w:p>
    <w:p w:rsidR="00FF44AA" w:rsidRPr="006567B5" w:rsidRDefault="00FF44AA" w:rsidP="00FF44AA">
      <w:pPr>
        <w:keepNext/>
        <w:numPr>
          <w:ilvl w:val="0"/>
          <w:numId w:val="1"/>
        </w:numPr>
        <w:spacing w:after="120" w:line="360" w:lineRule="auto"/>
        <w:outlineLvl w:val="1"/>
        <w:rPr>
          <w:rFonts w:cs="Arial"/>
          <w:b/>
          <w:bCs/>
          <w:lang w:eastAsia="en-GB"/>
        </w:rPr>
      </w:pPr>
      <w:bookmarkStart w:id="0" w:name="_Toc445883609"/>
      <w:r>
        <w:rPr>
          <w:rFonts w:cs="Arial"/>
          <w:b/>
          <w:bCs/>
          <w:lang w:eastAsia="en-GB"/>
        </w:rPr>
        <w:t>Introduction</w:t>
      </w:r>
      <w:bookmarkEnd w:id="0"/>
    </w:p>
    <w:p w:rsidR="000C4878" w:rsidRDefault="000C4878" w:rsidP="000C4878">
      <w:pPr>
        <w:autoSpaceDE w:val="0"/>
        <w:autoSpaceDN w:val="0"/>
        <w:adjustRightInd w:val="0"/>
        <w:spacing w:after="120" w:line="360" w:lineRule="auto"/>
        <w:rPr>
          <w:rFonts w:eastAsiaTheme="minorHAnsi"/>
          <w:color w:val="000000"/>
        </w:rPr>
      </w:pPr>
      <w:r>
        <w:t xml:space="preserve">Causeway Coast and Glens Borough Council is a local authority in Northern Ireland. </w:t>
      </w:r>
      <w:r w:rsidRPr="00062D3D">
        <w:t>The roles and functions of local government in Northern Ireland are set out in the Local Government Act (N</w:t>
      </w:r>
      <w:r>
        <w:t>orthern Ireland</w:t>
      </w:r>
      <w:r w:rsidRPr="00062D3D">
        <w:t xml:space="preserve">) </w:t>
      </w:r>
      <w:r>
        <w:t xml:space="preserve">Act 1972 and </w:t>
      </w:r>
      <w:r w:rsidRPr="001540BF">
        <w:rPr>
          <w:rFonts w:eastAsiaTheme="minorHAnsi"/>
          <w:color w:val="000000"/>
        </w:rPr>
        <w:t xml:space="preserve">subsequent amendments and miscellaneous acts. </w:t>
      </w:r>
      <w:r>
        <w:rPr>
          <w:rFonts w:eastAsiaTheme="minorHAnsi"/>
          <w:color w:val="000000"/>
        </w:rPr>
        <w:t xml:space="preserve"> </w:t>
      </w:r>
    </w:p>
    <w:p w:rsidR="000C4878" w:rsidRDefault="000C4878" w:rsidP="000C4878">
      <w:pPr>
        <w:autoSpaceDE w:val="0"/>
        <w:autoSpaceDN w:val="0"/>
        <w:adjustRightInd w:val="0"/>
        <w:spacing w:after="120" w:line="360" w:lineRule="auto"/>
        <w:rPr>
          <w:rFonts w:eastAsiaTheme="minorHAnsi"/>
          <w:color w:val="000000"/>
        </w:rPr>
      </w:pPr>
      <w:r>
        <w:rPr>
          <w:rFonts w:eastAsiaTheme="minorHAnsi"/>
          <w:color w:val="000000"/>
        </w:rPr>
        <w:t xml:space="preserve">The Local Government Act (Northern Ireland) 2014 confers upon Council the power of general competence and Community Planning. Additionally, Council has a duty to continuous performance improvement.  </w:t>
      </w:r>
    </w:p>
    <w:p w:rsidR="000C4878" w:rsidRPr="001540BF" w:rsidRDefault="000C4878" w:rsidP="000C4878">
      <w:pPr>
        <w:autoSpaceDE w:val="0"/>
        <w:autoSpaceDN w:val="0"/>
        <w:adjustRightInd w:val="0"/>
        <w:spacing w:after="120" w:line="360" w:lineRule="auto"/>
        <w:rPr>
          <w:rFonts w:eastAsiaTheme="minorHAnsi"/>
          <w:color w:val="000000"/>
        </w:rPr>
      </w:pPr>
      <w:r w:rsidRPr="001540BF">
        <w:rPr>
          <w:rFonts w:eastAsiaTheme="minorHAnsi"/>
          <w:color w:val="000000"/>
        </w:rPr>
        <w:t>Local government</w:t>
      </w:r>
      <w:r>
        <w:rPr>
          <w:rFonts w:eastAsiaTheme="minorHAnsi"/>
          <w:color w:val="000000"/>
        </w:rPr>
        <w:t xml:space="preserve"> </w:t>
      </w:r>
      <w:r w:rsidRPr="001540BF">
        <w:rPr>
          <w:rFonts w:eastAsiaTheme="minorHAnsi"/>
          <w:color w:val="000000"/>
        </w:rPr>
        <w:t>Responsibilities fall into three main areas:-</w:t>
      </w:r>
    </w:p>
    <w:p w:rsidR="000C4878" w:rsidRPr="001540BF" w:rsidRDefault="000C4878" w:rsidP="000C4878">
      <w:pPr>
        <w:numPr>
          <w:ilvl w:val="0"/>
          <w:numId w:val="6"/>
        </w:numPr>
        <w:autoSpaceDE w:val="0"/>
        <w:autoSpaceDN w:val="0"/>
        <w:adjustRightInd w:val="0"/>
        <w:spacing w:after="120" w:line="360" w:lineRule="auto"/>
        <w:contextualSpacing/>
        <w:rPr>
          <w:rFonts w:eastAsiaTheme="minorHAnsi"/>
          <w:color w:val="000000"/>
        </w:rPr>
      </w:pPr>
      <w:r w:rsidRPr="001540BF">
        <w:rPr>
          <w:rFonts w:eastAsiaTheme="minorHAnsi"/>
          <w:b/>
          <w:bCs/>
          <w:color w:val="000000"/>
        </w:rPr>
        <w:t>Direct Service Provision</w:t>
      </w:r>
      <w:r w:rsidRPr="001540BF">
        <w:rPr>
          <w:rFonts w:eastAsiaTheme="minorHAnsi"/>
          <w:color w:val="000000"/>
        </w:rPr>
        <w:t>. The Council is responsible for the direct delivery of a wide range of services;</w:t>
      </w:r>
    </w:p>
    <w:p w:rsidR="000C4878" w:rsidRPr="001540BF" w:rsidRDefault="000C4878" w:rsidP="000C4878">
      <w:pPr>
        <w:numPr>
          <w:ilvl w:val="0"/>
          <w:numId w:val="6"/>
        </w:numPr>
        <w:autoSpaceDE w:val="0"/>
        <w:autoSpaceDN w:val="0"/>
        <w:adjustRightInd w:val="0"/>
        <w:spacing w:after="120" w:line="360" w:lineRule="auto"/>
        <w:contextualSpacing/>
        <w:rPr>
          <w:rFonts w:eastAsiaTheme="minorHAnsi"/>
          <w:color w:val="000000"/>
        </w:rPr>
      </w:pPr>
      <w:r w:rsidRPr="001540BF">
        <w:rPr>
          <w:rFonts w:eastAsiaTheme="minorHAnsi"/>
          <w:b/>
          <w:bCs/>
          <w:color w:val="000000"/>
        </w:rPr>
        <w:t>Advocacy</w:t>
      </w:r>
      <w:r w:rsidRPr="001540BF">
        <w:rPr>
          <w:rFonts w:eastAsiaTheme="minorHAnsi"/>
          <w:color w:val="000000"/>
        </w:rPr>
        <w:t>. The Council represents its constituents and lobbies Government Agencies and other bodies to acquire benefits for the Borough;</w:t>
      </w:r>
    </w:p>
    <w:p w:rsidR="000C4878" w:rsidRPr="001540BF" w:rsidRDefault="000C4878" w:rsidP="000C4878">
      <w:pPr>
        <w:numPr>
          <w:ilvl w:val="0"/>
          <w:numId w:val="6"/>
        </w:numPr>
        <w:autoSpaceDE w:val="0"/>
        <w:autoSpaceDN w:val="0"/>
        <w:adjustRightInd w:val="0"/>
        <w:spacing w:after="120" w:line="360" w:lineRule="auto"/>
        <w:rPr>
          <w:rFonts w:eastAsiaTheme="minorHAnsi"/>
          <w:color w:val="000000"/>
        </w:rPr>
      </w:pPr>
      <w:r w:rsidRPr="001540BF">
        <w:rPr>
          <w:rFonts w:eastAsiaTheme="minorHAnsi"/>
          <w:b/>
          <w:bCs/>
          <w:color w:val="000000"/>
        </w:rPr>
        <w:t>Development</w:t>
      </w:r>
      <w:r w:rsidRPr="001540BF">
        <w:rPr>
          <w:rFonts w:eastAsiaTheme="minorHAnsi"/>
          <w:color w:val="000000"/>
        </w:rPr>
        <w:t>. Council has been increasingly instrumental in facilitating the development of the Borough, especially since the introduction of local economic development powers under the Miscellaneous Provisions (NI) Order 1992</w:t>
      </w:r>
      <w:r>
        <w:rPr>
          <w:rFonts w:eastAsiaTheme="minorHAnsi"/>
          <w:color w:val="000000"/>
        </w:rPr>
        <w:t xml:space="preserve"> and this will continue with the implementation of Community Planning under the Local Government Act (Northern Ireland 2014</w:t>
      </w:r>
      <w:r w:rsidRPr="001540BF">
        <w:rPr>
          <w:rFonts w:eastAsiaTheme="minorHAnsi"/>
          <w:color w:val="000000"/>
        </w:rPr>
        <w:t>.</w:t>
      </w:r>
    </w:p>
    <w:p w:rsidR="000C4878" w:rsidRDefault="000C4878" w:rsidP="000C4878">
      <w:pPr>
        <w:spacing w:after="120" w:line="360" w:lineRule="auto"/>
      </w:pPr>
      <w:r>
        <w:t>In the performance of the above roles, the Council currently carries out functions in the following areas with expectations that further functions will be transferred to local government under the ongoing review of public administration being undertaken by central government:</w:t>
      </w:r>
    </w:p>
    <w:p w:rsidR="000C4878" w:rsidRDefault="000C4878" w:rsidP="000C4878">
      <w:pPr>
        <w:numPr>
          <w:ilvl w:val="0"/>
          <w:numId w:val="5"/>
        </w:numPr>
        <w:spacing w:after="120" w:line="360" w:lineRule="auto"/>
      </w:pPr>
      <w:r>
        <w:t>Waste collection and disposal;</w:t>
      </w:r>
    </w:p>
    <w:p w:rsidR="000C4878" w:rsidRDefault="000C4878" w:rsidP="000C4878">
      <w:pPr>
        <w:numPr>
          <w:ilvl w:val="0"/>
          <w:numId w:val="5"/>
        </w:numPr>
        <w:spacing w:after="120" w:line="360" w:lineRule="auto"/>
      </w:pPr>
      <w:r>
        <w:t>Street cleaning;</w:t>
      </w:r>
    </w:p>
    <w:p w:rsidR="000C4878" w:rsidRDefault="000C4878" w:rsidP="000C4878">
      <w:pPr>
        <w:numPr>
          <w:ilvl w:val="0"/>
          <w:numId w:val="5"/>
        </w:numPr>
        <w:spacing w:after="120" w:line="360" w:lineRule="auto"/>
      </w:pPr>
      <w:r>
        <w:t xml:space="preserve">The provision of facilities for recreational, social and cultural activities including leisure centres, parks, open spaces and sports grounds, community centres and town halls;. </w:t>
      </w:r>
    </w:p>
    <w:p w:rsidR="000C4878" w:rsidRDefault="000C4878" w:rsidP="000C4878">
      <w:pPr>
        <w:numPr>
          <w:ilvl w:val="0"/>
          <w:numId w:val="5"/>
        </w:numPr>
        <w:spacing w:after="120" w:line="360" w:lineRule="auto"/>
      </w:pPr>
      <w:r>
        <w:t>The provision of burial grounds;</w:t>
      </w:r>
    </w:p>
    <w:p w:rsidR="000C4878" w:rsidRDefault="000C4878" w:rsidP="000C4878">
      <w:pPr>
        <w:numPr>
          <w:ilvl w:val="0"/>
          <w:numId w:val="5"/>
        </w:numPr>
        <w:spacing w:after="120" w:line="360" w:lineRule="auto"/>
      </w:pPr>
      <w:r>
        <w:lastRenderedPageBreak/>
        <w:t>The promotion of arts, sports and community development;</w:t>
      </w:r>
    </w:p>
    <w:p w:rsidR="000C4878" w:rsidRDefault="000C4878" w:rsidP="000C4878">
      <w:pPr>
        <w:numPr>
          <w:ilvl w:val="0"/>
          <w:numId w:val="5"/>
        </w:numPr>
        <w:spacing w:after="120" w:line="360" w:lineRule="auto"/>
      </w:pPr>
      <w:r>
        <w:t>The promotion of tourism and economic development;</w:t>
      </w:r>
    </w:p>
    <w:p w:rsidR="000C4878" w:rsidRDefault="000C4878" w:rsidP="000C4878">
      <w:pPr>
        <w:numPr>
          <w:ilvl w:val="0"/>
          <w:numId w:val="5"/>
        </w:numPr>
        <w:spacing w:after="120" w:line="360" w:lineRule="auto"/>
      </w:pPr>
      <w:r>
        <w:t>The administration and regulation of certain matters relating to the environment, public health and public safety including building control, dangerous structures, food safety, statutory nuisance, air pollution, noise pollution, dog control, consumer protection and health and safety;</w:t>
      </w:r>
    </w:p>
    <w:p w:rsidR="000C4878" w:rsidRDefault="000C4878" w:rsidP="000C4878">
      <w:pPr>
        <w:numPr>
          <w:ilvl w:val="0"/>
          <w:numId w:val="5"/>
        </w:numPr>
        <w:spacing w:after="120" w:line="360" w:lineRule="auto"/>
      </w:pPr>
      <w:r>
        <w:t>The licensing and regulation of street trading, places of public entertainment, amusement centres, cinemas and petroleum stations;</w:t>
      </w:r>
    </w:p>
    <w:p w:rsidR="000C4878" w:rsidRDefault="000C4878" w:rsidP="000C4878">
      <w:pPr>
        <w:numPr>
          <w:ilvl w:val="0"/>
          <w:numId w:val="5"/>
        </w:numPr>
        <w:spacing w:after="120" w:line="360" w:lineRule="auto"/>
      </w:pPr>
      <w:r>
        <w:t>The making of byelaws and their regulation;</w:t>
      </w:r>
    </w:p>
    <w:p w:rsidR="000C4878" w:rsidRDefault="000C4878" w:rsidP="000C4878">
      <w:pPr>
        <w:numPr>
          <w:ilvl w:val="0"/>
          <w:numId w:val="5"/>
        </w:numPr>
        <w:spacing w:after="120" w:line="360" w:lineRule="auto"/>
      </w:pPr>
      <w:r>
        <w:t>The registration of births, deaths and marriages;</w:t>
      </w:r>
    </w:p>
    <w:p w:rsidR="000C4878" w:rsidRDefault="000C4878" w:rsidP="000C4878">
      <w:pPr>
        <w:numPr>
          <w:ilvl w:val="0"/>
          <w:numId w:val="5"/>
        </w:numPr>
        <w:spacing w:after="120" w:line="360" w:lineRule="auto"/>
      </w:pPr>
      <w:r>
        <w:t>Planning functions;</w:t>
      </w:r>
    </w:p>
    <w:p w:rsidR="000C4878" w:rsidRDefault="000C4878" w:rsidP="000C4878">
      <w:pPr>
        <w:numPr>
          <w:ilvl w:val="0"/>
          <w:numId w:val="5"/>
        </w:numPr>
        <w:spacing w:after="120" w:line="360" w:lineRule="auto"/>
      </w:pPr>
      <w:r>
        <w:t>Off-street car parking management.</w:t>
      </w:r>
    </w:p>
    <w:p w:rsidR="000C4878" w:rsidRDefault="000C4878" w:rsidP="000C4878">
      <w:pPr>
        <w:spacing w:after="120" w:line="360" w:lineRule="auto"/>
        <w:jc w:val="both"/>
        <w:rPr>
          <w:rFonts w:cs="Arial"/>
          <w:lang w:eastAsia="en-GB"/>
        </w:rPr>
      </w:pPr>
    </w:p>
    <w:p w:rsidR="00FF44AA" w:rsidRPr="006567B5" w:rsidRDefault="00FF44AA" w:rsidP="00FF44AA">
      <w:pPr>
        <w:keepNext/>
        <w:numPr>
          <w:ilvl w:val="0"/>
          <w:numId w:val="1"/>
        </w:numPr>
        <w:spacing w:after="120" w:line="360" w:lineRule="auto"/>
        <w:outlineLvl w:val="1"/>
        <w:rPr>
          <w:rFonts w:cs="Arial"/>
          <w:b/>
          <w:bCs/>
          <w:lang w:eastAsia="en-GB"/>
        </w:rPr>
      </w:pPr>
      <w:bookmarkStart w:id="1" w:name="_Toc445883610"/>
      <w:r>
        <w:rPr>
          <w:rFonts w:cs="Arial"/>
          <w:b/>
          <w:bCs/>
          <w:lang w:eastAsia="en-GB"/>
        </w:rPr>
        <w:t>Purpose of the Retention and Disposal Schedule</w:t>
      </w:r>
      <w:bookmarkEnd w:id="1"/>
      <w:r>
        <w:rPr>
          <w:rFonts w:cs="Arial"/>
          <w:b/>
          <w:bCs/>
          <w:lang w:eastAsia="en-GB"/>
        </w:rPr>
        <w:t xml:space="preserve"> </w:t>
      </w:r>
    </w:p>
    <w:p w:rsidR="00FD0D2F" w:rsidRPr="006567B5" w:rsidRDefault="00FD0D2F" w:rsidP="00324524">
      <w:pPr>
        <w:autoSpaceDE w:val="0"/>
        <w:autoSpaceDN w:val="0"/>
        <w:adjustRightInd w:val="0"/>
        <w:spacing w:after="120" w:line="360" w:lineRule="auto"/>
        <w:rPr>
          <w:rFonts w:cs="Arial"/>
          <w:lang w:val="en-IE"/>
        </w:rPr>
      </w:pPr>
      <w:r w:rsidRPr="006567B5">
        <w:rPr>
          <w:rFonts w:cs="Arial"/>
          <w:lang w:eastAsia="en-GB"/>
        </w:rPr>
        <w:t>This document sets out the minimum time periods for which the various records created</w:t>
      </w:r>
      <w:r>
        <w:rPr>
          <w:rFonts w:cs="Arial"/>
          <w:lang w:eastAsia="en-GB"/>
        </w:rPr>
        <w:t xml:space="preserve"> </w:t>
      </w:r>
      <w:r w:rsidRPr="006567B5">
        <w:rPr>
          <w:rFonts w:cs="Arial"/>
          <w:lang w:val="en-IE"/>
        </w:rPr>
        <w:t>by the Council should be retained, either due to their ongoing administrative value or as a result of statutory requirements.  It will enable the Council</w:t>
      </w:r>
      <w:r w:rsidRPr="006567B5">
        <w:rPr>
          <w:rFonts w:cs="Arial"/>
          <w:b/>
          <w:lang w:val="en-IE"/>
        </w:rPr>
        <w:t xml:space="preserve"> </w:t>
      </w:r>
      <w:r w:rsidRPr="006567B5">
        <w:rPr>
          <w:rFonts w:cs="Arial"/>
          <w:lang w:val="en-IE"/>
        </w:rPr>
        <w:t>to dispose of records promptly when they cease to be of any continuing administrative/legal value and will identify records which should be transferred to the Public Record Office of Northern Ireland (PRONI) because of their long-term historical/research value.</w:t>
      </w:r>
    </w:p>
    <w:p w:rsidR="00FD0D2F" w:rsidRDefault="00FD0D2F" w:rsidP="00324524">
      <w:pPr>
        <w:spacing w:after="120" w:line="360" w:lineRule="auto"/>
        <w:rPr>
          <w:rFonts w:cs="Arial"/>
          <w:lang w:val="en-IE"/>
        </w:rPr>
      </w:pPr>
      <w:r w:rsidRPr="006567B5">
        <w:rPr>
          <w:rFonts w:cs="Arial"/>
          <w:lang w:val="en-IE"/>
        </w:rPr>
        <w:t>The schedule complies with the requirements in the Public Records Act (NI) 1923 and the Disposal of Documents Order (S.R</w:t>
      </w:r>
      <w:proofErr w:type="gramStart"/>
      <w:r w:rsidRPr="006567B5">
        <w:rPr>
          <w:rFonts w:cs="Arial"/>
          <w:lang w:val="en-IE"/>
        </w:rPr>
        <w:t>.&amp;</w:t>
      </w:r>
      <w:proofErr w:type="gramEnd"/>
      <w:r w:rsidR="00324524">
        <w:rPr>
          <w:rFonts w:cs="Arial"/>
          <w:lang w:val="en-IE"/>
        </w:rPr>
        <w:t xml:space="preserve"> </w:t>
      </w:r>
      <w:r w:rsidRPr="006567B5">
        <w:rPr>
          <w:rFonts w:cs="Arial"/>
          <w:lang w:val="en-IE"/>
        </w:rPr>
        <w:t xml:space="preserve">O.1925 No 167).  </w:t>
      </w:r>
    </w:p>
    <w:p w:rsidR="00FD0D2F" w:rsidRPr="006567B5" w:rsidRDefault="00FD0D2F" w:rsidP="000C4878">
      <w:pPr>
        <w:spacing w:after="120" w:line="360" w:lineRule="auto"/>
        <w:jc w:val="both"/>
        <w:rPr>
          <w:rFonts w:cs="Arial"/>
          <w:lang w:val="en-IE"/>
        </w:rPr>
      </w:pPr>
    </w:p>
    <w:p w:rsidR="00FD0D2F" w:rsidRPr="006567B5" w:rsidRDefault="00FD0D2F" w:rsidP="000C4878">
      <w:pPr>
        <w:keepNext/>
        <w:numPr>
          <w:ilvl w:val="0"/>
          <w:numId w:val="1"/>
        </w:numPr>
        <w:spacing w:after="120" w:line="360" w:lineRule="auto"/>
        <w:outlineLvl w:val="1"/>
        <w:rPr>
          <w:rFonts w:cs="Arial"/>
          <w:b/>
          <w:bCs/>
          <w:lang w:eastAsia="en-GB"/>
        </w:rPr>
      </w:pPr>
      <w:bookmarkStart w:id="2" w:name="_Toc445883611"/>
      <w:r w:rsidRPr="006567B5">
        <w:rPr>
          <w:rFonts w:cs="Arial"/>
          <w:b/>
          <w:bCs/>
          <w:lang w:eastAsia="en-GB"/>
        </w:rPr>
        <w:t xml:space="preserve">What is covered by this </w:t>
      </w:r>
      <w:r w:rsidR="002C7B9C">
        <w:rPr>
          <w:rFonts w:cs="Arial"/>
          <w:b/>
          <w:bCs/>
          <w:lang w:eastAsia="en-GB"/>
        </w:rPr>
        <w:t>R</w:t>
      </w:r>
      <w:r w:rsidRPr="006567B5">
        <w:rPr>
          <w:rFonts w:cs="Arial"/>
          <w:b/>
          <w:bCs/>
          <w:lang w:eastAsia="en-GB"/>
        </w:rPr>
        <w:t xml:space="preserve">etention and </w:t>
      </w:r>
      <w:r w:rsidR="002C7B9C">
        <w:rPr>
          <w:rFonts w:cs="Arial"/>
          <w:b/>
          <w:bCs/>
          <w:lang w:eastAsia="en-GB"/>
        </w:rPr>
        <w:t>D</w:t>
      </w:r>
      <w:r w:rsidRPr="006567B5">
        <w:rPr>
          <w:rFonts w:cs="Arial"/>
          <w:b/>
          <w:bCs/>
          <w:lang w:eastAsia="en-GB"/>
        </w:rPr>
        <w:t>isposal schedule?</w:t>
      </w:r>
      <w:bookmarkEnd w:id="2"/>
      <w:r w:rsidRPr="006567B5">
        <w:rPr>
          <w:rFonts w:cs="Arial"/>
          <w:b/>
          <w:bCs/>
          <w:lang w:eastAsia="en-GB"/>
        </w:rPr>
        <w:t xml:space="preserve"> </w:t>
      </w:r>
    </w:p>
    <w:p w:rsidR="00FD0D2F" w:rsidRPr="006567B5" w:rsidRDefault="00FD0D2F" w:rsidP="00324524">
      <w:pPr>
        <w:spacing w:after="120" w:line="360" w:lineRule="auto"/>
        <w:rPr>
          <w:rFonts w:cs="Arial"/>
          <w:lang w:val="en-IE"/>
        </w:rPr>
      </w:pPr>
      <w:r w:rsidRPr="006567B5">
        <w:rPr>
          <w:rFonts w:cs="Arial"/>
          <w:lang w:val="en-IE"/>
        </w:rPr>
        <w:t xml:space="preserve">This schedule identifies the retention and disposal arrangements for all records created by the Council.  </w:t>
      </w:r>
      <w:r w:rsidRPr="006567B5">
        <w:rPr>
          <w:rFonts w:cs="Arial"/>
          <w:lang w:eastAsia="en-GB"/>
        </w:rPr>
        <w:t xml:space="preserve">A record is recorded information, in any form, created or received by the </w:t>
      </w:r>
      <w:r w:rsidRPr="006567B5">
        <w:rPr>
          <w:rFonts w:cs="Arial"/>
          <w:lang w:val="en-IE"/>
        </w:rPr>
        <w:t>Council</w:t>
      </w:r>
      <w:r w:rsidRPr="006567B5">
        <w:rPr>
          <w:rFonts w:cs="Arial"/>
          <w:lang w:eastAsia="en-GB"/>
        </w:rPr>
        <w:t xml:space="preserve"> or individual members of staff to support and show evidence of </w:t>
      </w:r>
      <w:r w:rsidRPr="006567B5">
        <w:rPr>
          <w:rFonts w:cs="Arial"/>
          <w:lang w:val="en-IE"/>
        </w:rPr>
        <w:t>Council</w:t>
      </w:r>
      <w:r w:rsidRPr="006567B5">
        <w:rPr>
          <w:rFonts w:cs="Arial"/>
          <w:b/>
          <w:lang w:val="en-IE"/>
        </w:rPr>
        <w:t xml:space="preserve"> </w:t>
      </w:r>
      <w:r w:rsidRPr="006567B5">
        <w:rPr>
          <w:rFonts w:cs="Arial"/>
          <w:lang w:eastAsia="en-GB"/>
        </w:rPr>
        <w:t xml:space="preserve">activities.  </w:t>
      </w:r>
      <w:r w:rsidRPr="006567B5">
        <w:rPr>
          <w:rFonts w:cs="Arial"/>
          <w:lang w:val="en-IE"/>
        </w:rPr>
        <w:t>For the purpose of the Council’s Records Management Policy, records are defined as:</w:t>
      </w:r>
    </w:p>
    <w:p w:rsidR="00FD0D2F" w:rsidRPr="006567B5" w:rsidRDefault="00FD0D2F" w:rsidP="00324524">
      <w:pPr>
        <w:spacing w:after="120" w:line="360" w:lineRule="auto"/>
        <w:rPr>
          <w:rFonts w:cs="Arial"/>
          <w:b/>
          <w:bCs/>
          <w:i/>
          <w:iCs/>
          <w:lang w:eastAsia="en-GB"/>
        </w:rPr>
      </w:pPr>
      <w:r w:rsidRPr="006567B5">
        <w:rPr>
          <w:rFonts w:cs="Arial"/>
          <w:i/>
          <w:iCs/>
          <w:lang w:val="en-IE"/>
        </w:rPr>
        <w:lastRenderedPageBreak/>
        <w:t>“Recorded information, in any form, created or received and maintained by an organisation or person in the transaction of business or conduct of affairs and kept as evidence’</w:t>
      </w:r>
    </w:p>
    <w:p w:rsidR="00FD0D2F" w:rsidRPr="006567B5" w:rsidRDefault="00FD0D2F" w:rsidP="00324524">
      <w:pPr>
        <w:spacing w:after="120" w:line="360" w:lineRule="auto"/>
        <w:rPr>
          <w:rFonts w:cs="Arial"/>
          <w:lang w:val="en-IE"/>
        </w:rPr>
      </w:pPr>
      <w:r w:rsidRPr="006567B5">
        <w:rPr>
          <w:rFonts w:cs="Arial"/>
          <w:lang w:val="en-IE"/>
        </w:rPr>
        <w:t xml:space="preserve">Within the Council a range of information/documents exists but which does not need to be captured into the formal records management system. This information (e.g. ephemeral material, reference material, and convenience copy) is not covered by the retention and disposal schedule and includes:  </w:t>
      </w:r>
    </w:p>
    <w:p w:rsidR="00FD0D2F" w:rsidRPr="006567B5" w:rsidRDefault="00FD0D2F" w:rsidP="000C4878">
      <w:pPr>
        <w:numPr>
          <w:ilvl w:val="0"/>
          <w:numId w:val="2"/>
        </w:numPr>
        <w:spacing w:after="120" w:line="360" w:lineRule="auto"/>
        <w:ind w:hanging="567"/>
        <w:rPr>
          <w:rFonts w:cs="Arial"/>
          <w:lang w:eastAsia="en-GB"/>
        </w:rPr>
      </w:pPr>
      <w:r w:rsidRPr="006567B5">
        <w:rPr>
          <w:rFonts w:cs="Arial"/>
          <w:lang w:eastAsia="en-GB"/>
        </w:rPr>
        <w:t xml:space="preserve">Rough or early drafts where these do not contain evidence of policy development; </w:t>
      </w:r>
    </w:p>
    <w:p w:rsidR="00FD0D2F" w:rsidRPr="006567B5" w:rsidRDefault="00FD0D2F" w:rsidP="000C4878">
      <w:pPr>
        <w:numPr>
          <w:ilvl w:val="0"/>
          <w:numId w:val="2"/>
        </w:numPr>
        <w:spacing w:after="120" w:line="360" w:lineRule="auto"/>
        <w:ind w:hanging="567"/>
        <w:rPr>
          <w:rFonts w:cs="Arial"/>
          <w:lang w:eastAsia="en-GB"/>
        </w:rPr>
      </w:pPr>
      <w:r w:rsidRPr="006567B5">
        <w:rPr>
          <w:rFonts w:cs="Arial"/>
          <w:lang w:eastAsia="en-GB"/>
        </w:rPr>
        <w:t>Circulated copies of drafts; unaltered drafts;</w:t>
      </w:r>
    </w:p>
    <w:p w:rsidR="00FD0D2F" w:rsidRPr="006567B5" w:rsidRDefault="00FD0D2F" w:rsidP="000C4878">
      <w:pPr>
        <w:numPr>
          <w:ilvl w:val="0"/>
          <w:numId w:val="2"/>
        </w:numPr>
        <w:spacing w:after="120" w:line="360" w:lineRule="auto"/>
        <w:ind w:hanging="567"/>
        <w:rPr>
          <w:rFonts w:cs="Arial"/>
          <w:lang w:eastAsia="en-GB"/>
        </w:rPr>
      </w:pPr>
      <w:r w:rsidRPr="006567B5">
        <w:rPr>
          <w:rFonts w:cs="Arial"/>
          <w:lang w:eastAsia="en-GB"/>
        </w:rPr>
        <w:t xml:space="preserve">Convenience copies or information retained for reference purposes only (it is not retained to provide evidence of transactions, but only for its informational value); </w:t>
      </w:r>
    </w:p>
    <w:p w:rsidR="00FD0D2F" w:rsidRPr="006567B5" w:rsidRDefault="00FD0D2F" w:rsidP="000C4878">
      <w:pPr>
        <w:numPr>
          <w:ilvl w:val="0"/>
          <w:numId w:val="2"/>
        </w:numPr>
        <w:spacing w:after="120" w:line="360" w:lineRule="auto"/>
        <w:ind w:hanging="567"/>
        <w:rPr>
          <w:rFonts w:cs="Arial"/>
          <w:lang w:eastAsia="en-GB"/>
        </w:rPr>
      </w:pPr>
      <w:r w:rsidRPr="006567B5">
        <w:rPr>
          <w:rFonts w:cs="Arial"/>
          <w:lang w:eastAsia="en-GB"/>
        </w:rPr>
        <w:t>Reference or published materials from external sources which are not needed for record purposes, e.g. papers from conferences and seminars, policy briefings, sales catalogues, brochures, “junk-mail”;</w:t>
      </w:r>
    </w:p>
    <w:p w:rsidR="00FD0D2F" w:rsidRPr="006567B5" w:rsidRDefault="00FD0D2F" w:rsidP="000C4878">
      <w:pPr>
        <w:numPr>
          <w:ilvl w:val="0"/>
          <w:numId w:val="2"/>
        </w:numPr>
        <w:spacing w:after="120" w:line="360" w:lineRule="auto"/>
        <w:ind w:hanging="567"/>
        <w:rPr>
          <w:rFonts w:cs="Arial"/>
          <w:lang w:eastAsia="en-GB"/>
        </w:rPr>
      </w:pPr>
      <w:r w:rsidRPr="006567B5">
        <w:rPr>
          <w:rFonts w:cs="Arial"/>
          <w:lang w:eastAsia="en-GB"/>
        </w:rPr>
        <w:t xml:space="preserve">CCd emails; </w:t>
      </w:r>
    </w:p>
    <w:p w:rsidR="00FD0D2F" w:rsidRPr="006567B5" w:rsidRDefault="00FD0D2F" w:rsidP="000C4878">
      <w:pPr>
        <w:numPr>
          <w:ilvl w:val="0"/>
          <w:numId w:val="2"/>
        </w:numPr>
        <w:spacing w:after="120" w:line="360" w:lineRule="auto"/>
        <w:ind w:hanging="567"/>
        <w:rPr>
          <w:rFonts w:cs="Arial"/>
          <w:lang w:eastAsia="en-GB"/>
        </w:rPr>
      </w:pPr>
      <w:r w:rsidRPr="006567B5">
        <w:rPr>
          <w:rFonts w:cs="Arial"/>
          <w:lang w:eastAsia="en-GB"/>
        </w:rPr>
        <w:t xml:space="preserve">Emails that are not the primary record of decisions or transactions (e.g. the information is recorded in some other way following the email exchange); </w:t>
      </w:r>
    </w:p>
    <w:p w:rsidR="00FD0D2F" w:rsidRPr="006567B5" w:rsidRDefault="00FD0D2F" w:rsidP="000C4878">
      <w:pPr>
        <w:numPr>
          <w:ilvl w:val="0"/>
          <w:numId w:val="2"/>
        </w:numPr>
        <w:spacing w:after="120" w:line="360" w:lineRule="auto"/>
        <w:ind w:hanging="567"/>
        <w:rPr>
          <w:rFonts w:cs="Arial"/>
          <w:lang w:eastAsia="en-GB"/>
        </w:rPr>
      </w:pPr>
      <w:r w:rsidRPr="006567B5">
        <w:rPr>
          <w:rFonts w:cs="Arial"/>
          <w:lang w:eastAsia="en-GB"/>
        </w:rPr>
        <w:t>Personal records and emails, e.g. social arrangements, personal copies of performance reviews;</w:t>
      </w:r>
    </w:p>
    <w:p w:rsidR="00FD0D2F" w:rsidRPr="006567B5" w:rsidRDefault="00FD0D2F" w:rsidP="000C4878">
      <w:pPr>
        <w:numPr>
          <w:ilvl w:val="0"/>
          <w:numId w:val="2"/>
        </w:numPr>
        <w:spacing w:after="120" w:line="360" w:lineRule="auto"/>
        <w:ind w:hanging="567"/>
        <w:rPr>
          <w:rFonts w:cs="Arial"/>
          <w:lang w:eastAsia="en-GB"/>
        </w:rPr>
      </w:pPr>
      <w:r w:rsidRPr="006567B5">
        <w:rPr>
          <w:rFonts w:cs="Arial"/>
          <w:lang w:eastAsia="en-GB"/>
        </w:rPr>
        <w:t xml:space="preserve">Stocks of publications that have been superseded; </w:t>
      </w:r>
    </w:p>
    <w:p w:rsidR="00FD0D2F" w:rsidRPr="006567B5" w:rsidRDefault="00FD0D2F" w:rsidP="000C4878">
      <w:pPr>
        <w:numPr>
          <w:ilvl w:val="0"/>
          <w:numId w:val="2"/>
        </w:numPr>
        <w:spacing w:after="120" w:line="360" w:lineRule="auto"/>
        <w:ind w:hanging="567"/>
        <w:rPr>
          <w:rFonts w:cs="Arial"/>
          <w:lang w:eastAsia="en-GB"/>
        </w:rPr>
      </w:pPr>
      <w:r w:rsidRPr="006567B5">
        <w:rPr>
          <w:rFonts w:cs="Arial"/>
          <w:lang w:eastAsia="en-GB"/>
        </w:rPr>
        <w:t xml:space="preserve">Bookings for internal services (e.g. rooms, equipment) where no charges are made; </w:t>
      </w:r>
    </w:p>
    <w:p w:rsidR="00FD0D2F" w:rsidRPr="006567B5" w:rsidRDefault="00FD0D2F" w:rsidP="000C4878">
      <w:pPr>
        <w:numPr>
          <w:ilvl w:val="0"/>
          <w:numId w:val="2"/>
        </w:numPr>
        <w:spacing w:after="120" w:line="360" w:lineRule="auto"/>
        <w:ind w:hanging="567"/>
        <w:rPr>
          <w:rFonts w:cs="Arial"/>
          <w:lang w:eastAsia="en-GB"/>
        </w:rPr>
      </w:pPr>
      <w:r w:rsidRPr="006567B5">
        <w:rPr>
          <w:rFonts w:cs="Arial"/>
          <w:lang w:eastAsia="en-GB"/>
        </w:rPr>
        <w:t xml:space="preserve">Notes taken during meetings where formal notes/minutes have been prepared; </w:t>
      </w:r>
    </w:p>
    <w:p w:rsidR="00FD0D2F" w:rsidRPr="006567B5" w:rsidRDefault="00FD0D2F" w:rsidP="000C4878">
      <w:pPr>
        <w:numPr>
          <w:ilvl w:val="0"/>
          <w:numId w:val="2"/>
        </w:numPr>
        <w:spacing w:after="120" w:line="360" w:lineRule="auto"/>
        <w:ind w:hanging="567"/>
        <w:rPr>
          <w:rFonts w:cs="Arial"/>
          <w:lang w:eastAsia="en-GB"/>
        </w:rPr>
      </w:pPr>
      <w:r w:rsidRPr="006567B5">
        <w:rPr>
          <w:rFonts w:cs="Arial"/>
          <w:lang w:eastAsia="en-GB"/>
        </w:rPr>
        <w:t xml:space="preserve">Meeting requests, acceptances and apologies; </w:t>
      </w:r>
    </w:p>
    <w:p w:rsidR="00FD0D2F" w:rsidRPr="006567B5" w:rsidRDefault="00FD0D2F" w:rsidP="000C4878">
      <w:pPr>
        <w:numPr>
          <w:ilvl w:val="0"/>
          <w:numId w:val="2"/>
        </w:numPr>
        <w:spacing w:after="120" w:line="360" w:lineRule="auto"/>
        <w:ind w:hanging="567"/>
        <w:rPr>
          <w:rFonts w:cs="Arial"/>
          <w:lang w:eastAsia="en-GB"/>
        </w:rPr>
      </w:pPr>
      <w:r w:rsidRPr="006567B5">
        <w:rPr>
          <w:rFonts w:cs="Arial"/>
          <w:lang w:eastAsia="en-GB"/>
        </w:rPr>
        <w:t>Corporate notices and circulars (circulated copies, i.e. not the original);</w:t>
      </w:r>
    </w:p>
    <w:p w:rsidR="00FD0D2F" w:rsidRPr="006567B5" w:rsidRDefault="00FD0D2F" w:rsidP="000C4878">
      <w:pPr>
        <w:numPr>
          <w:ilvl w:val="0"/>
          <w:numId w:val="2"/>
        </w:numPr>
        <w:spacing w:after="120" w:line="360" w:lineRule="auto"/>
        <w:ind w:hanging="567"/>
        <w:rPr>
          <w:rFonts w:cs="Arial"/>
          <w:lang w:eastAsia="en-GB"/>
        </w:rPr>
      </w:pPr>
      <w:r w:rsidRPr="006567B5">
        <w:rPr>
          <w:rFonts w:cs="Arial"/>
          <w:lang w:eastAsia="en-GB"/>
        </w:rPr>
        <w:t xml:space="preserve">Superseded circulation/contact lists; </w:t>
      </w:r>
    </w:p>
    <w:p w:rsidR="00FD0D2F" w:rsidRPr="006567B5" w:rsidRDefault="00FD0D2F" w:rsidP="000C4878">
      <w:pPr>
        <w:numPr>
          <w:ilvl w:val="0"/>
          <w:numId w:val="2"/>
        </w:numPr>
        <w:spacing w:after="120" w:line="360" w:lineRule="auto"/>
        <w:ind w:hanging="567"/>
        <w:rPr>
          <w:rFonts w:cs="Arial"/>
          <w:lang w:eastAsia="en-GB"/>
        </w:rPr>
      </w:pPr>
      <w:r w:rsidRPr="006567B5">
        <w:rPr>
          <w:rFonts w:cs="Arial"/>
          <w:lang w:eastAsia="en-GB"/>
        </w:rPr>
        <w:lastRenderedPageBreak/>
        <w:t xml:space="preserve">Covering/transmission documents such as covering letters, fax cover sheets, compliments slips or emails accompanying attachments that do not provide additional information to the main document and where evidence of date and time of receipt or despatch are not required; </w:t>
      </w:r>
    </w:p>
    <w:p w:rsidR="00FD0D2F" w:rsidRDefault="00FD0D2F" w:rsidP="000C4878">
      <w:pPr>
        <w:numPr>
          <w:ilvl w:val="0"/>
          <w:numId w:val="2"/>
        </w:numPr>
        <w:spacing w:after="120" w:line="360" w:lineRule="auto"/>
        <w:ind w:hanging="567"/>
        <w:rPr>
          <w:rFonts w:cs="Arial"/>
          <w:lang w:eastAsia="en-GB"/>
        </w:rPr>
      </w:pPr>
      <w:r w:rsidRPr="006567B5">
        <w:rPr>
          <w:rFonts w:cs="Arial"/>
          <w:lang w:eastAsia="en-GB"/>
        </w:rPr>
        <w:t>Reservations and confirmations of arrangements with third parties, such as joining instructions for conferences, training, etc. when invoices have been received.</w:t>
      </w:r>
    </w:p>
    <w:p w:rsidR="00FD0D2F" w:rsidRPr="006567B5" w:rsidRDefault="00FD0D2F" w:rsidP="000C4878">
      <w:pPr>
        <w:numPr>
          <w:ilvl w:val="0"/>
          <w:numId w:val="2"/>
        </w:numPr>
        <w:spacing w:after="120" w:line="360" w:lineRule="auto"/>
        <w:ind w:hanging="567"/>
        <w:rPr>
          <w:rFonts w:cs="Arial"/>
          <w:lang w:eastAsia="en-GB"/>
        </w:rPr>
      </w:pPr>
      <w:r>
        <w:rPr>
          <w:rFonts w:cs="Arial"/>
          <w:lang w:eastAsia="en-GB"/>
        </w:rPr>
        <w:t>Personal data and information sent to the Council which is not relevant or connected to the Council’s functions or that particular file.</w:t>
      </w:r>
      <w:r w:rsidRPr="006567B5">
        <w:rPr>
          <w:rFonts w:cs="Arial"/>
          <w:lang w:eastAsia="en-GB"/>
        </w:rPr>
        <w:t xml:space="preserve"> </w:t>
      </w:r>
    </w:p>
    <w:p w:rsidR="00FD0D2F" w:rsidRPr="006567B5" w:rsidRDefault="00FD0D2F" w:rsidP="00324524">
      <w:pPr>
        <w:spacing w:after="120" w:line="360" w:lineRule="auto"/>
        <w:rPr>
          <w:rFonts w:cs="Arial"/>
          <w:lang w:eastAsia="en-GB"/>
        </w:rPr>
      </w:pPr>
      <w:r w:rsidRPr="006567B5">
        <w:rPr>
          <w:rFonts w:cs="Arial"/>
          <w:lang w:val="en-IE"/>
        </w:rPr>
        <w:t>These categories of information should be destroyed as soon as reference to the information has ceased.  Unnecessary retention of such information represents a resource burden for the Council in terms of storage costs, administration and freedom of information and data protection obligations.</w:t>
      </w:r>
    </w:p>
    <w:p w:rsidR="00FD0D2F" w:rsidRDefault="00FD0D2F" w:rsidP="00324524">
      <w:pPr>
        <w:spacing w:after="120" w:line="360" w:lineRule="auto"/>
        <w:rPr>
          <w:rFonts w:cs="Arial"/>
          <w:lang w:val="en-IE"/>
        </w:rPr>
      </w:pPr>
      <w:r w:rsidRPr="006567B5">
        <w:rPr>
          <w:rFonts w:cs="Arial"/>
          <w:lang w:val="en-IE"/>
        </w:rPr>
        <w:t xml:space="preserve">In almost all cases, the disposal periods given in the schedule relate to master copies of records which form the official version retained for regulatory or business reasons.  Where it is clear that a master copy is being retained elsewhere within the Council there is no requirement to keep </w:t>
      </w:r>
      <w:r w:rsidR="008057F7">
        <w:rPr>
          <w:rFonts w:cs="Arial"/>
          <w:lang w:val="en-IE"/>
        </w:rPr>
        <w:t>other copies</w:t>
      </w:r>
      <w:r w:rsidRPr="006567B5">
        <w:rPr>
          <w:rFonts w:cs="Arial"/>
          <w:lang w:val="en-IE"/>
        </w:rPr>
        <w:t>.  In all cases, copies of records should not be retained any longer than the period stated for the master copy in the retention and disposal schedule.</w:t>
      </w:r>
    </w:p>
    <w:p w:rsidR="00FD0D2F" w:rsidRDefault="00FD0D2F" w:rsidP="00324524">
      <w:pPr>
        <w:spacing w:after="120" w:line="360" w:lineRule="auto"/>
        <w:rPr>
          <w:rFonts w:cs="Arial"/>
          <w:lang w:val="en-IE"/>
        </w:rPr>
      </w:pPr>
      <w:r>
        <w:rPr>
          <w:rFonts w:cs="Arial"/>
          <w:lang w:val="en-IE"/>
        </w:rPr>
        <w:t xml:space="preserve">Where the documents could be pertinent to a future claim eg cleaning schedules, rotas, consent forms, a copy should be attached to the incident report form and sent to </w:t>
      </w:r>
      <w:r w:rsidR="008057F7">
        <w:rPr>
          <w:rFonts w:cs="Arial"/>
          <w:lang w:val="en-IE"/>
        </w:rPr>
        <w:t>the appropriate business area</w:t>
      </w:r>
      <w:r>
        <w:rPr>
          <w:rFonts w:cs="Arial"/>
          <w:lang w:val="en-IE"/>
        </w:rPr>
        <w:t xml:space="preserve">.  The original can then be destroyed in accordance with the Retention and Disposal Schedule, and the copy retained in with the investigation file for the required period. </w:t>
      </w:r>
      <w:r w:rsidRPr="006567B5">
        <w:rPr>
          <w:rFonts w:cs="Arial"/>
          <w:lang w:val="en-IE"/>
        </w:rPr>
        <w:t xml:space="preserve"> </w:t>
      </w:r>
    </w:p>
    <w:p w:rsidR="000C4878" w:rsidRDefault="000C4878" w:rsidP="000C4878">
      <w:pPr>
        <w:spacing w:after="120" w:line="360" w:lineRule="auto"/>
        <w:rPr>
          <w:rFonts w:cs="Arial"/>
          <w:lang w:val="en-IE"/>
        </w:rPr>
      </w:pPr>
    </w:p>
    <w:p w:rsidR="00FF44AA" w:rsidRPr="006567B5" w:rsidRDefault="00FF44AA" w:rsidP="00FF44AA">
      <w:pPr>
        <w:keepNext/>
        <w:numPr>
          <w:ilvl w:val="0"/>
          <w:numId w:val="1"/>
        </w:numPr>
        <w:spacing w:after="120" w:line="360" w:lineRule="auto"/>
        <w:outlineLvl w:val="1"/>
        <w:rPr>
          <w:rFonts w:cs="Arial"/>
          <w:b/>
          <w:bCs/>
          <w:lang w:eastAsia="en-GB"/>
        </w:rPr>
      </w:pPr>
      <w:bookmarkStart w:id="3" w:name="_Toc445883612"/>
      <w:r>
        <w:rPr>
          <w:rFonts w:cs="Arial"/>
          <w:b/>
          <w:bCs/>
          <w:lang w:eastAsia="en-GB"/>
        </w:rPr>
        <w:t>Electronic Documents / Material</w:t>
      </w:r>
      <w:bookmarkEnd w:id="3"/>
      <w:r>
        <w:rPr>
          <w:rFonts w:cs="Arial"/>
          <w:b/>
          <w:bCs/>
          <w:lang w:eastAsia="en-GB"/>
        </w:rPr>
        <w:t xml:space="preserve"> </w:t>
      </w:r>
    </w:p>
    <w:p w:rsidR="008057F7" w:rsidRDefault="008057F7" w:rsidP="00324524">
      <w:pPr>
        <w:spacing w:after="120" w:line="360" w:lineRule="auto"/>
        <w:rPr>
          <w:rFonts w:cs="Arial"/>
          <w:lang w:val="en-IE"/>
        </w:rPr>
      </w:pPr>
      <w:r w:rsidRPr="006567B5">
        <w:rPr>
          <w:rFonts w:cs="Arial"/>
          <w:lang w:val="en-IE"/>
        </w:rPr>
        <w:t>The principles governing the retention of electronic documents are the same as those for paper records.  In support of these principles, it is important that electronic folders should be organised in a similar way as paper records.  In addition, ephemeral electronic documents of no enduring value, such as those of purely personal relevance, should be deleted from the system at the earliest opportunity.</w:t>
      </w:r>
    </w:p>
    <w:p w:rsidR="00FD0D2F" w:rsidRPr="006567B5" w:rsidRDefault="008057F7" w:rsidP="00324524">
      <w:pPr>
        <w:spacing w:after="120" w:line="360" w:lineRule="auto"/>
        <w:rPr>
          <w:rFonts w:cs="Arial"/>
          <w:lang w:val="en-IE"/>
        </w:rPr>
      </w:pPr>
      <w:r>
        <w:rPr>
          <w:rFonts w:cs="Arial"/>
          <w:lang w:val="en-IE"/>
        </w:rPr>
        <w:lastRenderedPageBreak/>
        <w:t>In business areas where</w:t>
      </w:r>
      <w:r w:rsidRPr="008057F7">
        <w:rPr>
          <w:rFonts w:cs="Arial"/>
          <w:lang w:val="en-IE"/>
        </w:rPr>
        <w:t xml:space="preserve"> the Counci</w:t>
      </w:r>
      <w:r>
        <w:rPr>
          <w:rFonts w:cs="Arial"/>
          <w:lang w:val="en-IE"/>
        </w:rPr>
        <w:t xml:space="preserve">l </w:t>
      </w:r>
      <w:r w:rsidRPr="008057F7">
        <w:rPr>
          <w:rFonts w:cs="Arial"/>
          <w:lang w:val="en-IE"/>
        </w:rPr>
        <w:t>operate</w:t>
      </w:r>
      <w:r>
        <w:rPr>
          <w:rFonts w:cs="Arial"/>
          <w:lang w:val="en-IE"/>
        </w:rPr>
        <w:t>s a print to paper policy the</w:t>
      </w:r>
      <w:r w:rsidRPr="008057F7">
        <w:rPr>
          <w:rFonts w:cs="Arial"/>
          <w:lang w:val="en-IE"/>
        </w:rPr>
        <w:t xml:space="preserve"> </w:t>
      </w:r>
      <w:r w:rsidR="00FD0D2F" w:rsidRPr="008057F7">
        <w:rPr>
          <w:rFonts w:cs="Arial"/>
          <w:lang w:val="en-IE"/>
        </w:rPr>
        <w:t>electronic documents which form part of the official record should be printed out and placed on the appropriate file.</w:t>
      </w:r>
      <w:r w:rsidR="00FD0D2F" w:rsidRPr="006567B5">
        <w:rPr>
          <w:rFonts w:cs="Arial"/>
          <w:lang w:val="en-IE"/>
        </w:rPr>
        <w:t xml:space="preserve"> </w:t>
      </w:r>
    </w:p>
    <w:p w:rsidR="00FD0D2F" w:rsidRDefault="00FD0D2F" w:rsidP="000C4878">
      <w:pPr>
        <w:spacing w:after="120" w:line="360" w:lineRule="auto"/>
        <w:jc w:val="both"/>
        <w:rPr>
          <w:rFonts w:cs="Arial"/>
          <w:lang w:val="en-IE"/>
        </w:rPr>
      </w:pPr>
    </w:p>
    <w:p w:rsidR="00FF44AA" w:rsidRPr="006567B5" w:rsidRDefault="00FF44AA" w:rsidP="00FF44AA">
      <w:pPr>
        <w:keepNext/>
        <w:numPr>
          <w:ilvl w:val="0"/>
          <w:numId w:val="1"/>
        </w:numPr>
        <w:spacing w:after="120" w:line="360" w:lineRule="auto"/>
        <w:outlineLvl w:val="1"/>
        <w:rPr>
          <w:rFonts w:cs="Arial"/>
          <w:b/>
          <w:bCs/>
          <w:lang w:eastAsia="en-GB"/>
        </w:rPr>
      </w:pPr>
      <w:bookmarkStart w:id="4" w:name="_Toc445883613"/>
      <w:r>
        <w:rPr>
          <w:rFonts w:cs="Arial"/>
          <w:b/>
          <w:bCs/>
          <w:lang w:eastAsia="en-GB"/>
        </w:rPr>
        <w:t>Email</w:t>
      </w:r>
      <w:bookmarkEnd w:id="4"/>
      <w:r>
        <w:rPr>
          <w:rFonts w:cs="Arial"/>
          <w:b/>
          <w:bCs/>
          <w:lang w:eastAsia="en-GB"/>
        </w:rPr>
        <w:t xml:space="preserve"> </w:t>
      </w:r>
    </w:p>
    <w:p w:rsidR="00FD0D2F" w:rsidRPr="006567B5" w:rsidRDefault="00FD0D2F" w:rsidP="00324524">
      <w:pPr>
        <w:spacing w:after="120" w:line="360" w:lineRule="auto"/>
        <w:rPr>
          <w:rFonts w:cs="Arial"/>
          <w:lang w:val="en-IE"/>
        </w:rPr>
      </w:pPr>
      <w:r w:rsidRPr="006567B5">
        <w:rPr>
          <w:rFonts w:cs="Arial"/>
          <w:lang w:val="en-IE"/>
        </w:rPr>
        <w:t xml:space="preserve">Emails may form part of the Council’s corporate record and, therefore, are subject to its records management policies and procedures. All staff, therefore, should review incoming and outgoing emails to decide whether the information they contain should be retained as part of the corporate record. </w:t>
      </w:r>
      <w:r w:rsidR="008057F7">
        <w:rPr>
          <w:rFonts w:cs="Arial"/>
          <w:lang w:val="en-IE"/>
        </w:rPr>
        <w:t>In business areas where</w:t>
      </w:r>
      <w:r w:rsidR="008057F7" w:rsidRPr="008057F7">
        <w:rPr>
          <w:rFonts w:cs="Arial"/>
          <w:lang w:val="en-IE"/>
        </w:rPr>
        <w:t xml:space="preserve"> the Counci</w:t>
      </w:r>
      <w:r w:rsidR="008057F7">
        <w:rPr>
          <w:rFonts w:cs="Arial"/>
          <w:lang w:val="en-IE"/>
        </w:rPr>
        <w:t xml:space="preserve">l </w:t>
      </w:r>
      <w:r w:rsidR="008057F7" w:rsidRPr="008057F7">
        <w:rPr>
          <w:rFonts w:cs="Arial"/>
          <w:lang w:val="en-IE"/>
        </w:rPr>
        <w:t>operate</w:t>
      </w:r>
      <w:r w:rsidR="008057F7">
        <w:rPr>
          <w:rFonts w:cs="Arial"/>
          <w:lang w:val="en-IE"/>
        </w:rPr>
        <w:t>s a print to paper policy the</w:t>
      </w:r>
      <w:r w:rsidR="008057F7" w:rsidRPr="008057F7">
        <w:rPr>
          <w:rFonts w:cs="Arial"/>
          <w:lang w:val="en-IE"/>
        </w:rPr>
        <w:t xml:space="preserve"> </w:t>
      </w:r>
      <w:r w:rsidR="008057F7">
        <w:rPr>
          <w:rFonts w:cs="Arial"/>
          <w:lang w:val="en-IE"/>
        </w:rPr>
        <w:t>email</w:t>
      </w:r>
      <w:r w:rsidR="008057F7" w:rsidRPr="008057F7">
        <w:rPr>
          <w:rFonts w:cs="Arial"/>
          <w:lang w:val="en-IE"/>
        </w:rPr>
        <w:t xml:space="preserve"> which form part of the official record should be printed out and placed on the appropriate file.</w:t>
      </w:r>
      <w:r w:rsidR="008057F7" w:rsidRPr="006567B5">
        <w:rPr>
          <w:rFonts w:cs="Arial"/>
          <w:lang w:val="en-IE"/>
        </w:rPr>
        <w:t xml:space="preserve"> </w:t>
      </w:r>
      <w:r w:rsidRPr="006567B5">
        <w:rPr>
          <w:rFonts w:cs="Arial"/>
          <w:lang w:val="en-IE"/>
        </w:rPr>
        <w:t>The email should then be deleted from the personal mailbox and any “deleted items” box.</w:t>
      </w:r>
    </w:p>
    <w:p w:rsidR="00FD0D2F" w:rsidRPr="006567B5" w:rsidRDefault="00FD0D2F" w:rsidP="00324524">
      <w:pPr>
        <w:spacing w:after="120" w:line="360" w:lineRule="auto"/>
        <w:rPr>
          <w:rFonts w:cs="Arial"/>
          <w:lang w:val="en-IE"/>
        </w:rPr>
      </w:pPr>
      <w:r w:rsidRPr="006567B5">
        <w:rPr>
          <w:rFonts w:cs="Arial"/>
          <w:lang w:val="en-IE"/>
        </w:rPr>
        <w:t>Where a member of staff wishes to keep an email message for administrative or reference purposes, it should be moved into a relevant area. These messages should be deleted when they have ceased to be of use for reference purposes.  Ephemeral email messages, which are not required for either administrative or reference purposes, should be deleted immediately.</w:t>
      </w:r>
    </w:p>
    <w:p w:rsidR="00FD0D2F" w:rsidRPr="006567B5" w:rsidRDefault="00FD0D2F" w:rsidP="00324524">
      <w:pPr>
        <w:spacing w:after="120" w:line="360" w:lineRule="auto"/>
        <w:rPr>
          <w:rFonts w:cs="Arial"/>
          <w:lang w:val="en-IE"/>
        </w:rPr>
      </w:pPr>
      <w:r w:rsidRPr="006567B5">
        <w:rPr>
          <w:rFonts w:cs="Arial"/>
          <w:lang w:val="en-IE"/>
        </w:rPr>
        <w:t>Incoming and outgoing emails are potentially covered by the Data Protection Act if one or other of the following criteria is met:</w:t>
      </w:r>
    </w:p>
    <w:p w:rsidR="00FD0D2F" w:rsidRPr="006567B5" w:rsidRDefault="00FD0D2F" w:rsidP="000C4878">
      <w:pPr>
        <w:numPr>
          <w:ilvl w:val="0"/>
          <w:numId w:val="2"/>
        </w:numPr>
        <w:spacing w:after="120" w:line="360" w:lineRule="auto"/>
        <w:ind w:hanging="567"/>
        <w:rPr>
          <w:rFonts w:cs="Arial"/>
          <w:lang w:val="en-IE"/>
        </w:rPr>
      </w:pPr>
      <w:r w:rsidRPr="006567B5">
        <w:rPr>
          <w:rFonts w:cs="Arial"/>
          <w:lang w:eastAsia="en-GB"/>
        </w:rPr>
        <w:t>The sender or recipient is identifiable, either through their email address or the text of the email; or</w:t>
      </w:r>
    </w:p>
    <w:p w:rsidR="00FD0D2F" w:rsidRPr="006567B5" w:rsidRDefault="00FD0D2F" w:rsidP="000C4878">
      <w:pPr>
        <w:numPr>
          <w:ilvl w:val="0"/>
          <w:numId w:val="2"/>
        </w:numPr>
        <w:spacing w:after="120" w:line="360" w:lineRule="auto"/>
        <w:ind w:hanging="567"/>
        <w:rPr>
          <w:rFonts w:cs="Arial"/>
          <w:lang w:val="en-IE"/>
        </w:rPr>
      </w:pPr>
      <w:r w:rsidRPr="006567B5">
        <w:rPr>
          <w:rFonts w:cs="Arial"/>
          <w:lang w:eastAsia="en-GB"/>
        </w:rPr>
        <w:t>The text of the email contains personal data, i.e. facts, opinions or intentions about identifiable living individuals.</w:t>
      </w:r>
    </w:p>
    <w:p w:rsidR="00FD0D2F" w:rsidRDefault="00FD0D2F" w:rsidP="00324524">
      <w:pPr>
        <w:spacing w:after="120" w:line="360" w:lineRule="auto"/>
        <w:rPr>
          <w:rFonts w:cs="Arial"/>
          <w:lang w:val="en-IE"/>
        </w:rPr>
      </w:pPr>
      <w:r w:rsidRPr="006567B5">
        <w:rPr>
          <w:rFonts w:cs="Arial"/>
          <w:lang w:val="en-IE"/>
        </w:rPr>
        <w:t>The Data Protection Act specifically requires that personal data should not be kept for longer than necessary.  Any emails containing personal information should therefore be deleted as soon as they are no</w:t>
      </w:r>
      <w:r w:rsidR="008057F7">
        <w:rPr>
          <w:rFonts w:cs="Arial"/>
          <w:lang w:val="en-IE"/>
        </w:rPr>
        <w:t xml:space="preserve"> longer of administrative value, and in compliance with </w:t>
      </w:r>
      <w:r w:rsidR="004E3D02">
        <w:rPr>
          <w:rFonts w:cs="Arial"/>
          <w:lang w:val="en-IE"/>
        </w:rPr>
        <w:t>this S</w:t>
      </w:r>
      <w:r w:rsidR="008057F7">
        <w:rPr>
          <w:rFonts w:cs="Arial"/>
          <w:lang w:val="en-IE"/>
        </w:rPr>
        <w:t xml:space="preserve">chedule.  </w:t>
      </w:r>
    </w:p>
    <w:p w:rsidR="000C4878" w:rsidRDefault="000C4878" w:rsidP="000C4878">
      <w:pPr>
        <w:spacing w:after="120" w:line="360" w:lineRule="auto"/>
        <w:jc w:val="both"/>
        <w:rPr>
          <w:rFonts w:cs="Arial"/>
          <w:lang w:val="en-IE"/>
        </w:rPr>
      </w:pPr>
    </w:p>
    <w:p w:rsidR="00FD0D2F" w:rsidRPr="006567B5" w:rsidRDefault="00FD0D2F" w:rsidP="000C4878">
      <w:pPr>
        <w:keepNext/>
        <w:numPr>
          <w:ilvl w:val="0"/>
          <w:numId w:val="1"/>
        </w:numPr>
        <w:spacing w:after="120" w:line="360" w:lineRule="auto"/>
        <w:outlineLvl w:val="1"/>
        <w:rPr>
          <w:rFonts w:cs="Arial"/>
          <w:b/>
          <w:bCs/>
        </w:rPr>
      </w:pPr>
      <w:bookmarkStart w:id="5" w:name="_Toc445883614"/>
      <w:r w:rsidRPr="006567B5">
        <w:rPr>
          <w:rFonts w:cs="Arial"/>
          <w:b/>
          <w:bCs/>
        </w:rPr>
        <w:t>Categories of Retention / Disposal</w:t>
      </w:r>
      <w:bookmarkEnd w:id="5"/>
    </w:p>
    <w:p w:rsidR="00FD0D2F" w:rsidRPr="006567B5" w:rsidRDefault="00FD0D2F" w:rsidP="000C4878">
      <w:pPr>
        <w:spacing w:after="120" w:line="360" w:lineRule="auto"/>
        <w:rPr>
          <w:rFonts w:cs="Arial"/>
          <w:b/>
          <w:bCs/>
          <w:lang w:val="en-IE"/>
        </w:rPr>
      </w:pPr>
      <w:r>
        <w:rPr>
          <w:rFonts w:cs="Arial"/>
          <w:lang w:val="en-IE"/>
        </w:rPr>
        <w:t>There are five</w:t>
      </w:r>
      <w:r w:rsidRPr="006567B5">
        <w:rPr>
          <w:rFonts w:cs="Arial"/>
          <w:lang w:val="en-IE"/>
        </w:rPr>
        <w:t xml:space="preserve"> broad categories of retention / disposal:</w:t>
      </w:r>
    </w:p>
    <w:p w:rsidR="00FD0D2F" w:rsidRPr="006567B5" w:rsidRDefault="00FD0D2F" w:rsidP="000C4878">
      <w:pPr>
        <w:keepNext/>
        <w:keepLines/>
        <w:spacing w:after="120" w:line="360" w:lineRule="auto"/>
        <w:outlineLvl w:val="2"/>
        <w:rPr>
          <w:rFonts w:eastAsiaTheme="majorEastAsia" w:cs="Arial"/>
          <w:b/>
          <w:bCs/>
          <w:lang w:eastAsia="en-GB"/>
        </w:rPr>
      </w:pPr>
      <w:bookmarkStart w:id="6" w:name="_Toc105821990"/>
      <w:bookmarkStart w:id="7" w:name="_Toc105897368"/>
      <w:bookmarkStart w:id="8" w:name="_Toc445883615"/>
      <w:r w:rsidRPr="006567B5">
        <w:rPr>
          <w:rFonts w:eastAsiaTheme="majorEastAsia" w:cs="Arial"/>
          <w:b/>
          <w:bCs/>
          <w:lang w:eastAsia="en-GB"/>
        </w:rPr>
        <w:lastRenderedPageBreak/>
        <w:t>Determined on Review</w:t>
      </w:r>
      <w:bookmarkEnd w:id="6"/>
      <w:bookmarkEnd w:id="7"/>
      <w:bookmarkEnd w:id="8"/>
    </w:p>
    <w:p w:rsidR="00FD0D2F" w:rsidRPr="00A13503" w:rsidRDefault="00FD0D2F" w:rsidP="00324524">
      <w:pPr>
        <w:spacing w:after="120" w:line="360" w:lineRule="auto"/>
        <w:ind w:left="720"/>
        <w:rPr>
          <w:rFonts w:cs="Arial"/>
          <w:lang w:val="en-IE"/>
        </w:rPr>
      </w:pPr>
      <w:r w:rsidRPr="006567B5">
        <w:rPr>
          <w:rFonts w:cs="Arial"/>
          <w:lang w:val="en-IE"/>
        </w:rPr>
        <w:t>These are records requiring appraisal.  They are appraised by Council</w:t>
      </w:r>
      <w:r w:rsidRPr="006567B5">
        <w:rPr>
          <w:rFonts w:cs="Arial"/>
          <w:b/>
          <w:lang w:val="en-IE"/>
        </w:rPr>
        <w:t xml:space="preserve"> </w:t>
      </w:r>
      <w:r w:rsidRPr="006567B5">
        <w:rPr>
          <w:rFonts w:cs="Arial"/>
          <w:lang w:val="en-IE"/>
        </w:rPr>
        <w:t>staff at specified periods to determine if there is a continuing business need for retention and by PRONI staff to determine if they are required for historical or research purposes.</w:t>
      </w:r>
    </w:p>
    <w:p w:rsidR="00FD0D2F" w:rsidRPr="006567B5" w:rsidRDefault="00FD0D2F" w:rsidP="000C4878">
      <w:pPr>
        <w:keepNext/>
        <w:keepLines/>
        <w:spacing w:after="120" w:line="360" w:lineRule="auto"/>
        <w:outlineLvl w:val="2"/>
        <w:rPr>
          <w:rFonts w:eastAsiaTheme="majorEastAsia" w:cs="Arial"/>
          <w:b/>
          <w:bCs/>
          <w:lang w:eastAsia="en-GB"/>
        </w:rPr>
      </w:pPr>
      <w:bookmarkStart w:id="9" w:name="_Toc105821991"/>
      <w:bookmarkStart w:id="10" w:name="_Toc105897369"/>
      <w:bookmarkStart w:id="11" w:name="_Toc445883616"/>
      <w:r w:rsidRPr="006567B5">
        <w:rPr>
          <w:rFonts w:eastAsiaTheme="majorEastAsia" w:cs="Arial"/>
          <w:b/>
          <w:bCs/>
          <w:lang w:eastAsia="en-GB"/>
        </w:rPr>
        <w:t>Permanen</w:t>
      </w:r>
      <w:bookmarkEnd w:id="9"/>
      <w:bookmarkEnd w:id="10"/>
      <w:r w:rsidRPr="006567B5">
        <w:rPr>
          <w:rFonts w:eastAsiaTheme="majorEastAsia" w:cs="Arial"/>
          <w:b/>
          <w:bCs/>
          <w:lang w:eastAsia="en-GB"/>
        </w:rPr>
        <w:t xml:space="preserve">t </w:t>
      </w:r>
      <w:r>
        <w:rPr>
          <w:rFonts w:eastAsiaTheme="majorEastAsia" w:cs="Arial"/>
          <w:b/>
          <w:bCs/>
          <w:lang w:eastAsia="en-GB"/>
        </w:rPr>
        <w:t>Retention</w:t>
      </w:r>
      <w:r w:rsidRPr="006567B5">
        <w:rPr>
          <w:rFonts w:eastAsiaTheme="majorEastAsia" w:cs="Arial"/>
          <w:b/>
          <w:bCs/>
          <w:lang w:eastAsia="en-GB"/>
        </w:rPr>
        <w:t xml:space="preserve"> by the Council</w:t>
      </w:r>
      <w:bookmarkEnd w:id="11"/>
    </w:p>
    <w:p w:rsidR="00FD0D2F" w:rsidRDefault="00FD0D2F" w:rsidP="00324524">
      <w:pPr>
        <w:spacing w:after="120" w:line="360" w:lineRule="auto"/>
        <w:ind w:left="720"/>
        <w:rPr>
          <w:rFonts w:cs="Arial"/>
        </w:rPr>
      </w:pPr>
      <w:r w:rsidRPr="004E3D02">
        <w:rPr>
          <w:rFonts w:cs="Arial"/>
        </w:rPr>
        <w:t>The records are permanently retained in the Department for administrative or legislative purposes and will be physically or digitally managed in an accessible format within record keeping systems.</w:t>
      </w:r>
    </w:p>
    <w:p w:rsidR="00FF44AA" w:rsidRPr="006567B5" w:rsidRDefault="00FF44AA" w:rsidP="00FF44AA">
      <w:pPr>
        <w:keepNext/>
        <w:keepLines/>
        <w:spacing w:after="120" w:line="360" w:lineRule="auto"/>
        <w:outlineLvl w:val="2"/>
        <w:rPr>
          <w:rFonts w:eastAsiaTheme="majorEastAsia" w:cs="Arial"/>
          <w:b/>
          <w:bCs/>
          <w:lang w:eastAsia="en-GB"/>
        </w:rPr>
      </w:pPr>
      <w:bookmarkStart w:id="12" w:name="_Toc445883617"/>
      <w:r>
        <w:rPr>
          <w:rFonts w:eastAsiaTheme="majorEastAsia" w:cs="Arial"/>
          <w:b/>
          <w:bCs/>
          <w:lang w:eastAsia="en-GB"/>
        </w:rPr>
        <w:t>Transfer to Local Government / Funding Agency</w:t>
      </w:r>
      <w:bookmarkEnd w:id="12"/>
      <w:r>
        <w:rPr>
          <w:rFonts w:eastAsiaTheme="majorEastAsia" w:cs="Arial"/>
          <w:b/>
          <w:bCs/>
          <w:lang w:eastAsia="en-GB"/>
        </w:rPr>
        <w:t xml:space="preserve"> </w:t>
      </w:r>
    </w:p>
    <w:p w:rsidR="00FD0D2F" w:rsidRDefault="00FD0D2F" w:rsidP="00324524">
      <w:pPr>
        <w:spacing w:after="120" w:line="360" w:lineRule="auto"/>
        <w:ind w:left="720"/>
        <w:rPr>
          <w:rFonts w:cs="Arial"/>
        </w:rPr>
      </w:pPr>
      <w:r w:rsidRPr="004E3D02">
        <w:rPr>
          <w:rFonts w:cs="Arial"/>
        </w:rPr>
        <w:t>Records that will be transferred back to the lead government body or funding agency at the end of the period, generally records relating to funded projects.</w:t>
      </w:r>
    </w:p>
    <w:p w:rsidR="00FF44AA" w:rsidRPr="006567B5" w:rsidRDefault="00FF44AA" w:rsidP="00FF44AA">
      <w:pPr>
        <w:keepNext/>
        <w:keepLines/>
        <w:spacing w:after="120" w:line="360" w:lineRule="auto"/>
        <w:outlineLvl w:val="2"/>
        <w:rPr>
          <w:rFonts w:eastAsiaTheme="majorEastAsia" w:cs="Arial"/>
          <w:b/>
          <w:bCs/>
          <w:lang w:eastAsia="en-GB"/>
        </w:rPr>
      </w:pPr>
      <w:bookmarkStart w:id="13" w:name="_Toc445883618"/>
      <w:r w:rsidRPr="006567B5">
        <w:rPr>
          <w:rFonts w:eastAsiaTheme="majorEastAsia" w:cs="Arial"/>
          <w:b/>
          <w:bCs/>
          <w:lang w:eastAsia="en-GB"/>
        </w:rPr>
        <w:t>P</w:t>
      </w:r>
      <w:r>
        <w:rPr>
          <w:rFonts w:eastAsiaTheme="majorEastAsia" w:cs="Arial"/>
          <w:b/>
          <w:bCs/>
          <w:lang w:eastAsia="en-GB"/>
        </w:rPr>
        <w:t>RONI Appraisal</w:t>
      </w:r>
      <w:bookmarkEnd w:id="13"/>
    </w:p>
    <w:p w:rsidR="00FD0D2F" w:rsidRDefault="00FD0D2F" w:rsidP="000C4878">
      <w:pPr>
        <w:spacing w:after="120" w:line="360" w:lineRule="auto"/>
        <w:ind w:left="720"/>
        <w:rPr>
          <w:rFonts w:cs="Arial"/>
        </w:rPr>
      </w:pPr>
      <w:r w:rsidRPr="00E26CDF">
        <w:rPr>
          <w:rFonts w:cs="Arial"/>
        </w:rPr>
        <w:t>The long term historical and evidential value of the records cannot be confirmed and therefore requires appraisal by PRONI. If it is deemed that there is no long term value, the records can be destroyed; otherwise they are transferred to PRONI, in line with policies and procedures.</w:t>
      </w:r>
    </w:p>
    <w:p w:rsidR="00FD0D2F" w:rsidRPr="004E3D02" w:rsidRDefault="00FD0D2F" w:rsidP="000C4878">
      <w:pPr>
        <w:spacing w:after="120" w:line="360" w:lineRule="auto"/>
        <w:ind w:left="720"/>
        <w:jc w:val="both"/>
        <w:rPr>
          <w:rFonts w:cs="Arial"/>
          <w:lang w:val="en-IE"/>
        </w:rPr>
      </w:pPr>
      <w:r w:rsidRPr="004E3D02">
        <w:rPr>
          <w:rFonts w:cs="Arial"/>
          <w:lang w:val="en-IE"/>
        </w:rPr>
        <w:t>A file may be reviewed a number of times:</w:t>
      </w:r>
    </w:p>
    <w:tbl>
      <w:tblPr>
        <w:tblW w:w="0" w:type="auto"/>
        <w:tblInd w:w="817" w:type="dxa"/>
        <w:tblLook w:val="0000" w:firstRow="0" w:lastRow="0" w:firstColumn="0" w:lastColumn="0" w:noHBand="0" w:noVBand="0"/>
      </w:tblPr>
      <w:tblGrid>
        <w:gridCol w:w="2410"/>
        <w:gridCol w:w="283"/>
        <w:gridCol w:w="5165"/>
      </w:tblGrid>
      <w:tr w:rsidR="00FD0D2F" w:rsidRPr="004E3D02" w:rsidTr="005B2229">
        <w:tc>
          <w:tcPr>
            <w:tcW w:w="2410" w:type="dxa"/>
          </w:tcPr>
          <w:p w:rsidR="00FD0D2F" w:rsidRPr="004E3D02" w:rsidRDefault="00FD0D2F" w:rsidP="000C4878">
            <w:pPr>
              <w:spacing w:after="120" w:line="360" w:lineRule="auto"/>
              <w:rPr>
                <w:rFonts w:cs="Arial"/>
                <w:b/>
                <w:lang w:val="en-IE"/>
              </w:rPr>
            </w:pPr>
            <w:r w:rsidRPr="004E3D02">
              <w:rPr>
                <w:rFonts w:cs="Arial"/>
                <w:b/>
                <w:lang w:val="en-IE"/>
              </w:rPr>
              <w:t>On Closure</w:t>
            </w:r>
          </w:p>
        </w:tc>
        <w:tc>
          <w:tcPr>
            <w:tcW w:w="283" w:type="dxa"/>
          </w:tcPr>
          <w:p w:rsidR="00FD0D2F" w:rsidRPr="004E3D02" w:rsidRDefault="00FD0D2F" w:rsidP="000C4878">
            <w:pPr>
              <w:spacing w:after="120" w:line="360" w:lineRule="auto"/>
              <w:rPr>
                <w:rFonts w:cs="Arial"/>
                <w:lang w:val="en-IE"/>
              </w:rPr>
            </w:pPr>
          </w:p>
        </w:tc>
        <w:tc>
          <w:tcPr>
            <w:tcW w:w="5165" w:type="dxa"/>
          </w:tcPr>
          <w:p w:rsidR="00FD0D2F" w:rsidRPr="004E3D02" w:rsidRDefault="00FD0D2F" w:rsidP="000C4878">
            <w:pPr>
              <w:spacing w:after="120" w:line="360" w:lineRule="auto"/>
              <w:rPr>
                <w:rFonts w:cs="Arial"/>
                <w:lang w:val="en-IE"/>
              </w:rPr>
            </w:pPr>
            <w:r w:rsidRPr="004E3D02">
              <w:rPr>
                <w:rFonts w:cs="Arial"/>
                <w:lang w:val="en-IE"/>
              </w:rPr>
              <w:t>A file should be reviewed immediately on being closed</w:t>
            </w:r>
            <w:r w:rsidR="004E3D02" w:rsidRPr="004E3D02">
              <w:rPr>
                <w:rFonts w:cs="Arial"/>
                <w:lang w:val="en-IE"/>
              </w:rPr>
              <w:t xml:space="preserve"> by the business area</w:t>
            </w:r>
            <w:r w:rsidRPr="004E3D02">
              <w:rPr>
                <w:rFonts w:cs="Arial"/>
                <w:lang w:val="en-IE"/>
              </w:rPr>
              <w:t>. The long term value may be clear at this stage and staff should indicate their decision on the file’s retention / disposal when it is being closed, if not already specified in the retention and disposal schedule.</w:t>
            </w:r>
          </w:p>
          <w:p w:rsidR="00FD0D2F" w:rsidRPr="004E3D02" w:rsidRDefault="00FD0D2F" w:rsidP="000C4878">
            <w:pPr>
              <w:spacing w:after="120" w:line="360" w:lineRule="auto"/>
              <w:rPr>
                <w:rFonts w:cs="Arial"/>
                <w:lang w:val="en-IE"/>
              </w:rPr>
            </w:pPr>
          </w:p>
        </w:tc>
      </w:tr>
      <w:tr w:rsidR="00FD0D2F" w:rsidRPr="004E3D02" w:rsidTr="005B2229">
        <w:tc>
          <w:tcPr>
            <w:tcW w:w="2410" w:type="dxa"/>
          </w:tcPr>
          <w:p w:rsidR="00FD0D2F" w:rsidRPr="004E3D02" w:rsidRDefault="00FD0D2F" w:rsidP="000C4878">
            <w:pPr>
              <w:spacing w:after="120" w:line="360" w:lineRule="auto"/>
              <w:rPr>
                <w:rFonts w:cs="Arial"/>
                <w:b/>
                <w:lang w:val="en-IE"/>
              </w:rPr>
            </w:pPr>
            <w:r w:rsidRPr="004E3D02">
              <w:rPr>
                <w:rFonts w:cs="Arial"/>
                <w:b/>
                <w:lang w:val="en-IE"/>
              </w:rPr>
              <w:t>First Appraisal</w:t>
            </w:r>
            <w:r w:rsidR="004E3D02" w:rsidRPr="004E3D02">
              <w:rPr>
                <w:rFonts w:cs="Arial"/>
                <w:b/>
                <w:lang w:val="en-IE"/>
              </w:rPr>
              <w:t>/Review</w:t>
            </w:r>
          </w:p>
        </w:tc>
        <w:tc>
          <w:tcPr>
            <w:tcW w:w="283" w:type="dxa"/>
          </w:tcPr>
          <w:p w:rsidR="00FD0D2F" w:rsidRPr="004E3D02" w:rsidRDefault="00FD0D2F" w:rsidP="000C4878">
            <w:pPr>
              <w:spacing w:after="120" w:line="360" w:lineRule="auto"/>
              <w:rPr>
                <w:rFonts w:cs="Arial"/>
                <w:lang w:val="en-IE"/>
              </w:rPr>
            </w:pPr>
          </w:p>
        </w:tc>
        <w:tc>
          <w:tcPr>
            <w:tcW w:w="5165" w:type="dxa"/>
          </w:tcPr>
          <w:p w:rsidR="00FD0D2F" w:rsidRPr="004E3D02" w:rsidRDefault="00FD0D2F" w:rsidP="000C4878">
            <w:pPr>
              <w:spacing w:after="120" w:line="360" w:lineRule="auto"/>
              <w:rPr>
                <w:rFonts w:cs="Arial"/>
                <w:lang w:val="en-IE"/>
              </w:rPr>
            </w:pPr>
            <w:r w:rsidRPr="004E3D02">
              <w:rPr>
                <w:rFonts w:cs="Arial"/>
                <w:lang w:val="en-IE"/>
              </w:rPr>
              <w:t>Unless a specific retention period has been specified a file will be reviewed</w:t>
            </w:r>
            <w:r w:rsidR="004E3D02" w:rsidRPr="004E3D02">
              <w:rPr>
                <w:rFonts w:cs="Arial"/>
                <w:lang w:val="en-IE"/>
              </w:rPr>
              <w:t xml:space="preserve"> by PRONI</w:t>
            </w:r>
            <w:r w:rsidRPr="004E3D02">
              <w:rPr>
                <w:rFonts w:cs="Arial"/>
                <w:lang w:val="en-IE"/>
              </w:rPr>
              <w:t xml:space="preserve"> five years after closure. Procedures shall be put in place to ensure that these records are </w:t>
            </w:r>
            <w:r w:rsidRPr="004E3D02">
              <w:rPr>
                <w:rFonts w:cs="Arial"/>
                <w:lang w:val="en-IE"/>
              </w:rPr>
              <w:lastRenderedPageBreak/>
              <w:t>reviewed at the appropriate stage.</w:t>
            </w:r>
          </w:p>
          <w:p w:rsidR="00FD0D2F" w:rsidRPr="004E3D02" w:rsidRDefault="00FD0D2F" w:rsidP="000C4878">
            <w:pPr>
              <w:spacing w:after="120" w:line="360" w:lineRule="auto"/>
              <w:rPr>
                <w:rFonts w:cs="Arial"/>
                <w:lang w:val="en-IE"/>
              </w:rPr>
            </w:pPr>
          </w:p>
        </w:tc>
      </w:tr>
      <w:tr w:rsidR="00FD0D2F" w:rsidRPr="006567B5" w:rsidTr="005B2229">
        <w:tc>
          <w:tcPr>
            <w:tcW w:w="2410" w:type="dxa"/>
          </w:tcPr>
          <w:p w:rsidR="00FD0D2F" w:rsidRPr="004E3D02" w:rsidRDefault="00FD0D2F" w:rsidP="000C4878">
            <w:pPr>
              <w:spacing w:after="120" w:line="360" w:lineRule="auto"/>
              <w:rPr>
                <w:rFonts w:cs="Arial"/>
                <w:b/>
                <w:lang w:val="en-IE"/>
              </w:rPr>
            </w:pPr>
            <w:r w:rsidRPr="004E3D02">
              <w:rPr>
                <w:rFonts w:cs="Arial"/>
                <w:b/>
                <w:lang w:val="en-IE"/>
              </w:rPr>
              <w:lastRenderedPageBreak/>
              <w:t>Second Appraisal</w:t>
            </w:r>
            <w:r w:rsidR="004E3D02" w:rsidRPr="004E3D02">
              <w:rPr>
                <w:rFonts w:cs="Arial"/>
                <w:b/>
                <w:lang w:val="en-IE"/>
              </w:rPr>
              <w:t>/Review</w:t>
            </w:r>
          </w:p>
        </w:tc>
        <w:tc>
          <w:tcPr>
            <w:tcW w:w="283" w:type="dxa"/>
          </w:tcPr>
          <w:p w:rsidR="00FD0D2F" w:rsidRPr="004E3D02" w:rsidRDefault="00FD0D2F" w:rsidP="000C4878">
            <w:pPr>
              <w:spacing w:after="120" w:line="360" w:lineRule="auto"/>
              <w:rPr>
                <w:rFonts w:cs="Arial"/>
                <w:lang w:val="en-IE"/>
              </w:rPr>
            </w:pPr>
          </w:p>
        </w:tc>
        <w:tc>
          <w:tcPr>
            <w:tcW w:w="5165" w:type="dxa"/>
          </w:tcPr>
          <w:p w:rsidR="00FD0D2F" w:rsidRPr="006567B5" w:rsidRDefault="00FD0D2F" w:rsidP="000C4878">
            <w:pPr>
              <w:spacing w:after="120" w:line="360" w:lineRule="auto"/>
              <w:rPr>
                <w:rFonts w:cs="Arial"/>
                <w:lang w:val="en-IE"/>
              </w:rPr>
            </w:pPr>
            <w:r w:rsidRPr="004E3D02">
              <w:rPr>
                <w:rFonts w:cs="Arial"/>
                <w:lang w:val="en-IE"/>
              </w:rPr>
              <w:t xml:space="preserve">There may be occasions when it proves </w:t>
            </w:r>
            <w:r w:rsidR="004E3D02" w:rsidRPr="004E3D02">
              <w:rPr>
                <w:rFonts w:cs="Arial"/>
                <w:lang w:val="en-IE"/>
              </w:rPr>
              <w:t>difficult</w:t>
            </w:r>
            <w:r w:rsidRPr="004E3D02">
              <w:rPr>
                <w:rFonts w:cs="Arial"/>
                <w:lang w:val="en-IE"/>
              </w:rPr>
              <w:t xml:space="preserve"> to reach a decision on a file at first review. Such files may be put away for </w:t>
            </w:r>
            <w:r w:rsidR="004E3D02" w:rsidRPr="004E3D02">
              <w:rPr>
                <w:rFonts w:cs="Arial"/>
                <w:lang w:val="en-IE"/>
              </w:rPr>
              <w:t>re-</w:t>
            </w:r>
            <w:r w:rsidRPr="004E3D02">
              <w:rPr>
                <w:rFonts w:cs="Arial"/>
                <w:lang w:val="en-IE"/>
              </w:rPr>
              <w:t>examination at a later stage</w:t>
            </w:r>
            <w:r w:rsidR="004E3D02" w:rsidRPr="004E3D02">
              <w:rPr>
                <w:rFonts w:cs="Arial"/>
                <w:lang w:val="en-IE"/>
              </w:rPr>
              <w:t xml:space="preserve"> by PRONI</w:t>
            </w:r>
            <w:r w:rsidRPr="004E3D02">
              <w:rPr>
                <w:rFonts w:cs="Arial"/>
                <w:lang w:val="en-IE"/>
              </w:rPr>
              <w:t>, no more than 20 years after the file was opened. If this is the case</w:t>
            </w:r>
            <w:r w:rsidR="004E3D02" w:rsidRPr="004E3D02">
              <w:rPr>
                <w:rFonts w:cs="Arial"/>
                <w:lang w:val="en-IE"/>
              </w:rPr>
              <w:t>,</w:t>
            </w:r>
            <w:r w:rsidRPr="004E3D02">
              <w:rPr>
                <w:rFonts w:cs="Arial"/>
                <w:lang w:val="en-IE"/>
              </w:rPr>
              <w:t xml:space="preserve"> systems shall be put in place to ensure that the second review </w:t>
            </w:r>
            <w:r w:rsidR="004E3D02" w:rsidRPr="004E3D02">
              <w:rPr>
                <w:rFonts w:cs="Arial"/>
                <w:lang w:val="en-IE"/>
              </w:rPr>
              <w:t xml:space="preserve">by PRONI </w:t>
            </w:r>
            <w:r w:rsidRPr="004E3D02">
              <w:rPr>
                <w:rFonts w:cs="Arial"/>
                <w:lang w:val="en-IE"/>
              </w:rPr>
              <w:t>takes place.</w:t>
            </w:r>
          </w:p>
          <w:p w:rsidR="00FD0D2F" w:rsidRPr="006567B5" w:rsidRDefault="00FD0D2F" w:rsidP="000C4878">
            <w:pPr>
              <w:spacing w:after="120" w:line="360" w:lineRule="auto"/>
              <w:rPr>
                <w:rFonts w:cs="Arial"/>
                <w:lang w:val="en-IE"/>
              </w:rPr>
            </w:pPr>
          </w:p>
        </w:tc>
      </w:tr>
    </w:tbl>
    <w:p w:rsidR="00FD0D2F" w:rsidRPr="006567B5" w:rsidRDefault="00FD0D2F" w:rsidP="000C4878">
      <w:pPr>
        <w:keepNext/>
        <w:keepLines/>
        <w:spacing w:after="120" w:line="360" w:lineRule="auto"/>
        <w:outlineLvl w:val="2"/>
        <w:rPr>
          <w:rFonts w:eastAsiaTheme="majorEastAsia" w:cs="Arial"/>
          <w:b/>
          <w:bCs/>
          <w:lang w:eastAsia="en-GB"/>
        </w:rPr>
      </w:pPr>
      <w:bookmarkStart w:id="14" w:name="_Toc445883619"/>
      <w:r>
        <w:rPr>
          <w:rFonts w:eastAsiaTheme="majorEastAsia" w:cs="Arial"/>
          <w:b/>
          <w:bCs/>
          <w:lang w:eastAsia="en-GB"/>
        </w:rPr>
        <w:t>Transfer to PRONI</w:t>
      </w:r>
      <w:bookmarkEnd w:id="14"/>
    </w:p>
    <w:p w:rsidR="00FD0D2F" w:rsidRPr="005234F6" w:rsidRDefault="00FD0D2F" w:rsidP="00324524">
      <w:pPr>
        <w:spacing w:after="120" w:line="360" w:lineRule="auto"/>
        <w:rPr>
          <w:rFonts w:cs="Arial"/>
        </w:rPr>
      </w:pPr>
      <w:r w:rsidRPr="005234F6">
        <w:rPr>
          <w:rFonts w:cs="Arial"/>
        </w:rPr>
        <w:t xml:space="preserve">The records are transferred to the Public Record Office of Northern Ireland (PRONI) under warrant, where they will be </w:t>
      </w:r>
      <w:r>
        <w:rPr>
          <w:rFonts w:cs="Arial"/>
        </w:rPr>
        <w:t>preserved</w:t>
      </w:r>
      <w:r w:rsidRPr="005234F6">
        <w:rPr>
          <w:rFonts w:cs="Arial"/>
        </w:rPr>
        <w:t xml:space="preserve"> and securely held.</w:t>
      </w:r>
    </w:p>
    <w:p w:rsidR="00FD0D2F" w:rsidRPr="005234F6" w:rsidRDefault="00FD0D2F" w:rsidP="00324524">
      <w:pPr>
        <w:spacing w:after="120" w:line="360" w:lineRule="auto"/>
        <w:rPr>
          <w:rFonts w:cs="Arial"/>
        </w:rPr>
      </w:pPr>
      <w:r w:rsidRPr="005234F6">
        <w:rPr>
          <w:rFonts w:cs="Arial"/>
        </w:rPr>
        <w:t>Records identified for Permanent Preservation in PRONI will nor</w:t>
      </w:r>
      <w:r w:rsidR="004E3D02">
        <w:rPr>
          <w:rFonts w:cs="Arial"/>
        </w:rPr>
        <w:t xml:space="preserve">mally transfer under warrant </w:t>
      </w:r>
      <w:r w:rsidRPr="005234F6">
        <w:rPr>
          <w:rFonts w:cs="Arial"/>
        </w:rPr>
        <w:t xml:space="preserve">once they have reached 20 years old (as calculated from the date of the last paper). They are therefore considered to have become Historical Records (as defined within the Freedom of Information Act 2000, Part 6), and must be accompanied by clear FOIA access recommendations. </w:t>
      </w:r>
    </w:p>
    <w:p w:rsidR="00FD0D2F" w:rsidRPr="006567B5" w:rsidRDefault="00FD0D2F" w:rsidP="00324524">
      <w:pPr>
        <w:spacing w:after="120" w:line="360" w:lineRule="auto"/>
        <w:rPr>
          <w:rFonts w:cs="Arial"/>
          <w:lang w:val="en-IE"/>
        </w:rPr>
      </w:pPr>
      <w:r w:rsidRPr="00FB12BD">
        <w:rPr>
          <w:rFonts w:cs="Arial"/>
        </w:rPr>
        <w:t xml:space="preserve">However, </w:t>
      </w:r>
      <w:r>
        <w:rPr>
          <w:rFonts w:cs="Arial"/>
        </w:rPr>
        <w:t xml:space="preserve">in line with the </w:t>
      </w:r>
      <w:r w:rsidRPr="00F31E04">
        <w:rPr>
          <w:rFonts w:cs="Arial"/>
          <w:i/>
        </w:rPr>
        <w:t>Public Records Act (NI) 1923 (s.3(c))</w:t>
      </w:r>
      <w:r>
        <w:rPr>
          <w:rFonts w:cs="Arial"/>
        </w:rPr>
        <w:t xml:space="preserve">, </w:t>
      </w:r>
      <w:r w:rsidRPr="00FB12BD">
        <w:rPr>
          <w:rFonts w:cs="Arial"/>
        </w:rPr>
        <w:t xml:space="preserve">certain record classes may be designated </w:t>
      </w:r>
      <w:r>
        <w:rPr>
          <w:rFonts w:cs="Arial"/>
        </w:rPr>
        <w:t xml:space="preserve">by the Public Authority </w:t>
      </w:r>
      <w:r w:rsidRPr="00FB12BD">
        <w:rPr>
          <w:rFonts w:cs="Arial"/>
        </w:rPr>
        <w:t>for ‘early transfer’, usually because the record class is open and the information is already available in the public domain. In rare circumstances (for example, if the creating organisation is facing imminent dissolution, or a Public Inquiry wishes to transfer the complete record urgently), PRONI can a</w:t>
      </w:r>
      <w:r>
        <w:rPr>
          <w:rFonts w:cs="Arial"/>
        </w:rPr>
        <w:t xml:space="preserve">ccept </w:t>
      </w:r>
      <w:r w:rsidRPr="00FB12BD">
        <w:rPr>
          <w:rFonts w:cs="Arial"/>
        </w:rPr>
        <w:t>early transfer.</w:t>
      </w:r>
    </w:p>
    <w:p w:rsidR="00FD0D2F" w:rsidRPr="006567B5" w:rsidRDefault="00FD0D2F" w:rsidP="00324524">
      <w:pPr>
        <w:keepNext/>
        <w:keepLines/>
        <w:spacing w:after="120" w:line="360" w:lineRule="auto"/>
        <w:outlineLvl w:val="2"/>
        <w:rPr>
          <w:rFonts w:eastAsiaTheme="majorEastAsia" w:cs="Arial"/>
          <w:b/>
          <w:bCs/>
          <w:lang w:eastAsia="en-GB"/>
        </w:rPr>
      </w:pPr>
      <w:bookmarkStart w:id="15" w:name="_Toc105821993"/>
      <w:bookmarkStart w:id="16" w:name="_Toc105897371"/>
      <w:bookmarkStart w:id="17" w:name="_Toc445883620"/>
      <w:r w:rsidRPr="006567B5">
        <w:rPr>
          <w:rFonts w:eastAsiaTheme="majorEastAsia" w:cs="Arial"/>
          <w:b/>
          <w:bCs/>
          <w:lang w:eastAsia="en-GB"/>
        </w:rPr>
        <w:t>Destroy</w:t>
      </w:r>
      <w:bookmarkEnd w:id="15"/>
      <w:bookmarkEnd w:id="16"/>
      <w:bookmarkEnd w:id="17"/>
    </w:p>
    <w:p w:rsidR="00FD0D2F" w:rsidRDefault="00FD0D2F" w:rsidP="00324524">
      <w:pPr>
        <w:spacing w:after="120" w:line="360" w:lineRule="auto"/>
        <w:rPr>
          <w:rFonts w:cs="Arial"/>
        </w:rPr>
      </w:pPr>
      <w:r>
        <w:rPr>
          <w:rFonts w:cs="Arial"/>
        </w:rPr>
        <w:t xml:space="preserve">The records are disposed of securely and in line with council policies and procedures. The only exception to destruction is if the information is subject to an ongoing legal, audit or FOI case. </w:t>
      </w:r>
    </w:p>
    <w:p w:rsidR="00FD0D2F" w:rsidRDefault="00FD0D2F" w:rsidP="00324524">
      <w:pPr>
        <w:spacing w:after="120" w:line="360" w:lineRule="auto"/>
        <w:rPr>
          <w:rFonts w:cs="Arial"/>
        </w:rPr>
      </w:pPr>
    </w:p>
    <w:p w:rsidR="00FF44AA" w:rsidRPr="006567B5" w:rsidRDefault="00FF44AA" w:rsidP="00FF44AA">
      <w:pPr>
        <w:keepNext/>
        <w:numPr>
          <w:ilvl w:val="0"/>
          <w:numId w:val="1"/>
        </w:numPr>
        <w:spacing w:after="120" w:line="360" w:lineRule="auto"/>
        <w:outlineLvl w:val="1"/>
        <w:rPr>
          <w:rFonts w:cs="Arial"/>
          <w:b/>
          <w:bCs/>
          <w:lang w:eastAsia="en-GB"/>
        </w:rPr>
      </w:pPr>
      <w:bookmarkStart w:id="18" w:name="_Toc445883621"/>
      <w:r>
        <w:rPr>
          <w:rFonts w:cs="Arial"/>
          <w:b/>
          <w:bCs/>
          <w:lang w:eastAsia="en-GB"/>
        </w:rPr>
        <w:lastRenderedPageBreak/>
        <w:t>New / change Functions</w:t>
      </w:r>
      <w:bookmarkEnd w:id="18"/>
      <w:r>
        <w:rPr>
          <w:rFonts w:cs="Arial"/>
          <w:b/>
          <w:bCs/>
          <w:lang w:eastAsia="en-GB"/>
        </w:rPr>
        <w:t xml:space="preserve"> </w:t>
      </w:r>
    </w:p>
    <w:p w:rsidR="00FD0D2F" w:rsidRDefault="004E3D02" w:rsidP="00324524">
      <w:pPr>
        <w:spacing w:after="120" w:line="360" w:lineRule="auto"/>
        <w:rPr>
          <w:rFonts w:cs="Arial"/>
        </w:rPr>
      </w:pPr>
      <w:r>
        <w:rPr>
          <w:rFonts w:cs="Arial"/>
        </w:rPr>
        <w:t>As new</w:t>
      </w:r>
      <w:r w:rsidR="00FD0D2F">
        <w:rPr>
          <w:rFonts w:cs="Arial"/>
        </w:rPr>
        <w:t xml:space="preserve"> functions or classes of records are created or changed during the life of the Schedule, and are not reflected in the current Schedule, advice must be taken from PRONI on whether there is </w:t>
      </w:r>
      <w:r>
        <w:rPr>
          <w:rFonts w:cs="Arial"/>
        </w:rPr>
        <w:t>a requirement for the Council</w:t>
      </w:r>
      <w:r w:rsidR="00FD0D2F">
        <w:rPr>
          <w:rFonts w:cs="Arial"/>
        </w:rPr>
        <w:t xml:space="preserve"> to re-draft, and resubmit the Schedule to the NI Assembly.</w:t>
      </w:r>
    </w:p>
    <w:p w:rsidR="00FD0D2F" w:rsidRDefault="00FD0D2F" w:rsidP="00324524">
      <w:pPr>
        <w:spacing w:after="120" w:line="360" w:lineRule="auto"/>
        <w:rPr>
          <w:rFonts w:cs="Arial"/>
          <w:lang w:val="en-IE"/>
        </w:rPr>
      </w:pPr>
    </w:p>
    <w:p w:rsidR="00FD0D2F" w:rsidRPr="006567B5" w:rsidRDefault="00FD0D2F" w:rsidP="00324524">
      <w:pPr>
        <w:keepNext/>
        <w:numPr>
          <w:ilvl w:val="0"/>
          <w:numId w:val="1"/>
        </w:numPr>
        <w:spacing w:after="120" w:line="360" w:lineRule="auto"/>
        <w:outlineLvl w:val="1"/>
        <w:rPr>
          <w:rFonts w:cs="Arial"/>
          <w:b/>
          <w:bCs/>
        </w:rPr>
      </w:pPr>
      <w:bookmarkStart w:id="19" w:name="_Toc445883622"/>
      <w:r w:rsidRPr="006567B5">
        <w:rPr>
          <w:rFonts w:cs="Arial"/>
          <w:b/>
          <w:bCs/>
        </w:rPr>
        <w:t>Operation of this Retention and Disposal Schedule</w:t>
      </w:r>
      <w:bookmarkEnd w:id="19"/>
    </w:p>
    <w:p w:rsidR="00FD0D2F" w:rsidRPr="006567B5" w:rsidRDefault="00FD0D2F" w:rsidP="00324524">
      <w:pPr>
        <w:keepNext/>
        <w:keepLines/>
        <w:spacing w:after="120" w:line="360" w:lineRule="auto"/>
        <w:ind w:left="360"/>
        <w:outlineLvl w:val="2"/>
        <w:rPr>
          <w:rFonts w:eastAsiaTheme="majorEastAsia" w:cs="Arial"/>
          <w:b/>
          <w:bCs/>
          <w:lang w:eastAsia="en-GB"/>
        </w:rPr>
      </w:pPr>
      <w:bookmarkStart w:id="20" w:name="_Toc445883623"/>
      <w:r w:rsidRPr="006567B5">
        <w:rPr>
          <w:rFonts w:eastAsiaTheme="majorEastAsia" w:cs="Arial"/>
          <w:b/>
          <w:bCs/>
          <w:lang w:eastAsia="en-GB"/>
        </w:rPr>
        <w:t>Closing a file</w:t>
      </w:r>
      <w:bookmarkEnd w:id="20"/>
    </w:p>
    <w:p w:rsidR="00FD0D2F" w:rsidRPr="006567B5" w:rsidRDefault="00FD0D2F" w:rsidP="00324524">
      <w:pPr>
        <w:spacing w:after="120" w:line="360" w:lineRule="auto"/>
        <w:ind w:left="360"/>
        <w:rPr>
          <w:rFonts w:cs="Arial"/>
          <w:sz w:val="22"/>
          <w:szCs w:val="20"/>
          <w:lang w:val="en-IE"/>
        </w:rPr>
      </w:pPr>
      <w:r w:rsidRPr="006567B5">
        <w:rPr>
          <w:rFonts w:cs="Arial"/>
          <w:lang w:val="en-IE"/>
        </w:rPr>
        <w:t>In order for this retention and disposal schedule to operate effectively, it is important to maintain a streamlined filing system through regular and systematic closure of files.  Closing a file does not mean that it has to be immediately removed from the filing system. What it does mean is that no additional papers should be added to the file and that it should be used only for reference.</w:t>
      </w:r>
      <w:r w:rsidRPr="006567B5">
        <w:rPr>
          <w:rFonts w:cs="Arial"/>
          <w:sz w:val="22"/>
          <w:szCs w:val="20"/>
          <w:lang w:val="en-IE"/>
        </w:rPr>
        <w:t xml:space="preserve">  </w:t>
      </w:r>
    </w:p>
    <w:p w:rsidR="00FD0D2F" w:rsidRPr="006567B5" w:rsidRDefault="00FD0D2F" w:rsidP="00324524">
      <w:pPr>
        <w:spacing w:after="120" w:line="360" w:lineRule="auto"/>
        <w:ind w:left="360"/>
        <w:rPr>
          <w:rFonts w:cs="Arial"/>
          <w:lang w:val="en-IE"/>
        </w:rPr>
      </w:pPr>
      <w:r w:rsidRPr="006567B5">
        <w:rPr>
          <w:rFonts w:cs="Arial"/>
          <w:lang w:val="en-IE"/>
        </w:rPr>
        <w:t>When a file is due to be closed the appropriate member of staff should consult the retention and disposal schedule and indicate on the file the date on which it can be destroyed, transferred to the Public Record Office of Northern Ireland, or whether it should be subject to the normal review procedures.</w:t>
      </w:r>
      <w:r>
        <w:rPr>
          <w:rFonts w:cs="Arial"/>
          <w:lang w:val="en-IE"/>
        </w:rPr>
        <w:t xml:space="preserve">  The form ‘FILE DISPOSAL/RETENTION FORM’ which can be found in Appendix B should be completed and attached to the front of the file upon closure.</w:t>
      </w:r>
    </w:p>
    <w:p w:rsidR="00FD0D2F" w:rsidRPr="006567B5" w:rsidRDefault="00FD0D2F" w:rsidP="00324524">
      <w:pPr>
        <w:keepNext/>
        <w:keepLines/>
        <w:spacing w:after="120" w:line="360" w:lineRule="auto"/>
        <w:ind w:left="360"/>
        <w:outlineLvl w:val="2"/>
        <w:rPr>
          <w:rFonts w:eastAsiaTheme="majorEastAsia" w:cs="Arial"/>
          <w:b/>
          <w:bCs/>
          <w:lang w:eastAsia="en-GB"/>
        </w:rPr>
      </w:pPr>
      <w:bookmarkStart w:id="21" w:name="_Toc105821996"/>
      <w:bookmarkStart w:id="22" w:name="_Toc105897374"/>
      <w:bookmarkStart w:id="23" w:name="_Toc445883624"/>
      <w:r w:rsidRPr="006567B5">
        <w:rPr>
          <w:rFonts w:eastAsiaTheme="majorEastAsia" w:cs="Arial"/>
          <w:b/>
          <w:bCs/>
          <w:lang w:eastAsia="en-GB"/>
        </w:rPr>
        <w:t>Retention Period</w:t>
      </w:r>
      <w:bookmarkEnd w:id="21"/>
      <w:bookmarkEnd w:id="22"/>
      <w:bookmarkEnd w:id="23"/>
    </w:p>
    <w:p w:rsidR="00FD0D2F" w:rsidRDefault="00FD0D2F" w:rsidP="00324524">
      <w:pPr>
        <w:spacing w:after="120" w:line="360" w:lineRule="auto"/>
        <w:ind w:left="360"/>
        <w:rPr>
          <w:rFonts w:cs="Arial"/>
          <w:b/>
        </w:rPr>
      </w:pPr>
      <w:r w:rsidRPr="006567B5">
        <w:rPr>
          <w:rFonts w:cs="Arial"/>
          <w:lang w:val="en-IE"/>
        </w:rPr>
        <w:t>Retention periods are based upon the specific business needs of the Council</w:t>
      </w:r>
      <w:r w:rsidRPr="006567B5">
        <w:rPr>
          <w:rFonts w:cs="Arial"/>
          <w:b/>
          <w:color w:val="FF0000"/>
          <w:sz w:val="22"/>
          <w:szCs w:val="20"/>
          <w:lang w:val="en-IE"/>
        </w:rPr>
        <w:t xml:space="preserve"> </w:t>
      </w:r>
      <w:r w:rsidRPr="006567B5">
        <w:rPr>
          <w:rFonts w:cs="Arial"/>
          <w:lang w:val="en-IE"/>
        </w:rPr>
        <w:t xml:space="preserve">in addition to the regulatory environment within which the Council operates. The retention period required for each type of file is calculated from the point the file is closed.  </w:t>
      </w:r>
      <w:r>
        <w:rPr>
          <w:rFonts w:cs="Arial"/>
        </w:rPr>
        <w:t>For example, if the retention period, as recorded on the Schedule is 5 years and the action is destroy, then a record closed on 10 October 2013 should be retained until 10 October 2018.</w:t>
      </w:r>
    </w:p>
    <w:p w:rsidR="00FD0D2F" w:rsidRPr="006567B5" w:rsidRDefault="00FD0D2F" w:rsidP="00324524">
      <w:pPr>
        <w:keepNext/>
        <w:keepLines/>
        <w:spacing w:after="120" w:line="360" w:lineRule="auto"/>
        <w:ind w:left="360"/>
        <w:outlineLvl w:val="2"/>
        <w:rPr>
          <w:rFonts w:eastAsiaTheme="majorEastAsia" w:cs="Arial"/>
          <w:b/>
          <w:bCs/>
          <w:color w:val="4F81BD" w:themeColor="accent1"/>
          <w:lang w:eastAsia="en-GB"/>
        </w:rPr>
      </w:pPr>
      <w:bookmarkStart w:id="24" w:name="_Toc105821997"/>
      <w:bookmarkStart w:id="25" w:name="_Toc105897375"/>
      <w:bookmarkStart w:id="26" w:name="_Toc445883625"/>
      <w:r w:rsidRPr="006567B5">
        <w:rPr>
          <w:rFonts w:eastAsiaTheme="majorEastAsia" w:cs="Arial"/>
          <w:b/>
          <w:bCs/>
          <w:lang w:eastAsia="en-GB"/>
        </w:rPr>
        <w:t>Destruction</w:t>
      </w:r>
      <w:bookmarkEnd w:id="24"/>
      <w:bookmarkEnd w:id="25"/>
      <w:bookmarkEnd w:id="26"/>
    </w:p>
    <w:p w:rsidR="00FD0D2F" w:rsidRPr="000C4878" w:rsidRDefault="00FD0D2F" w:rsidP="00324524">
      <w:pPr>
        <w:spacing w:after="120" w:line="360" w:lineRule="auto"/>
        <w:ind w:left="360"/>
        <w:rPr>
          <w:rFonts w:cs="Arial"/>
          <w:lang w:val="en-IE"/>
        </w:rPr>
      </w:pPr>
      <w:r w:rsidRPr="006567B5">
        <w:rPr>
          <w:rFonts w:cs="Arial"/>
          <w:lang w:val="en-IE"/>
        </w:rPr>
        <w:t xml:space="preserve">Destruction of files will take place on a planned basis in line with agreed procedures.  All destruction decisions must be agreed by the relevant Director or Chief Executive.  A record of all file destruction will be kept for audit purposes and all files will be destroyed in line with the arrangements for the destruction of </w:t>
      </w:r>
      <w:r w:rsidRPr="006567B5">
        <w:rPr>
          <w:rFonts w:cs="Arial"/>
          <w:lang w:val="en-IE"/>
        </w:rPr>
        <w:lastRenderedPageBreak/>
        <w:t>confidential waste.</w:t>
      </w:r>
      <w:r>
        <w:rPr>
          <w:rFonts w:cs="Arial"/>
          <w:lang w:val="en-IE"/>
        </w:rPr>
        <w:t xml:space="preserve">  When completing a ‘batch disposal’ the form in Appendix C should be completed and retained</w:t>
      </w:r>
      <w:r w:rsidRPr="000C4878">
        <w:rPr>
          <w:rFonts w:cs="Arial"/>
          <w:lang w:val="en-IE"/>
        </w:rPr>
        <w:t>.</w:t>
      </w:r>
    </w:p>
    <w:p w:rsidR="00FD0D2F" w:rsidRDefault="00FD0D2F" w:rsidP="00324524">
      <w:pPr>
        <w:spacing w:after="120" w:line="360" w:lineRule="auto"/>
        <w:rPr>
          <w:rFonts w:cs="Arial"/>
          <w:lang w:val="en-IE"/>
        </w:rPr>
      </w:pPr>
    </w:p>
    <w:p w:rsidR="00FF44AA" w:rsidRPr="006567B5" w:rsidRDefault="00FF44AA" w:rsidP="00FF44AA">
      <w:pPr>
        <w:keepNext/>
        <w:numPr>
          <w:ilvl w:val="0"/>
          <w:numId w:val="1"/>
        </w:numPr>
        <w:spacing w:after="120" w:line="360" w:lineRule="auto"/>
        <w:outlineLvl w:val="1"/>
        <w:rPr>
          <w:rFonts w:cs="Arial"/>
          <w:b/>
          <w:bCs/>
          <w:lang w:eastAsia="en-GB"/>
        </w:rPr>
      </w:pPr>
      <w:bookmarkStart w:id="27" w:name="_Toc445883626"/>
      <w:r>
        <w:rPr>
          <w:rFonts w:cs="Arial"/>
          <w:b/>
          <w:bCs/>
          <w:lang w:eastAsia="en-GB"/>
        </w:rPr>
        <w:t>Roles and responsibilities</w:t>
      </w:r>
      <w:bookmarkEnd w:id="27"/>
    </w:p>
    <w:p w:rsidR="00FD0D2F" w:rsidRPr="006567B5" w:rsidRDefault="00FD0D2F" w:rsidP="00324524">
      <w:pPr>
        <w:spacing w:after="120" w:line="360" w:lineRule="auto"/>
        <w:rPr>
          <w:rFonts w:cs="Arial"/>
          <w:lang w:val="en-IE"/>
        </w:rPr>
      </w:pPr>
      <w:r>
        <w:rPr>
          <w:rFonts w:cs="Arial"/>
          <w:lang w:val="en-IE"/>
        </w:rPr>
        <w:t xml:space="preserve">The </w:t>
      </w:r>
      <w:r w:rsidRPr="006567B5">
        <w:rPr>
          <w:rFonts w:cs="Arial"/>
          <w:lang w:val="en-IE"/>
        </w:rPr>
        <w:t>Chief Executive has overall responsibility for ensuring that the Council complies with the requirements of legislation affecting the management of records, and with any supporting regulations and codes.</w:t>
      </w:r>
    </w:p>
    <w:p w:rsidR="00FD0D2F" w:rsidRPr="006567B5" w:rsidRDefault="00FD0D2F" w:rsidP="00324524">
      <w:pPr>
        <w:spacing w:after="120" w:line="360" w:lineRule="auto"/>
        <w:ind w:firstLine="360"/>
        <w:rPr>
          <w:rFonts w:cs="Arial"/>
          <w:lang w:val="en-IE"/>
        </w:rPr>
      </w:pPr>
      <w:r>
        <w:rPr>
          <w:rFonts w:cs="Arial"/>
          <w:b/>
          <w:lang w:val="en-IE"/>
        </w:rPr>
        <w:t>Heads of Service</w:t>
      </w:r>
      <w:r w:rsidRPr="006567B5">
        <w:rPr>
          <w:rFonts w:cs="Arial"/>
          <w:b/>
          <w:lang w:val="en-IE"/>
        </w:rPr>
        <w:t xml:space="preserve"> are responsible for</w:t>
      </w:r>
      <w:r w:rsidRPr="006567B5">
        <w:rPr>
          <w:rFonts w:cs="Arial"/>
          <w:lang w:val="en-IE"/>
        </w:rPr>
        <w:t xml:space="preserve">: </w:t>
      </w:r>
    </w:p>
    <w:p w:rsidR="00FD0D2F" w:rsidRPr="006567B5" w:rsidRDefault="00FD0D2F" w:rsidP="00324524">
      <w:pPr>
        <w:numPr>
          <w:ilvl w:val="0"/>
          <w:numId w:val="3"/>
        </w:numPr>
        <w:spacing w:after="120" w:line="360" w:lineRule="auto"/>
        <w:rPr>
          <w:rFonts w:cs="Arial"/>
          <w:lang w:val="en-IE"/>
        </w:rPr>
      </w:pPr>
      <w:r w:rsidRPr="006567B5">
        <w:rPr>
          <w:rFonts w:cs="Arial"/>
          <w:lang w:val="en-IE"/>
        </w:rPr>
        <w:t>Ensuring that the Retention and Disposal Schedule, and associated procedures are fully observed and implemented within their area of responsibility;</w:t>
      </w:r>
    </w:p>
    <w:p w:rsidR="00FD0D2F" w:rsidRPr="006567B5" w:rsidRDefault="00FD0D2F" w:rsidP="00324524">
      <w:pPr>
        <w:numPr>
          <w:ilvl w:val="0"/>
          <w:numId w:val="3"/>
        </w:numPr>
        <w:spacing w:after="120" w:line="360" w:lineRule="auto"/>
        <w:rPr>
          <w:rFonts w:cs="Arial"/>
          <w:lang w:val="en-IE"/>
        </w:rPr>
      </w:pPr>
      <w:r w:rsidRPr="006567B5">
        <w:rPr>
          <w:rFonts w:cs="Arial"/>
          <w:lang w:val="en-IE"/>
        </w:rPr>
        <w:t xml:space="preserve">Ensuring that all staff within their area of responsibility </w:t>
      </w:r>
      <w:proofErr w:type="gramStart"/>
      <w:r w:rsidRPr="006567B5">
        <w:rPr>
          <w:rFonts w:cs="Arial"/>
          <w:lang w:val="en-IE"/>
        </w:rPr>
        <w:t>receive</w:t>
      </w:r>
      <w:proofErr w:type="gramEnd"/>
      <w:r w:rsidRPr="006567B5">
        <w:rPr>
          <w:rFonts w:cs="Arial"/>
          <w:lang w:val="en-IE"/>
        </w:rPr>
        <w:t xml:space="preserve"> the appropriate training. </w:t>
      </w:r>
    </w:p>
    <w:p w:rsidR="00FD0D2F" w:rsidRPr="006567B5" w:rsidRDefault="00FD0D2F" w:rsidP="00324524">
      <w:pPr>
        <w:spacing w:after="120" w:line="360" w:lineRule="auto"/>
        <w:ind w:firstLine="360"/>
        <w:rPr>
          <w:rFonts w:cs="Arial"/>
          <w:b/>
          <w:lang w:val="en-IE"/>
        </w:rPr>
      </w:pPr>
      <w:r w:rsidRPr="006567B5">
        <w:rPr>
          <w:rFonts w:cs="Arial"/>
          <w:b/>
          <w:lang w:val="en-IE"/>
        </w:rPr>
        <w:t>All members of staff are responsible for:</w:t>
      </w:r>
    </w:p>
    <w:p w:rsidR="00FD0D2F" w:rsidRPr="006567B5" w:rsidRDefault="00FD0D2F" w:rsidP="00324524">
      <w:pPr>
        <w:numPr>
          <w:ilvl w:val="0"/>
          <w:numId w:val="4"/>
        </w:numPr>
        <w:spacing w:after="120" w:line="360" w:lineRule="auto"/>
        <w:rPr>
          <w:rFonts w:cs="Arial"/>
          <w:lang w:val="en-IE"/>
        </w:rPr>
      </w:pPr>
      <w:r w:rsidRPr="006567B5">
        <w:rPr>
          <w:rFonts w:cs="Arial"/>
          <w:lang w:val="en-IE"/>
        </w:rPr>
        <w:t>Documenting their actions and decisions, and for maintaining the records in accordance with the Council’s agreed policies and practices.</w:t>
      </w:r>
    </w:p>
    <w:p w:rsidR="00FD0D2F" w:rsidRDefault="00FD0D2F" w:rsidP="00324524">
      <w:pPr>
        <w:spacing w:after="120" w:line="360" w:lineRule="auto"/>
        <w:rPr>
          <w:rFonts w:cs="Arial"/>
          <w:lang w:eastAsia="en-GB"/>
        </w:rPr>
      </w:pPr>
    </w:p>
    <w:p w:rsidR="00FF44AA" w:rsidRPr="006567B5" w:rsidRDefault="00FF44AA" w:rsidP="00FF44AA">
      <w:pPr>
        <w:keepNext/>
        <w:numPr>
          <w:ilvl w:val="0"/>
          <w:numId w:val="1"/>
        </w:numPr>
        <w:spacing w:after="120" w:line="360" w:lineRule="auto"/>
        <w:outlineLvl w:val="1"/>
        <w:rPr>
          <w:rFonts w:cs="Arial"/>
          <w:b/>
          <w:bCs/>
          <w:lang w:eastAsia="en-GB"/>
        </w:rPr>
      </w:pPr>
      <w:bookmarkStart w:id="28" w:name="_Toc445883627"/>
      <w:r>
        <w:rPr>
          <w:rFonts w:cs="Arial"/>
          <w:b/>
          <w:bCs/>
          <w:lang w:eastAsia="en-GB"/>
        </w:rPr>
        <w:t>Legacy records</w:t>
      </w:r>
      <w:bookmarkEnd w:id="28"/>
    </w:p>
    <w:p w:rsidR="004E3D02" w:rsidRDefault="004E3D02" w:rsidP="00324524">
      <w:pPr>
        <w:spacing w:after="120" w:line="360" w:lineRule="auto"/>
        <w:rPr>
          <w:rFonts w:cs="Arial"/>
          <w:lang w:eastAsia="en-GB"/>
        </w:rPr>
      </w:pPr>
      <w:r>
        <w:rPr>
          <w:rFonts w:cs="Arial"/>
          <w:lang w:eastAsia="en-GB"/>
        </w:rPr>
        <w:t>Records created by</w:t>
      </w:r>
      <w:r w:rsidRPr="004E3D02">
        <w:rPr>
          <w:rFonts w:cs="Arial"/>
          <w:lang w:eastAsia="en-GB"/>
        </w:rPr>
        <w:t xml:space="preserve"> pre</w:t>
      </w:r>
      <w:r>
        <w:rPr>
          <w:rFonts w:cs="Arial"/>
          <w:lang w:eastAsia="en-GB"/>
        </w:rPr>
        <w:t>decessor bodies</w:t>
      </w:r>
      <w:r>
        <w:rPr>
          <w:rFonts w:cs="Arial"/>
          <w:lang w:eastAsia="en-GB"/>
        </w:rPr>
        <w:tab/>
        <w:t xml:space="preserve">of the Council will be referred to PRONI for appraisal. </w:t>
      </w:r>
    </w:p>
    <w:p w:rsidR="00FB6B0D" w:rsidRDefault="00FB6B0D" w:rsidP="00324524">
      <w:pPr>
        <w:spacing w:after="120" w:line="360" w:lineRule="auto"/>
        <w:rPr>
          <w:rFonts w:cs="Arial"/>
          <w:lang w:eastAsia="en-GB"/>
        </w:rPr>
      </w:pPr>
    </w:p>
    <w:p w:rsidR="00E47C59" w:rsidRDefault="00E47C59" w:rsidP="00E47C59">
      <w:pPr>
        <w:keepNext/>
        <w:numPr>
          <w:ilvl w:val="0"/>
          <w:numId w:val="1"/>
        </w:numPr>
        <w:spacing w:after="120" w:line="360" w:lineRule="auto"/>
        <w:outlineLvl w:val="1"/>
        <w:rPr>
          <w:rFonts w:cs="Arial"/>
          <w:b/>
          <w:bCs/>
          <w:lang w:eastAsia="en-GB"/>
        </w:rPr>
      </w:pPr>
      <w:bookmarkStart w:id="29" w:name="_Toc445883628"/>
      <w:r>
        <w:rPr>
          <w:rFonts w:cs="Arial"/>
          <w:b/>
          <w:bCs/>
          <w:lang w:eastAsia="en-GB"/>
        </w:rPr>
        <w:t>Signatories</w:t>
      </w:r>
      <w:bookmarkEnd w:id="29"/>
    </w:p>
    <w:p w:rsidR="00E47C59" w:rsidRDefault="00E47C59" w:rsidP="00324524">
      <w:pPr>
        <w:spacing w:after="120" w:line="360" w:lineRule="auto"/>
        <w:rPr>
          <w:rFonts w:cs="Arial"/>
          <w:lang w:eastAsia="en-GB"/>
        </w:rPr>
      </w:pPr>
    </w:p>
    <w:p w:rsidR="00FB6B0D" w:rsidRDefault="00FB6B0D">
      <w:pPr>
        <w:spacing w:after="200" w:line="276" w:lineRule="auto"/>
        <w:rPr>
          <w:b/>
        </w:rPr>
      </w:pPr>
      <w:r>
        <w:rPr>
          <w:b/>
        </w:rPr>
        <w:br w:type="page"/>
      </w:r>
    </w:p>
    <w:p w:rsidR="00FB6B0D" w:rsidRDefault="00823352" w:rsidP="00FB6B0D">
      <w:pPr>
        <w:spacing w:line="360" w:lineRule="auto"/>
        <w:rPr>
          <w:b/>
        </w:rPr>
      </w:pPr>
      <w:r>
        <w:rPr>
          <w:noProof/>
          <w:lang w:eastAsia="en-GB"/>
        </w:rPr>
        <w:lastRenderedPageBreak/>
        <mc:AlternateContent>
          <mc:Choice Requires="wpc">
            <w:drawing>
              <wp:inline distT="0" distB="0" distL="0" distR="0" wp14:anchorId="6D606B8C" wp14:editId="270AD1BF">
                <wp:extent cx="5732145" cy="1720850"/>
                <wp:effectExtent l="0" t="0" r="0" b="0"/>
                <wp:docPr id="6"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descr="deptcal-rgb_l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342900"/>
                            <a:ext cx="20574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005943" y="57143"/>
                            <a:ext cx="621338" cy="1529542"/>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6"/>
                        <wps:cNvSpPr txBox="1">
                          <a:spLocks noChangeArrowheads="1"/>
                        </wps:cNvSpPr>
                        <wps:spPr bwMode="auto">
                          <a:xfrm>
                            <a:off x="2236122" y="129539"/>
                            <a:ext cx="2362027" cy="15578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3673" w:rsidRDefault="00803673" w:rsidP="00823352"/>
                            <w:p w:rsidR="00803673" w:rsidRPr="003341E7" w:rsidRDefault="00803673" w:rsidP="00823352">
                              <w:pPr>
                                <w:rPr>
                                  <w:color w:val="4F81BD" w:themeColor="accent1"/>
                                  <w:sz w:val="28"/>
                                  <w:szCs w:val="28"/>
                                  <w:lang w:eastAsia="en-GB"/>
                                </w:rPr>
                              </w:pPr>
                              <w:r>
                                <w:rPr>
                                  <w:noProof/>
                                  <w:color w:val="4F81BD" w:themeColor="accent1"/>
                                  <w:sz w:val="28"/>
                                  <w:szCs w:val="28"/>
                                  <w:lang w:eastAsia="en-GB"/>
                                </w:rPr>
                                <w:drawing>
                                  <wp:inline distT="0" distB="0" distL="0" distR="0" wp14:anchorId="0E2E4C1B" wp14:editId="212A5DD6">
                                    <wp:extent cx="2217420" cy="72944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G-Logo.jpg"/>
                                            <pic:cNvPicPr/>
                                          </pic:nvPicPr>
                                          <pic:blipFill>
                                            <a:blip r:embed="rId12">
                                              <a:extLst>
                                                <a:ext uri="{28A0092B-C50C-407E-A947-70E740481C1C}">
                                                  <a14:useLocalDpi xmlns:a14="http://schemas.microsoft.com/office/drawing/2010/main" val="0"/>
                                                </a:ext>
                                              </a:extLst>
                                            </a:blip>
                                            <a:stretch>
                                              <a:fillRect/>
                                            </a:stretch>
                                          </pic:blipFill>
                                          <pic:spPr>
                                            <a:xfrm>
                                              <a:off x="0" y="0"/>
                                              <a:ext cx="2220267" cy="730385"/>
                                            </a:xfrm>
                                            <a:prstGeom prst="rect">
                                              <a:avLst/>
                                            </a:prstGeom>
                                          </pic:spPr>
                                        </pic:pic>
                                      </a:graphicData>
                                    </a:graphic>
                                  </wp:inline>
                                </w:drawing>
                              </w:r>
                            </w:p>
                          </w:txbxContent>
                        </wps:txbx>
                        <wps:bodyPr rot="0" vert="horz" wrap="square" lIns="91440" tIns="45720" rIns="91440" bIns="45720" anchor="t" anchorCtr="0" upright="1">
                          <a:noAutofit/>
                        </wps:bodyPr>
                      </wps:wsp>
                    </wpc:wpc>
                  </a:graphicData>
                </a:graphic>
              </wp:inline>
            </w:drawing>
          </mc:Choice>
          <mc:Fallback>
            <w:pict>
              <v:group id="Canvas 2" o:spid="_x0000_s1026" editas="canvas" style="width:451.35pt;height:135.5pt;mso-position-horizontal-relative:char;mso-position-vertical-relative:line" coordsize="57321,1720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21;height:17208;visibility:visible;mso-wrap-style:square">
                  <v:fill o:detectmouseclick="t"/>
                  <v:path o:connecttype="none"/>
                </v:shape>
                <v:shape id="Picture 4" o:spid="_x0000_s1028" type="#_x0000_t75" alt="deptcal-rgb_lr" style="position:absolute;top:3429;width:20574;height:8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930zEAAAA2gAAAA8AAABkcnMvZG93bnJldi54bWxEj0FrwzAMhe+D/gejwi5jcdpBCVndUgqF&#10;MQql6WA7arEWh8VyiL0k/fd1YNCTEO/pfU/r7Wgb0VPna8cKFkkKgrh0uuZKwcfl8JyB8AFZY+OY&#10;FFzJw3Yze1hjrt3AZ+qLUIkYwj5HBSaENpfSl4Ys+sS1xFH7cZ3FENeukrrDIYbbRi7TdCUt1hwJ&#10;BlvaGyp/iz8bIS/tsinO79mTOenys/6S1fG7V+pxPu5eQQQaw938f/2mY32YXpmm3N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S930zEAAAA2gAAAA8AAAAAAAAAAAAAAAAA&#10;nwIAAGRycy9kb3ducmV2LnhtbFBLBQYAAAAABAAEAPcAAACQAwAAAAA=&#10;">
                  <v:imagedata r:id="rId13" o:title="deptcal-rgb_lr"/>
                </v:shape>
                <v:shape id="Picture 5" o:spid="_x0000_s1029" type="#_x0000_t75" style="position:absolute;left:50059;top:571;width:6213;height:152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aS0rBAAAA2gAAAA8AAABkcnMvZG93bnJldi54bWxET11rwjAUfRf2H8Id7M2mEza0M4roBIeC&#10;2MnG3i7NXVvW3IQmq/XfG0Hw8XC+p/PeNKKj1teWFTwnKQjiwuqaSwXHz/VwDMIHZI2NZVJwJg/z&#10;2cNgipm2Jz5Ql4dSxBD2GSqoQnCZlL6oyKBPrCOO3K9tDYYI21LqFk8x3DRylKav0mDNsaFCR8uK&#10;ir/838QZ7mfVrY8v77uJW/Dm+6Peb79ypZ4e+8UbiEB9uItv7o1WMILrlegHOb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qaS0rBAAAA2gAAAA8AAAAAAAAAAAAAAAAAnwIA&#10;AGRycy9kb3ducmV2LnhtbFBLBQYAAAAABAAEAPcAAACNAwAAAAA=&#10;">
                  <v:imagedata r:id="rId14" o:title=""/>
                </v:shape>
                <v:shapetype id="_x0000_t202" coordsize="21600,21600" o:spt="202" path="m,l,21600r21600,l21600,xe">
                  <v:stroke joinstyle="miter"/>
                  <v:path gradientshapeok="t" o:connecttype="rect"/>
                </v:shapetype>
                <v:shape id="Text Box 6" o:spid="_x0000_s1030" type="#_x0000_t202" style="position:absolute;left:22361;top:1295;width:23620;height:15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803673" w:rsidRDefault="00803673" w:rsidP="00823352"/>
                      <w:p w:rsidR="00803673" w:rsidRPr="003341E7" w:rsidRDefault="00803673" w:rsidP="00823352">
                        <w:pPr>
                          <w:rPr>
                            <w:color w:val="4F81BD" w:themeColor="accent1"/>
                            <w:sz w:val="28"/>
                            <w:szCs w:val="28"/>
                            <w:lang w:eastAsia="en-GB"/>
                          </w:rPr>
                        </w:pPr>
                        <w:r>
                          <w:rPr>
                            <w:noProof/>
                            <w:color w:val="4F81BD" w:themeColor="accent1"/>
                            <w:sz w:val="28"/>
                            <w:szCs w:val="28"/>
                            <w:lang w:eastAsia="en-GB"/>
                          </w:rPr>
                          <w:drawing>
                            <wp:inline distT="0" distB="0" distL="0" distR="0" wp14:anchorId="0E2E4C1B" wp14:editId="212A5DD6">
                              <wp:extent cx="2217420" cy="72944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G-Logo.jpg"/>
                                      <pic:cNvPicPr/>
                                    </pic:nvPicPr>
                                    <pic:blipFill>
                                      <a:blip r:embed="rId12">
                                        <a:extLst>
                                          <a:ext uri="{28A0092B-C50C-407E-A947-70E740481C1C}">
                                            <a14:useLocalDpi xmlns:a14="http://schemas.microsoft.com/office/drawing/2010/main" val="0"/>
                                          </a:ext>
                                        </a:extLst>
                                      </a:blip>
                                      <a:stretch>
                                        <a:fillRect/>
                                      </a:stretch>
                                    </pic:blipFill>
                                    <pic:spPr>
                                      <a:xfrm>
                                        <a:off x="0" y="0"/>
                                        <a:ext cx="2220267" cy="730385"/>
                                      </a:xfrm>
                                      <a:prstGeom prst="rect">
                                        <a:avLst/>
                                      </a:prstGeom>
                                    </pic:spPr>
                                  </pic:pic>
                                </a:graphicData>
                              </a:graphic>
                            </wp:inline>
                          </w:drawing>
                        </w:r>
                      </w:p>
                    </w:txbxContent>
                  </v:textbox>
                </v:shape>
                <w10:anchorlock/>
              </v:group>
            </w:pict>
          </mc:Fallback>
        </mc:AlternateContent>
      </w:r>
    </w:p>
    <w:p w:rsidR="00FB6B0D" w:rsidRDefault="00FB6B0D" w:rsidP="00FB6B0D">
      <w:pPr>
        <w:spacing w:line="360" w:lineRule="auto"/>
      </w:pPr>
    </w:p>
    <w:p w:rsidR="00362518" w:rsidRDefault="00362518" w:rsidP="00FB6B0D">
      <w:pPr>
        <w:spacing w:line="360" w:lineRule="auto"/>
      </w:pPr>
    </w:p>
    <w:p w:rsidR="00362518" w:rsidRDefault="00362518">
      <w:pPr>
        <w:rPr>
          <w:rFonts w:cs="Arial"/>
        </w:rPr>
      </w:pPr>
      <w:r w:rsidRPr="00817E26">
        <w:rPr>
          <w:rFonts w:cs="Arial"/>
        </w:rPr>
        <w:t>Causeway Coast and Glens Borough Council</w:t>
      </w:r>
      <w:r>
        <w:rPr>
          <w:rFonts w:cs="Arial"/>
        </w:rPr>
        <w:t xml:space="preserve"> Disposal and </w:t>
      </w:r>
      <w:proofErr w:type="spellStart"/>
      <w:r>
        <w:rPr>
          <w:rFonts w:cs="Arial"/>
        </w:rPr>
        <w:t>Retetnion</w:t>
      </w:r>
      <w:proofErr w:type="spellEnd"/>
      <w:r>
        <w:rPr>
          <w:rFonts w:cs="Arial"/>
        </w:rPr>
        <w:t xml:space="preserve"> Schedule</w:t>
      </w:r>
    </w:p>
    <w:p w:rsidR="00362518" w:rsidRPr="00817E26" w:rsidRDefault="00362518">
      <w:pPr>
        <w:rPr>
          <w:rFonts w:cs="Arial"/>
        </w:rPr>
      </w:pPr>
      <w:r>
        <w:rPr>
          <w:rFonts w:cs="Arial"/>
        </w:rPr>
        <w:t>Prepared as required by the Public Records Act (Northern Ireland), 1923 and in accordance with the Rules made pursuant thereto, approved by Order in Council dated 20</w:t>
      </w:r>
      <w:r w:rsidRPr="00362518">
        <w:rPr>
          <w:rFonts w:cs="Arial"/>
          <w:vertAlign w:val="superscript"/>
        </w:rPr>
        <w:t>th</w:t>
      </w:r>
      <w:r>
        <w:rPr>
          <w:rFonts w:cs="Arial"/>
        </w:rPr>
        <w:t xml:space="preserve"> January 1925. </w:t>
      </w:r>
    </w:p>
    <w:p w:rsidR="00362518" w:rsidRDefault="00362518" w:rsidP="00FB6B0D">
      <w:pPr>
        <w:spacing w:line="360" w:lineRule="auto"/>
      </w:pPr>
    </w:p>
    <w:p w:rsidR="00362518" w:rsidRDefault="00362518" w:rsidP="00FB6B0D">
      <w:pPr>
        <w:spacing w:line="360" w:lineRule="auto"/>
      </w:pPr>
    </w:p>
    <w:p w:rsidR="00FB6B0D" w:rsidRDefault="00FB6B0D" w:rsidP="00FB6B0D">
      <w:pPr>
        <w:spacing w:line="360" w:lineRule="auto"/>
      </w:pPr>
    </w:p>
    <w:p w:rsidR="00823352" w:rsidRDefault="00823352" w:rsidP="00FB6B0D">
      <w:pPr>
        <w:spacing w:line="360" w:lineRule="auto"/>
      </w:pPr>
    </w:p>
    <w:p w:rsidR="00823352" w:rsidRPr="00234220" w:rsidRDefault="00823352" w:rsidP="00FB6B0D">
      <w:pPr>
        <w:spacing w:line="360" w:lineRule="auto"/>
      </w:pPr>
    </w:p>
    <w:p w:rsidR="00FB6B0D" w:rsidRPr="00234220" w:rsidRDefault="00FB6B0D" w:rsidP="00FB6B0D">
      <w:pPr>
        <w:spacing w:line="360" w:lineRule="auto"/>
      </w:pPr>
      <w:r w:rsidRPr="00234220">
        <w:t>______________________________</w:t>
      </w:r>
      <w:r w:rsidR="00362518">
        <w:tab/>
      </w:r>
      <w:r w:rsidR="00362518">
        <w:tab/>
        <w:t>__________________________</w:t>
      </w:r>
    </w:p>
    <w:p w:rsidR="00FB6B0D" w:rsidRDefault="00FB6B0D" w:rsidP="00FB6B0D">
      <w:pPr>
        <w:spacing w:line="360" w:lineRule="auto"/>
      </w:pPr>
      <w:r>
        <w:t xml:space="preserve">Elizabeth Beattie </w:t>
      </w:r>
      <w:r w:rsidR="00362518">
        <w:tab/>
      </w:r>
      <w:r w:rsidR="00362518">
        <w:tab/>
      </w:r>
      <w:r w:rsidR="00362518">
        <w:tab/>
      </w:r>
      <w:r w:rsidR="00362518">
        <w:tab/>
      </w:r>
      <w:r w:rsidR="00362518">
        <w:tab/>
        <w:t>Date</w:t>
      </w:r>
    </w:p>
    <w:p w:rsidR="00FB6B0D" w:rsidRDefault="00FB6B0D" w:rsidP="00FB6B0D">
      <w:pPr>
        <w:spacing w:line="360" w:lineRule="auto"/>
      </w:pPr>
      <w:r>
        <w:t xml:space="preserve">Head of Policy </w:t>
      </w:r>
    </w:p>
    <w:p w:rsidR="00FB6B0D" w:rsidRDefault="00FB6B0D" w:rsidP="00FB6B0D">
      <w:pPr>
        <w:spacing w:line="360" w:lineRule="auto"/>
      </w:pPr>
    </w:p>
    <w:p w:rsidR="00FB6B0D" w:rsidRDefault="00FB6B0D" w:rsidP="00FB6B0D">
      <w:pPr>
        <w:spacing w:line="360" w:lineRule="auto"/>
      </w:pPr>
    </w:p>
    <w:p w:rsidR="00FB6B0D" w:rsidRDefault="00FB6B0D" w:rsidP="00FB6B0D">
      <w:pPr>
        <w:spacing w:line="360" w:lineRule="auto"/>
      </w:pPr>
    </w:p>
    <w:p w:rsidR="00FB6B0D" w:rsidRDefault="00FB6B0D" w:rsidP="00FB6B0D">
      <w:pPr>
        <w:spacing w:line="360" w:lineRule="auto"/>
      </w:pPr>
    </w:p>
    <w:p w:rsidR="00FB6B0D" w:rsidRDefault="00FB6B0D" w:rsidP="00FB6B0D">
      <w:pPr>
        <w:spacing w:line="360" w:lineRule="auto"/>
      </w:pPr>
    </w:p>
    <w:p w:rsidR="00FB6B0D" w:rsidRDefault="00FB6B0D" w:rsidP="00FB6B0D">
      <w:pPr>
        <w:spacing w:line="360" w:lineRule="auto"/>
      </w:pPr>
    </w:p>
    <w:p w:rsidR="00FB6B0D" w:rsidRPr="00234220" w:rsidRDefault="00FB6B0D" w:rsidP="00FB6B0D">
      <w:pPr>
        <w:spacing w:line="360" w:lineRule="auto"/>
      </w:pPr>
    </w:p>
    <w:p w:rsidR="00362518" w:rsidRPr="00234220" w:rsidRDefault="00FB6B0D" w:rsidP="00362518">
      <w:pPr>
        <w:spacing w:line="360" w:lineRule="auto"/>
      </w:pPr>
      <w:r w:rsidRPr="00234220">
        <w:t>_____________</w:t>
      </w:r>
      <w:r w:rsidR="00362518">
        <w:t>__________________</w:t>
      </w:r>
      <w:r w:rsidR="00362518">
        <w:tab/>
      </w:r>
      <w:r w:rsidR="00362518">
        <w:tab/>
        <w:t>__________________________</w:t>
      </w:r>
    </w:p>
    <w:p w:rsidR="00FB6B0D" w:rsidRDefault="00FB6B0D" w:rsidP="00FB6B0D">
      <w:pPr>
        <w:spacing w:line="360" w:lineRule="auto"/>
      </w:pPr>
      <w:r>
        <w:t>David Jackson MBE</w:t>
      </w:r>
      <w:r w:rsidR="00362518">
        <w:tab/>
      </w:r>
      <w:r w:rsidR="00362518">
        <w:tab/>
      </w:r>
      <w:r w:rsidR="00362518">
        <w:tab/>
      </w:r>
      <w:r w:rsidR="00362518">
        <w:tab/>
      </w:r>
      <w:r w:rsidR="00362518">
        <w:tab/>
        <w:t>Date</w:t>
      </w:r>
    </w:p>
    <w:p w:rsidR="00FB6B0D" w:rsidRDefault="00FB6B0D" w:rsidP="00FB6B0D">
      <w:pPr>
        <w:spacing w:line="360" w:lineRule="auto"/>
      </w:pPr>
      <w:r>
        <w:t xml:space="preserve">Town Clerk and </w:t>
      </w:r>
      <w:r w:rsidRPr="00234220">
        <w:t>Chief Executive</w:t>
      </w:r>
      <w:r>
        <w:t xml:space="preserve"> – Causeway Coast and Glens Borough Council </w:t>
      </w:r>
    </w:p>
    <w:p w:rsidR="00FB6B0D" w:rsidRDefault="00FB6B0D" w:rsidP="00FB6B0D">
      <w:pPr>
        <w:spacing w:line="360" w:lineRule="auto"/>
      </w:pPr>
      <w:r>
        <w:br w:type="page"/>
      </w:r>
    </w:p>
    <w:p w:rsidR="00FB6B0D" w:rsidRDefault="00FB6B0D" w:rsidP="00FB6B0D">
      <w:pPr>
        <w:spacing w:line="360" w:lineRule="auto"/>
      </w:pPr>
    </w:p>
    <w:p w:rsidR="00823352" w:rsidRDefault="00823352" w:rsidP="00FB6B0D">
      <w:pPr>
        <w:spacing w:line="360" w:lineRule="auto"/>
      </w:pPr>
    </w:p>
    <w:p w:rsidR="00823352" w:rsidRDefault="00823352" w:rsidP="00FB6B0D">
      <w:pPr>
        <w:spacing w:line="360" w:lineRule="auto"/>
      </w:pPr>
    </w:p>
    <w:p w:rsidR="00FB6B0D" w:rsidRPr="00234220" w:rsidRDefault="00FB6B0D" w:rsidP="00FB6B0D">
      <w:pPr>
        <w:ind w:right="849"/>
        <w:rPr>
          <w:b/>
          <w:bCs/>
        </w:rPr>
      </w:pPr>
    </w:p>
    <w:p w:rsidR="00362518" w:rsidRPr="00234220" w:rsidRDefault="00FB6B0D" w:rsidP="00362518">
      <w:pPr>
        <w:spacing w:line="360" w:lineRule="auto"/>
      </w:pPr>
      <w:r>
        <w:rPr>
          <w:rFonts w:cs="Arial"/>
          <w:lang w:eastAsia="en-GB"/>
        </w:rPr>
        <w:t>______________</w:t>
      </w:r>
      <w:r w:rsidR="00362518">
        <w:rPr>
          <w:rFonts w:cs="Arial"/>
          <w:lang w:eastAsia="en-GB"/>
        </w:rPr>
        <w:t>__________________</w:t>
      </w:r>
      <w:r w:rsidR="00362518">
        <w:rPr>
          <w:rFonts w:cs="Arial"/>
          <w:lang w:eastAsia="en-GB"/>
        </w:rPr>
        <w:tab/>
      </w:r>
      <w:r w:rsidR="00362518">
        <w:rPr>
          <w:rFonts w:cs="Arial"/>
          <w:lang w:eastAsia="en-GB"/>
        </w:rPr>
        <w:tab/>
      </w:r>
      <w:r w:rsidR="00362518">
        <w:t>__________________________</w:t>
      </w:r>
    </w:p>
    <w:p w:rsidR="00FB6B0D" w:rsidRDefault="00FB6B0D" w:rsidP="00FB6B0D">
      <w:pPr>
        <w:spacing w:line="360" w:lineRule="auto"/>
        <w:rPr>
          <w:rFonts w:cs="Arial"/>
          <w:lang w:eastAsia="en-GB"/>
        </w:rPr>
      </w:pPr>
      <w:r>
        <w:rPr>
          <w:rFonts w:cs="Arial"/>
          <w:lang w:eastAsia="en-GB"/>
        </w:rPr>
        <w:t>David Huddleston</w:t>
      </w:r>
      <w:r w:rsidR="00362518">
        <w:rPr>
          <w:rFonts w:cs="Arial"/>
          <w:lang w:eastAsia="en-GB"/>
        </w:rPr>
        <w:tab/>
      </w:r>
      <w:r w:rsidR="00362518">
        <w:rPr>
          <w:rFonts w:cs="Arial"/>
          <w:lang w:eastAsia="en-GB"/>
        </w:rPr>
        <w:tab/>
      </w:r>
      <w:r w:rsidR="00362518">
        <w:rPr>
          <w:rFonts w:cs="Arial"/>
          <w:lang w:eastAsia="en-GB"/>
        </w:rPr>
        <w:tab/>
      </w:r>
      <w:r w:rsidR="00362518">
        <w:rPr>
          <w:rFonts w:cs="Arial"/>
          <w:lang w:eastAsia="en-GB"/>
        </w:rPr>
        <w:tab/>
      </w:r>
      <w:r w:rsidR="00362518">
        <w:rPr>
          <w:rFonts w:cs="Arial"/>
          <w:lang w:eastAsia="en-GB"/>
        </w:rPr>
        <w:tab/>
        <w:t xml:space="preserve">Date </w:t>
      </w:r>
    </w:p>
    <w:p w:rsidR="00FB6B0D" w:rsidRDefault="00FB6B0D" w:rsidP="00FB6B0D">
      <w:pPr>
        <w:spacing w:line="360" w:lineRule="auto"/>
        <w:rPr>
          <w:rFonts w:cs="Arial"/>
          <w:lang w:eastAsia="en-GB"/>
        </w:rPr>
      </w:pPr>
      <w:r>
        <w:rPr>
          <w:rFonts w:cs="Arial"/>
          <w:lang w:eastAsia="en-GB"/>
        </w:rPr>
        <w:t>Head of Records Management, Cataloguing and Access Section</w:t>
      </w:r>
    </w:p>
    <w:p w:rsidR="00FB6B0D" w:rsidRDefault="00FB6B0D" w:rsidP="00FB6B0D">
      <w:pPr>
        <w:spacing w:line="360" w:lineRule="auto"/>
        <w:rPr>
          <w:rFonts w:cs="Arial"/>
          <w:lang w:eastAsia="en-GB"/>
        </w:rPr>
      </w:pPr>
      <w:r>
        <w:rPr>
          <w:rFonts w:cs="Arial"/>
          <w:lang w:eastAsia="en-GB"/>
        </w:rPr>
        <w:t>Public Record Office of Northern Ireland</w:t>
      </w:r>
    </w:p>
    <w:p w:rsidR="00FB6B0D" w:rsidRDefault="00FB6B0D" w:rsidP="00FB6B0D">
      <w:pPr>
        <w:spacing w:line="360" w:lineRule="auto"/>
        <w:rPr>
          <w:rFonts w:cs="Arial"/>
          <w:lang w:eastAsia="en-GB"/>
        </w:rPr>
      </w:pPr>
    </w:p>
    <w:p w:rsidR="00FB6B0D" w:rsidRDefault="00FB6B0D" w:rsidP="00FB6B0D">
      <w:pPr>
        <w:spacing w:line="360" w:lineRule="auto"/>
        <w:rPr>
          <w:rFonts w:cs="Arial"/>
          <w:lang w:eastAsia="en-GB"/>
        </w:rPr>
      </w:pPr>
    </w:p>
    <w:p w:rsidR="00FB6B0D" w:rsidRDefault="00FB6B0D" w:rsidP="00FB6B0D">
      <w:pPr>
        <w:spacing w:line="360" w:lineRule="auto"/>
        <w:rPr>
          <w:rFonts w:cs="Arial"/>
          <w:lang w:eastAsia="en-GB"/>
        </w:rPr>
      </w:pPr>
    </w:p>
    <w:p w:rsidR="00FB6B0D" w:rsidRDefault="00FB6B0D" w:rsidP="00FB6B0D">
      <w:pPr>
        <w:spacing w:line="360" w:lineRule="auto"/>
        <w:rPr>
          <w:rFonts w:cs="Arial"/>
          <w:lang w:eastAsia="en-GB"/>
        </w:rPr>
      </w:pPr>
    </w:p>
    <w:p w:rsidR="00FB6B0D" w:rsidRDefault="00FB6B0D" w:rsidP="00FB6B0D">
      <w:pPr>
        <w:spacing w:line="360" w:lineRule="auto"/>
        <w:rPr>
          <w:rFonts w:cs="Arial"/>
          <w:lang w:eastAsia="en-GB"/>
        </w:rPr>
      </w:pPr>
    </w:p>
    <w:p w:rsidR="00FB6B0D" w:rsidRDefault="00FB6B0D" w:rsidP="00FB6B0D">
      <w:pPr>
        <w:spacing w:line="360" w:lineRule="auto"/>
        <w:rPr>
          <w:rFonts w:cs="Arial"/>
          <w:lang w:eastAsia="en-GB"/>
        </w:rPr>
      </w:pPr>
      <w:r>
        <w:rPr>
          <w:rFonts w:cs="Arial"/>
          <w:lang w:eastAsia="en-GB"/>
        </w:rPr>
        <w:t>______________</w:t>
      </w:r>
      <w:r w:rsidR="00362518">
        <w:rPr>
          <w:rFonts w:cs="Arial"/>
          <w:lang w:eastAsia="en-GB"/>
        </w:rPr>
        <w:t>__________________</w:t>
      </w:r>
      <w:r w:rsidR="00362518">
        <w:rPr>
          <w:rFonts w:cs="Arial"/>
          <w:lang w:eastAsia="en-GB"/>
        </w:rPr>
        <w:tab/>
      </w:r>
      <w:r w:rsidR="00362518">
        <w:rPr>
          <w:rFonts w:cs="Arial"/>
          <w:lang w:eastAsia="en-GB"/>
        </w:rPr>
        <w:tab/>
      </w:r>
      <w:r w:rsidR="00362518">
        <w:t>__________________________</w:t>
      </w:r>
    </w:p>
    <w:p w:rsidR="00FB6B0D" w:rsidRDefault="00FB6B0D" w:rsidP="00FB6B0D">
      <w:pPr>
        <w:spacing w:line="360" w:lineRule="auto"/>
        <w:rPr>
          <w:rFonts w:cs="Arial"/>
          <w:lang w:eastAsia="en-GB"/>
        </w:rPr>
      </w:pPr>
      <w:r>
        <w:rPr>
          <w:rFonts w:cs="Arial"/>
          <w:lang w:eastAsia="en-GB"/>
        </w:rPr>
        <w:t>Maggie Smith</w:t>
      </w:r>
      <w:r w:rsidR="00362518">
        <w:rPr>
          <w:rFonts w:cs="Arial"/>
          <w:lang w:eastAsia="en-GB"/>
        </w:rPr>
        <w:tab/>
      </w:r>
      <w:r w:rsidR="00362518">
        <w:rPr>
          <w:rFonts w:cs="Arial"/>
          <w:lang w:eastAsia="en-GB"/>
        </w:rPr>
        <w:tab/>
      </w:r>
      <w:r w:rsidR="00362518">
        <w:rPr>
          <w:rFonts w:cs="Arial"/>
          <w:lang w:eastAsia="en-GB"/>
        </w:rPr>
        <w:tab/>
      </w:r>
      <w:r w:rsidR="00362518">
        <w:rPr>
          <w:rFonts w:cs="Arial"/>
          <w:lang w:eastAsia="en-GB"/>
        </w:rPr>
        <w:tab/>
      </w:r>
      <w:r w:rsidR="00362518">
        <w:rPr>
          <w:rFonts w:cs="Arial"/>
          <w:lang w:eastAsia="en-GB"/>
        </w:rPr>
        <w:tab/>
        <w:t>Date</w:t>
      </w:r>
    </w:p>
    <w:p w:rsidR="00FB6B0D" w:rsidRDefault="00FB6B0D" w:rsidP="00FB6B0D">
      <w:pPr>
        <w:spacing w:line="360" w:lineRule="auto"/>
        <w:rPr>
          <w:rFonts w:cs="Arial"/>
          <w:lang w:eastAsia="en-GB"/>
        </w:rPr>
      </w:pPr>
      <w:r>
        <w:rPr>
          <w:rFonts w:cs="Arial"/>
          <w:lang w:eastAsia="en-GB"/>
        </w:rPr>
        <w:t>Deputy Keeper of the Records</w:t>
      </w:r>
    </w:p>
    <w:p w:rsidR="00FB6B0D" w:rsidRDefault="00FB6B0D" w:rsidP="00FB6B0D">
      <w:pPr>
        <w:spacing w:line="360" w:lineRule="auto"/>
        <w:rPr>
          <w:rFonts w:cs="Arial"/>
          <w:lang w:eastAsia="en-GB"/>
        </w:rPr>
      </w:pPr>
      <w:r>
        <w:rPr>
          <w:rFonts w:cs="Arial"/>
          <w:lang w:eastAsia="en-GB"/>
        </w:rPr>
        <w:t>Public Record Office of Northern Ireland</w:t>
      </w:r>
    </w:p>
    <w:p w:rsidR="00FB6B0D" w:rsidRDefault="00FB6B0D" w:rsidP="00FB6B0D">
      <w:pPr>
        <w:spacing w:line="360" w:lineRule="auto"/>
        <w:rPr>
          <w:rFonts w:cs="Arial"/>
          <w:lang w:eastAsia="en-GB"/>
        </w:rPr>
      </w:pPr>
    </w:p>
    <w:p w:rsidR="00FB6B0D" w:rsidRDefault="00FB6B0D" w:rsidP="00FB6B0D">
      <w:pPr>
        <w:spacing w:line="360" w:lineRule="auto"/>
        <w:rPr>
          <w:rFonts w:cs="Arial"/>
          <w:lang w:eastAsia="en-GB"/>
        </w:rPr>
      </w:pPr>
    </w:p>
    <w:p w:rsidR="00FB6B0D" w:rsidRDefault="00FB6B0D" w:rsidP="00FB6B0D">
      <w:pPr>
        <w:spacing w:line="360" w:lineRule="auto"/>
        <w:rPr>
          <w:rFonts w:cs="Arial"/>
          <w:lang w:eastAsia="en-GB"/>
        </w:rPr>
      </w:pPr>
    </w:p>
    <w:p w:rsidR="00FB6B0D" w:rsidRDefault="00FB6B0D" w:rsidP="00FB6B0D">
      <w:pPr>
        <w:spacing w:line="360" w:lineRule="auto"/>
        <w:rPr>
          <w:rFonts w:cs="Arial"/>
          <w:lang w:eastAsia="en-GB"/>
        </w:rPr>
      </w:pPr>
    </w:p>
    <w:p w:rsidR="00FB6B0D" w:rsidRDefault="00FB6B0D" w:rsidP="00FB6B0D">
      <w:pPr>
        <w:spacing w:line="360" w:lineRule="auto"/>
        <w:rPr>
          <w:rFonts w:cs="Arial"/>
          <w:lang w:eastAsia="en-GB"/>
        </w:rPr>
      </w:pPr>
    </w:p>
    <w:p w:rsidR="00FB6B0D" w:rsidRDefault="00FB6B0D" w:rsidP="00FB6B0D">
      <w:pPr>
        <w:spacing w:line="360" w:lineRule="auto"/>
        <w:rPr>
          <w:rFonts w:cs="Arial"/>
          <w:lang w:eastAsia="en-GB"/>
        </w:rPr>
      </w:pPr>
    </w:p>
    <w:p w:rsidR="00FB6B0D" w:rsidRDefault="00FB6B0D" w:rsidP="00FB6B0D">
      <w:pPr>
        <w:spacing w:line="360" w:lineRule="auto"/>
        <w:rPr>
          <w:rFonts w:cs="Arial"/>
          <w:lang w:eastAsia="en-GB"/>
        </w:rPr>
      </w:pPr>
      <w:r>
        <w:rPr>
          <w:rFonts w:cs="Arial"/>
          <w:lang w:eastAsia="en-GB"/>
        </w:rPr>
        <w:t>_______________________________</w:t>
      </w:r>
      <w:r w:rsidR="00362518">
        <w:rPr>
          <w:rFonts w:cs="Arial"/>
          <w:lang w:eastAsia="en-GB"/>
        </w:rPr>
        <w:tab/>
      </w:r>
      <w:r w:rsidR="00362518">
        <w:rPr>
          <w:rFonts w:cs="Arial"/>
          <w:lang w:eastAsia="en-GB"/>
        </w:rPr>
        <w:tab/>
      </w:r>
      <w:r w:rsidR="00362518">
        <w:t>__________________________</w:t>
      </w:r>
    </w:p>
    <w:p w:rsidR="00FB6B0D" w:rsidRDefault="00FB6B0D" w:rsidP="00FB6B0D">
      <w:pPr>
        <w:spacing w:line="360" w:lineRule="auto"/>
        <w:rPr>
          <w:rFonts w:cs="Arial"/>
          <w:lang w:eastAsia="en-GB"/>
        </w:rPr>
      </w:pPr>
      <w:r>
        <w:rPr>
          <w:rFonts w:cs="Arial"/>
          <w:lang w:eastAsia="en-GB"/>
        </w:rPr>
        <w:t>Denis McMahon</w:t>
      </w:r>
      <w:r w:rsidR="00362518">
        <w:rPr>
          <w:rFonts w:cs="Arial"/>
          <w:lang w:eastAsia="en-GB"/>
        </w:rPr>
        <w:tab/>
      </w:r>
      <w:r w:rsidR="00362518">
        <w:rPr>
          <w:rFonts w:cs="Arial"/>
          <w:lang w:eastAsia="en-GB"/>
        </w:rPr>
        <w:tab/>
      </w:r>
      <w:r w:rsidR="00362518">
        <w:rPr>
          <w:rFonts w:cs="Arial"/>
          <w:lang w:eastAsia="en-GB"/>
        </w:rPr>
        <w:tab/>
      </w:r>
      <w:r w:rsidR="00362518">
        <w:rPr>
          <w:rFonts w:cs="Arial"/>
          <w:lang w:eastAsia="en-GB"/>
        </w:rPr>
        <w:tab/>
      </w:r>
      <w:r w:rsidR="00362518">
        <w:rPr>
          <w:rFonts w:cs="Arial"/>
          <w:lang w:eastAsia="en-GB"/>
        </w:rPr>
        <w:tab/>
        <w:t>Date</w:t>
      </w:r>
    </w:p>
    <w:p w:rsidR="00FB6B0D" w:rsidRDefault="00FB6B0D" w:rsidP="00FB6B0D">
      <w:pPr>
        <w:spacing w:line="360" w:lineRule="auto"/>
        <w:rPr>
          <w:rFonts w:cs="Arial"/>
          <w:lang w:eastAsia="en-GB"/>
        </w:rPr>
      </w:pPr>
      <w:r>
        <w:rPr>
          <w:rFonts w:cs="Arial"/>
          <w:lang w:eastAsia="en-GB"/>
        </w:rPr>
        <w:t xml:space="preserve">Permanent Secretary </w:t>
      </w:r>
    </w:p>
    <w:p w:rsidR="00362518" w:rsidRDefault="00FB6B0D" w:rsidP="005B2229">
      <w:pPr>
        <w:autoSpaceDE w:val="0"/>
        <w:autoSpaceDN w:val="0"/>
        <w:adjustRightInd w:val="0"/>
        <w:spacing w:after="120" w:line="360" w:lineRule="auto"/>
        <w:jc w:val="both"/>
        <w:rPr>
          <w:rFonts w:cs="Arial"/>
          <w:lang w:eastAsia="en-GB"/>
        </w:rPr>
      </w:pPr>
      <w:r>
        <w:rPr>
          <w:rFonts w:cs="Arial"/>
          <w:lang w:eastAsia="en-GB"/>
        </w:rPr>
        <w:t>Department of Culture, Arts &amp; Leisure</w:t>
      </w:r>
    </w:p>
    <w:p w:rsidR="005B2229" w:rsidRDefault="00823352" w:rsidP="005B2229">
      <w:pPr>
        <w:autoSpaceDE w:val="0"/>
        <w:autoSpaceDN w:val="0"/>
        <w:adjustRightInd w:val="0"/>
        <w:spacing w:after="120" w:line="360" w:lineRule="auto"/>
        <w:jc w:val="both"/>
        <w:rPr>
          <w:rFonts w:cs="Arial"/>
          <w:b/>
          <w:bCs/>
          <w:sz w:val="48"/>
          <w:szCs w:val="48"/>
          <w:lang w:eastAsia="en-GB"/>
        </w:rPr>
      </w:pPr>
      <w:r>
        <w:rPr>
          <w:rFonts w:cs="Arial"/>
          <w:b/>
          <w:sz w:val="28"/>
          <w:szCs w:val="28"/>
        </w:rPr>
        <w:br w:type="page"/>
      </w:r>
      <w:r w:rsidR="005B2229" w:rsidRPr="005647A8">
        <w:rPr>
          <w:rFonts w:cs="Arial"/>
          <w:b/>
          <w:bCs/>
          <w:sz w:val="48"/>
          <w:szCs w:val="48"/>
          <w:lang w:eastAsia="en-GB"/>
        </w:rPr>
        <w:lastRenderedPageBreak/>
        <w:t xml:space="preserve">Retention and Disposal </w:t>
      </w:r>
    </w:p>
    <w:p w:rsidR="005B2229" w:rsidRPr="005647A8" w:rsidRDefault="005B2229" w:rsidP="005B2229">
      <w:pPr>
        <w:autoSpaceDE w:val="0"/>
        <w:autoSpaceDN w:val="0"/>
        <w:adjustRightInd w:val="0"/>
        <w:spacing w:after="120" w:line="360" w:lineRule="auto"/>
        <w:jc w:val="both"/>
        <w:rPr>
          <w:rFonts w:cs="Arial"/>
          <w:b/>
          <w:bCs/>
          <w:sz w:val="48"/>
          <w:szCs w:val="48"/>
          <w:lang w:eastAsia="en-GB"/>
        </w:rPr>
      </w:pPr>
      <w:r>
        <w:rPr>
          <w:rFonts w:cs="Arial"/>
          <w:b/>
          <w:bCs/>
          <w:sz w:val="48"/>
          <w:szCs w:val="48"/>
          <w:lang w:eastAsia="en-GB"/>
        </w:rPr>
        <w:t xml:space="preserve">Index and </w:t>
      </w:r>
      <w:r w:rsidRPr="005647A8">
        <w:rPr>
          <w:rFonts w:cs="Arial"/>
          <w:b/>
          <w:bCs/>
          <w:sz w:val="48"/>
          <w:szCs w:val="48"/>
          <w:lang w:eastAsia="en-GB"/>
        </w:rPr>
        <w:t>Schedule</w:t>
      </w:r>
    </w:p>
    <w:p w:rsidR="005B2229" w:rsidRDefault="005B2229">
      <w:pPr>
        <w:spacing w:after="200" w:line="276" w:lineRule="auto"/>
        <w:rPr>
          <w:rFonts w:cs="Arial"/>
          <w:b/>
          <w:sz w:val="28"/>
          <w:szCs w:val="28"/>
        </w:rPr>
      </w:pPr>
      <w:r>
        <w:rPr>
          <w:rFonts w:cs="Arial"/>
          <w:b/>
          <w:sz w:val="28"/>
          <w:szCs w:val="28"/>
        </w:rPr>
        <w:br w:type="page"/>
      </w:r>
    </w:p>
    <w:p w:rsidR="005B2229" w:rsidRDefault="005B2229">
      <w:pPr>
        <w:spacing w:after="200" w:line="276" w:lineRule="auto"/>
        <w:rPr>
          <w:rFonts w:cs="Arial"/>
          <w:b/>
          <w:sz w:val="28"/>
          <w:szCs w:val="28"/>
        </w:rPr>
      </w:pPr>
      <w:r>
        <w:rPr>
          <w:rFonts w:cs="Arial"/>
          <w:b/>
          <w:sz w:val="28"/>
          <w:szCs w:val="28"/>
        </w:rPr>
        <w:lastRenderedPageBreak/>
        <w:br w:type="page"/>
      </w:r>
    </w:p>
    <w:p w:rsidR="00823352" w:rsidRPr="006567B5" w:rsidRDefault="00823352" w:rsidP="00823352">
      <w:pPr>
        <w:keepNext/>
        <w:numPr>
          <w:ilvl w:val="0"/>
          <w:numId w:val="1"/>
        </w:numPr>
        <w:spacing w:after="120" w:line="360" w:lineRule="auto"/>
        <w:outlineLvl w:val="1"/>
        <w:rPr>
          <w:rFonts w:cs="Arial"/>
          <w:b/>
          <w:bCs/>
          <w:lang w:eastAsia="en-GB"/>
        </w:rPr>
      </w:pPr>
      <w:bookmarkStart w:id="30" w:name="_Toc445883629"/>
      <w:r>
        <w:rPr>
          <w:rFonts w:cs="Arial"/>
          <w:b/>
          <w:bCs/>
          <w:lang w:eastAsia="en-GB"/>
        </w:rPr>
        <w:lastRenderedPageBreak/>
        <w:t xml:space="preserve">Retention and Disposal Schedule </w:t>
      </w:r>
      <w:r w:rsidR="005B2229">
        <w:rPr>
          <w:rFonts w:cs="Arial"/>
          <w:b/>
          <w:bCs/>
          <w:lang w:eastAsia="en-GB"/>
        </w:rPr>
        <w:t>Index</w:t>
      </w:r>
      <w:bookmarkEnd w:id="30"/>
    </w:p>
    <w:p w:rsidR="00823352" w:rsidRDefault="00823352" w:rsidP="00823352">
      <w:pPr>
        <w:tabs>
          <w:tab w:val="left" w:pos="10773"/>
        </w:tabs>
        <w:rPr>
          <w:rFonts w:cs="Arial"/>
        </w:rPr>
      </w:pPr>
      <w:r>
        <w:rPr>
          <w:rFonts w:cs="Arial"/>
        </w:rPr>
        <w:tab/>
      </w:r>
      <w:r>
        <w:rPr>
          <w:rFonts w:cs="Arial"/>
        </w:rPr>
        <w:tab/>
        <w:t>Page</w:t>
      </w:r>
    </w:p>
    <w:p w:rsidR="00823352" w:rsidRPr="009A68E2" w:rsidRDefault="00823352" w:rsidP="00823352">
      <w:pPr>
        <w:pStyle w:val="ListParagraph"/>
        <w:numPr>
          <w:ilvl w:val="0"/>
          <w:numId w:val="7"/>
        </w:numPr>
        <w:tabs>
          <w:tab w:val="left" w:pos="8505"/>
          <w:tab w:val="left" w:pos="10773"/>
        </w:tabs>
        <w:rPr>
          <w:rFonts w:cs="Arial"/>
        </w:rPr>
      </w:pPr>
      <w:r w:rsidRPr="009A68E2">
        <w:rPr>
          <w:rFonts w:cs="Arial"/>
        </w:rPr>
        <w:t xml:space="preserve">Community Safety and Public Safety </w:t>
      </w:r>
      <w:r>
        <w:rPr>
          <w:rFonts w:cs="Arial"/>
        </w:rPr>
        <w:tab/>
      </w:r>
      <w:r w:rsidR="005B2229">
        <w:rPr>
          <w:rFonts w:cs="Arial"/>
        </w:rPr>
        <w:t>20</w:t>
      </w:r>
    </w:p>
    <w:p w:rsidR="00823352" w:rsidRDefault="00823352" w:rsidP="00823352">
      <w:pPr>
        <w:pStyle w:val="ListParagraph"/>
        <w:numPr>
          <w:ilvl w:val="1"/>
          <w:numId w:val="7"/>
        </w:numPr>
        <w:tabs>
          <w:tab w:val="left" w:pos="10773"/>
        </w:tabs>
        <w:rPr>
          <w:rFonts w:cs="Arial"/>
        </w:rPr>
      </w:pPr>
      <w:r w:rsidRPr="00823352">
        <w:rPr>
          <w:rFonts w:cs="Arial"/>
        </w:rPr>
        <w:t>Child Protection and Safeguarding</w:t>
      </w:r>
    </w:p>
    <w:p w:rsidR="00823352" w:rsidRPr="00823352" w:rsidRDefault="00823352" w:rsidP="00823352">
      <w:pPr>
        <w:pStyle w:val="ListParagraph"/>
        <w:numPr>
          <w:ilvl w:val="1"/>
          <w:numId w:val="7"/>
        </w:numPr>
        <w:tabs>
          <w:tab w:val="left" w:pos="10773"/>
        </w:tabs>
        <w:rPr>
          <w:rFonts w:cs="Arial"/>
        </w:rPr>
      </w:pPr>
      <w:r w:rsidRPr="00823352">
        <w:rPr>
          <w:rFonts w:cs="Arial"/>
        </w:rPr>
        <w:t>Emergency Planning</w:t>
      </w:r>
    </w:p>
    <w:p w:rsidR="00823352" w:rsidRPr="009A68E2" w:rsidRDefault="00823352" w:rsidP="00823352">
      <w:pPr>
        <w:pStyle w:val="ListParagraph"/>
        <w:numPr>
          <w:ilvl w:val="1"/>
          <w:numId w:val="7"/>
        </w:numPr>
        <w:tabs>
          <w:tab w:val="left" w:pos="10773"/>
        </w:tabs>
        <w:rPr>
          <w:rFonts w:cs="Arial"/>
        </w:rPr>
      </w:pPr>
      <w:r w:rsidRPr="009A68E2">
        <w:rPr>
          <w:rFonts w:cs="Arial"/>
        </w:rPr>
        <w:t>CCTV</w:t>
      </w:r>
    </w:p>
    <w:p w:rsidR="00823352" w:rsidRPr="009A68E2" w:rsidRDefault="00823352" w:rsidP="00823352">
      <w:pPr>
        <w:pStyle w:val="ListParagraph"/>
        <w:numPr>
          <w:ilvl w:val="1"/>
          <w:numId w:val="7"/>
        </w:numPr>
        <w:tabs>
          <w:tab w:val="left" w:pos="10773"/>
        </w:tabs>
        <w:rPr>
          <w:rFonts w:cs="Arial"/>
        </w:rPr>
      </w:pPr>
      <w:r w:rsidRPr="009A68E2">
        <w:rPr>
          <w:rFonts w:cs="Arial"/>
        </w:rPr>
        <w:t>Community Planning</w:t>
      </w:r>
    </w:p>
    <w:p w:rsidR="00823352" w:rsidRDefault="00823352" w:rsidP="00823352">
      <w:pPr>
        <w:pStyle w:val="ListParagraph"/>
        <w:numPr>
          <w:ilvl w:val="1"/>
          <w:numId w:val="7"/>
        </w:numPr>
        <w:rPr>
          <w:rFonts w:cs="Arial"/>
        </w:rPr>
      </w:pPr>
      <w:r w:rsidRPr="009A68E2">
        <w:rPr>
          <w:rFonts w:cs="Arial"/>
        </w:rPr>
        <w:t>Policing and Community Safety Partnership</w:t>
      </w:r>
    </w:p>
    <w:p w:rsidR="00823352" w:rsidRPr="009A68E2" w:rsidRDefault="00823352" w:rsidP="00823352">
      <w:pPr>
        <w:pStyle w:val="ListParagraph"/>
        <w:numPr>
          <w:ilvl w:val="1"/>
          <w:numId w:val="7"/>
        </w:numPr>
        <w:rPr>
          <w:rFonts w:cs="Arial"/>
        </w:rPr>
      </w:pPr>
      <w:r>
        <w:rPr>
          <w:rFonts w:cs="Arial"/>
        </w:rPr>
        <w:t>District Policing Partnership</w:t>
      </w:r>
    </w:p>
    <w:p w:rsidR="00823352" w:rsidRPr="009A68E2" w:rsidRDefault="00823352" w:rsidP="00823352">
      <w:pPr>
        <w:pStyle w:val="ListParagraph"/>
        <w:numPr>
          <w:ilvl w:val="1"/>
          <w:numId w:val="7"/>
        </w:numPr>
        <w:rPr>
          <w:rFonts w:cs="Arial"/>
        </w:rPr>
      </w:pPr>
      <w:r w:rsidRPr="009A68E2">
        <w:rPr>
          <w:rFonts w:cs="Arial"/>
        </w:rPr>
        <w:t>Community Safety Partnership</w:t>
      </w:r>
    </w:p>
    <w:p w:rsidR="00823352" w:rsidRPr="009A68E2" w:rsidRDefault="00823352" w:rsidP="00823352">
      <w:pPr>
        <w:rPr>
          <w:rFonts w:cs="Arial"/>
        </w:rPr>
      </w:pPr>
    </w:p>
    <w:p w:rsidR="00823352" w:rsidRPr="009A68E2" w:rsidRDefault="00823352" w:rsidP="00823352">
      <w:pPr>
        <w:pStyle w:val="ListParagraph"/>
        <w:numPr>
          <w:ilvl w:val="0"/>
          <w:numId w:val="7"/>
        </w:numPr>
        <w:tabs>
          <w:tab w:val="left" w:pos="8505"/>
          <w:tab w:val="left" w:pos="10773"/>
        </w:tabs>
        <w:rPr>
          <w:rFonts w:cs="Arial"/>
        </w:rPr>
      </w:pPr>
      <w:r w:rsidRPr="009A68E2">
        <w:rPr>
          <w:rFonts w:cs="Arial"/>
        </w:rPr>
        <w:t>Consumer Affairs</w:t>
      </w:r>
      <w:r>
        <w:rPr>
          <w:rFonts w:cs="Arial"/>
        </w:rPr>
        <w:tab/>
      </w:r>
      <w:r w:rsidR="005B2229">
        <w:rPr>
          <w:rFonts w:cs="Arial"/>
        </w:rPr>
        <w:t>26</w:t>
      </w:r>
    </w:p>
    <w:p w:rsidR="00823352" w:rsidRPr="009A68E2" w:rsidRDefault="00823352" w:rsidP="00823352">
      <w:pPr>
        <w:pStyle w:val="ListParagraph"/>
        <w:numPr>
          <w:ilvl w:val="1"/>
          <w:numId w:val="7"/>
        </w:numPr>
        <w:rPr>
          <w:rFonts w:cs="Arial"/>
        </w:rPr>
      </w:pPr>
      <w:r w:rsidRPr="009A68E2">
        <w:rPr>
          <w:rFonts w:cs="Arial"/>
        </w:rPr>
        <w:t xml:space="preserve">Environmental </w:t>
      </w:r>
      <w:r>
        <w:rPr>
          <w:rFonts w:cs="Arial"/>
        </w:rPr>
        <w:t>Services</w:t>
      </w:r>
    </w:p>
    <w:p w:rsidR="00823352" w:rsidRPr="009A68E2" w:rsidRDefault="00823352" w:rsidP="00823352">
      <w:pPr>
        <w:pStyle w:val="ListParagraph"/>
        <w:numPr>
          <w:ilvl w:val="1"/>
          <w:numId w:val="7"/>
        </w:numPr>
        <w:rPr>
          <w:rFonts w:cs="Arial"/>
        </w:rPr>
      </w:pPr>
      <w:r w:rsidRPr="009A68E2">
        <w:rPr>
          <w:rFonts w:cs="Arial"/>
        </w:rPr>
        <w:t>Enviro</w:t>
      </w:r>
      <w:r>
        <w:rPr>
          <w:rFonts w:cs="Arial"/>
        </w:rPr>
        <w:t>n</w:t>
      </w:r>
      <w:r w:rsidRPr="009A68E2">
        <w:rPr>
          <w:rFonts w:cs="Arial"/>
        </w:rPr>
        <w:t xml:space="preserve">mental </w:t>
      </w:r>
      <w:r>
        <w:rPr>
          <w:rFonts w:cs="Arial"/>
        </w:rPr>
        <w:t>Services</w:t>
      </w:r>
      <w:r w:rsidRPr="009A68E2">
        <w:rPr>
          <w:rFonts w:cs="Arial"/>
        </w:rPr>
        <w:t xml:space="preserve"> – Investigations, Inspections and Monitoring</w:t>
      </w:r>
    </w:p>
    <w:p w:rsidR="00823352" w:rsidRPr="009A68E2" w:rsidRDefault="00823352" w:rsidP="00823352">
      <w:pPr>
        <w:pStyle w:val="ListParagraph"/>
        <w:numPr>
          <w:ilvl w:val="1"/>
          <w:numId w:val="7"/>
        </w:numPr>
        <w:rPr>
          <w:rFonts w:cs="Arial"/>
        </w:rPr>
      </w:pPr>
      <w:r w:rsidRPr="009A68E2">
        <w:rPr>
          <w:rFonts w:cs="Arial"/>
        </w:rPr>
        <w:t xml:space="preserve">Environmental </w:t>
      </w:r>
      <w:r>
        <w:rPr>
          <w:rFonts w:cs="Arial"/>
        </w:rPr>
        <w:t xml:space="preserve">Services </w:t>
      </w:r>
      <w:r w:rsidRPr="009A68E2">
        <w:rPr>
          <w:rFonts w:cs="Arial"/>
        </w:rPr>
        <w:t>- Registration, Certification and Licencing</w:t>
      </w:r>
    </w:p>
    <w:p w:rsidR="00823352" w:rsidRPr="009A68E2" w:rsidRDefault="00823352" w:rsidP="00823352">
      <w:pPr>
        <w:rPr>
          <w:rFonts w:cs="Arial"/>
        </w:rPr>
      </w:pPr>
    </w:p>
    <w:p w:rsidR="00823352" w:rsidRPr="009A68E2" w:rsidRDefault="00823352" w:rsidP="00823352">
      <w:pPr>
        <w:pStyle w:val="ListParagraph"/>
        <w:numPr>
          <w:ilvl w:val="0"/>
          <w:numId w:val="7"/>
        </w:numPr>
        <w:tabs>
          <w:tab w:val="left" w:pos="8505"/>
          <w:tab w:val="left" w:pos="10773"/>
        </w:tabs>
        <w:rPr>
          <w:rFonts w:cs="Arial"/>
        </w:rPr>
      </w:pPr>
      <w:r w:rsidRPr="009A68E2">
        <w:rPr>
          <w:rFonts w:cs="Arial"/>
        </w:rPr>
        <w:t>Council Property</w:t>
      </w:r>
      <w:r>
        <w:rPr>
          <w:rFonts w:cs="Arial"/>
        </w:rPr>
        <w:tab/>
      </w:r>
      <w:r w:rsidR="005B2229">
        <w:rPr>
          <w:rFonts w:cs="Arial"/>
        </w:rPr>
        <w:t>3</w:t>
      </w:r>
      <w:r>
        <w:rPr>
          <w:rFonts w:cs="Arial"/>
        </w:rPr>
        <w:t>1</w:t>
      </w:r>
    </w:p>
    <w:p w:rsidR="00823352" w:rsidRPr="009A68E2" w:rsidRDefault="00823352" w:rsidP="00823352">
      <w:pPr>
        <w:pStyle w:val="ListParagraph"/>
        <w:numPr>
          <w:ilvl w:val="1"/>
          <w:numId w:val="7"/>
        </w:numPr>
        <w:rPr>
          <w:rFonts w:cs="Arial"/>
        </w:rPr>
      </w:pPr>
      <w:r w:rsidRPr="009A68E2">
        <w:rPr>
          <w:rFonts w:cs="Arial"/>
        </w:rPr>
        <w:t>Off Street Car Parking</w:t>
      </w:r>
    </w:p>
    <w:p w:rsidR="00823352" w:rsidRPr="009A68E2" w:rsidRDefault="00823352" w:rsidP="00823352">
      <w:pPr>
        <w:pStyle w:val="ListParagraph"/>
        <w:numPr>
          <w:ilvl w:val="1"/>
          <w:numId w:val="7"/>
        </w:numPr>
        <w:rPr>
          <w:rFonts w:cs="Arial"/>
        </w:rPr>
      </w:pPr>
      <w:r w:rsidRPr="009A68E2">
        <w:rPr>
          <w:rFonts w:cs="Arial"/>
        </w:rPr>
        <w:t>Mainten</w:t>
      </w:r>
      <w:r>
        <w:rPr>
          <w:rFonts w:cs="Arial"/>
        </w:rPr>
        <w:t>anc</w:t>
      </w:r>
      <w:r w:rsidRPr="009A68E2">
        <w:rPr>
          <w:rFonts w:cs="Arial"/>
        </w:rPr>
        <w:t xml:space="preserve">e </w:t>
      </w:r>
      <w:r>
        <w:rPr>
          <w:rFonts w:cs="Arial"/>
        </w:rPr>
        <w:t>of Council Property</w:t>
      </w:r>
    </w:p>
    <w:p w:rsidR="00823352" w:rsidRPr="009A68E2" w:rsidRDefault="00823352" w:rsidP="00823352">
      <w:pPr>
        <w:pStyle w:val="ListParagraph"/>
        <w:numPr>
          <w:ilvl w:val="1"/>
          <w:numId w:val="7"/>
        </w:numPr>
        <w:rPr>
          <w:rFonts w:cs="Arial"/>
        </w:rPr>
      </w:pPr>
      <w:r w:rsidRPr="009A68E2">
        <w:rPr>
          <w:rFonts w:cs="Arial"/>
        </w:rPr>
        <w:t>Property Acquisition and Disposal</w:t>
      </w:r>
    </w:p>
    <w:p w:rsidR="00823352" w:rsidRPr="009A68E2" w:rsidRDefault="00823352" w:rsidP="00823352">
      <w:pPr>
        <w:pStyle w:val="ListParagraph"/>
        <w:numPr>
          <w:ilvl w:val="1"/>
          <w:numId w:val="7"/>
        </w:numPr>
        <w:tabs>
          <w:tab w:val="left" w:pos="8505"/>
        </w:tabs>
        <w:rPr>
          <w:rFonts w:cs="Arial"/>
        </w:rPr>
      </w:pPr>
      <w:r>
        <w:rPr>
          <w:rFonts w:cs="Arial"/>
        </w:rPr>
        <w:t xml:space="preserve">Property and </w:t>
      </w:r>
      <w:r w:rsidRPr="009A68E2">
        <w:rPr>
          <w:rFonts w:cs="Arial"/>
        </w:rPr>
        <w:t>Land Management</w:t>
      </w:r>
    </w:p>
    <w:p w:rsidR="00823352" w:rsidRPr="009A68E2" w:rsidRDefault="00823352" w:rsidP="00823352">
      <w:pPr>
        <w:pStyle w:val="ListParagraph"/>
        <w:numPr>
          <w:ilvl w:val="1"/>
          <w:numId w:val="7"/>
        </w:numPr>
        <w:rPr>
          <w:rFonts w:cs="Arial"/>
        </w:rPr>
      </w:pPr>
      <w:r w:rsidRPr="009A68E2">
        <w:rPr>
          <w:rFonts w:cs="Arial"/>
        </w:rPr>
        <w:t>Fleet Management</w:t>
      </w:r>
    </w:p>
    <w:p w:rsidR="00823352" w:rsidRDefault="00823352" w:rsidP="00823352">
      <w:pPr>
        <w:pStyle w:val="ListParagraph"/>
        <w:numPr>
          <w:ilvl w:val="1"/>
          <w:numId w:val="7"/>
        </w:numPr>
        <w:rPr>
          <w:rFonts w:cs="Arial"/>
        </w:rPr>
      </w:pPr>
      <w:r w:rsidRPr="009A68E2">
        <w:rPr>
          <w:rFonts w:cs="Arial"/>
        </w:rPr>
        <w:t>Property Use and Development</w:t>
      </w:r>
    </w:p>
    <w:p w:rsidR="00823352" w:rsidRPr="009A68E2" w:rsidRDefault="00823352" w:rsidP="00823352">
      <w:pPr>
        <w:pStyle w:val="ListParagraph"/>
        <w:numPr>
          <w:ilvl w:val="1"/>
          <w:numId w:val="7"/>
        </w:numPr>
        <w:rPr>
          <w:rFonts w:cs="Arial"/>
        </w:rPr>
      </w:pPr>
      <w:r>
        <w:rPr>
          <w:rFonts w:cs="Arial"/>
        </w:rPr>
        <w:t>Harbours and Marinas</w:t>
      </w:r>
    </w:p>
    <w:p w:rsidR="00823352" w:rsidRPr="009A68E2" w:rsidRDefault="00823352" w:rsidP="00823352">
      <w:pPr>
        <w:rPr>
          <w:rFonts w:cs="Arial"/>
        </w:rPr>
      </w:pPr>
    </w:p>
    <w:p w:rsidR="00823352" w:rsidRDefault="00823352" w:rsidP="00823352">
      <w:pPr>
        <w:pStyle w:val="ListParagraph"/>
        <w:numPr>
          <w:ilvl w:val="0"/>
          <w:numId w:val="7"/>
        </w:numPr>
        <w:tabs>
          <w:tab w:val="left" w:pos="8505"/>
          <w:tab w:val="left" w:pos="10773"/>
        </w:tabs>
        <w:rPr>
          <w:rFonts w:cs="Arial"/>
        </w:rPr>
      </w:pPr>
      <w:r w:rsidRPr="009A68E2">
        <w:rPr>
          <w:rFonts w:cs="Arial"/>
        </w:rPr>
        <w:t>Cemeteries</w:t>
      </w:r>
      <w:r>
        <w:rPr>
          <w:rFonts w:cs="Arial"/>
        </w:rPr>
        <w:tab/>
      </w:r>
      <w:r w:rsidR="005B2229">
        <w:rPr>
          <w:rFonts w:cs="Arial"/>
        </w:rPr>
        <w:t>37</w:t>
      </w:r>
    </w:p>
    <w:p w:rsidR="00823352" w:rsidRPr="009A68E2" w:rsidRDefault="00823352" w:rsidP="00823352">
      <w:pPr>
        <w:pStyle w:val="ListParagraph"/>
        <w:numPr>
          <w:ilvl w:val="1"/>
          <w:numId w:val="7"/>
        </w:numPr>
        <w:rPr>
          <w:rFonts w:cs="Arial"/>
        </w:rPr>
      </w:pPr>
      <w:r>
        <w:rPr>
          <w:rFonts w:cs="Arial"/>
        </w:rPr>
        <w:t>Management of Cemetery Use</w:t>
      </w:r>
    </w:p>
    <w:p w:rsidR="00823352" w:rsidRPr="009A68E2" w:rsidRDefault="00823352" w:rsidP="00823352">
      <w:pPr>
        <w:rPr>
          <w:rFonts w:cs="Arial"/>
        </w:rPr>
      </w:pPr>
    </w:p>
    <w:p w:rsidR="00823352" w:rsidRPr="009A68E2" w:rsidRDefault="00823352" w:rsidP="00823352">
      <w:pPr>
        <w:pStyle w:val="ListParagraph"/>
        <w:numPr>
          <w:ilvl w:val="0"/>
          <w:numId w:val="7"/>
        </w:numPr>
        <w:tabs>
          <w:tab w:val="left" w:pos="8505"/>
          <w:tab w:val="left" w:pos="10773"/>
        </w:tabs>
        <w:rPr>
          <w:rFonts w:cs="Arial"/>
        </w:rPr>
      </w:pPr>
      <w:r w:rsidRPr="009A68E2">
        <w:rPr>
          <w:rFonts w:cs="Arial"/>
        </w:rPr>
        <w:t>Democracy</w:t>
      </w:r>
      <w:r>
        <w:rPr>
          <w:rFonts w:cs="Arial"/>
        </w:rPr>
        <w:tab/>
      </w:r>
      <w:r w:rsidR="005B2229">
        <w:rPr>
          <w:rFonts w:cs="Arial"/>
        </w:rPr>
        <w:t>38</w:t>
      </w:r>
    </w:p>
    <w:p w:rsidR="00823352" w:rsidRPr="009A68E2" w:rsidRDefault="00823352" w:rsidP="00823352">
      <w:pPr>
        <w:pStyle w:val="ListParagraph"/>
        <w:numPr>
          <w:ilvl w:val="1"/>
          <w:numId w:val="7"/>
        </w:numPr>
        <w:rPr>
          <w:rFonts w:cs="Arial"/>
        </w:rPr>
      </w:pPr>
      <w:r w:rsidRPr="009A68E2">
        <w:rPr>
          <w:rFonts w:cs="Arial"/>
        </w:rPr>
        <w:t>Council and Council Meetings</w:t>
      </w:r>
    </w:p>
    <w:p w:rsidR="00823352" w:rsidRPr="009A68E2" w:rsidRDefault="00823352" w:rsidP="00823352">
      <w:pPr>
        <w:pStyle w:val="ListParagraph"/>
        <w:numPr>
          <w:ilvl w:val="1"/>
          <w:numId w:val="7"/>
        </w:numPr>
        <w:rPr>
          <w:rFonts w:cs="Arial"/>
        </w:rPr>
      </w:pPr>
      <w:r w:rsidRPr="009A68E2">
        <w:rPr>
          <w:rFonts w:cs="Arial"/>
        </w:rPr>
        <w:t>Member Support</w:t>
      </w:r>
    </w:p>
    <w:p w:rsidR="00823352" w:rsidRPr="009A68E2" w:rsidRDefault="00823352" w:rsidP="00823352">
      <w:pPr>
        <w:pStyle w:val="ListParagraph"/>
        <w:numPr>
          <w:ilvl w:val="1"/>
          <w:numId w:val="7"/>
        </w:numPr>
        <w:rPr>
          <w:rFonts w:cs="Arial"/>
        </w:rPr>
      </w:pPr>
      <w:r w:rsidRPr="009A68E2">
        <w:rPr>
          <w:rFonts w:cs="Arial"/>
        </w:rPr>
        <w:t>Representation – Elections</w:t>
      </w:r>
    </w:p>
    <w:p w:rsidR="00823352" w:rsidRPr="00095874" w:rsidRDefault="00823352" w:rsidP="00823352">
      <w:pPr>
        <w:pStyle w:val="ListParagraph"/>
        <w:ind w:left="360"/>
        <w:rPr>
          <w:rFonts w:cs="Arial"/>
        </w:rPr>
      </w:pPr>
    </w:p>
    <w:p w:rsidR="00823352" w:rsidRPr="009A68E2" w:rsidRDefault="00823352" w:rsidP="00823352">
      <w:pPr>
        <w:pStyle w:val="ListParagraph"/>
        <w:numPr>
          <w:ilvl w:val="0"/>
          <w:numId w:val="7"/>
        </w:numPr>
        <w:tabs>
          <w:tab w:val="left" w:pos="8505"/>
          <w:tab w:val="left" w:pos="10773"/>
        </w:tabs>
        <w:rPr>
          <w:rFonts w:cs="Arial"/>
        </w:rPr>
      </w:pPr>
      <w:r w:rsidRPr="009A68E2">
        <w:rPr>
          <w:rFonts w:cs="Arial"/>
        </w:rPr>
        <w:t>Economic Development</w:t>
      </w:r>
      <w:r>
        <w:rPr>
          <w:rFonts w:cs="Arial"/>
        </w:rPr>
        <w:tab/>
      </w:r>
      <w:r w:rsidR="005B2229">
        <w:rPr>
          <w:rFonts w:cs="Arial"/>
        </w:rPr>
        <w:t>42</w:t>
      </w:r>
    </w:p>
    <w:p w:rsidR="00823352" w:rsidRPr="009A68E2" w:rsidRDefault="00823352" w:rsidP="00823352">
      <w:pPr>
        <w:pStyle w:val="ListParagraph"/>
        <w:numPr>
          <w:ilvl w:val="1"/>
          <w:numId w:val="7"/>
        </w:numPr>
        <w:rPr>
          <w:rFonts w:cs="Arial"/>
        </w:rPr>
      </w:pPr>
      <w:r w:rsidRPr="009A68E2">
        <w:rPr>
          <w:rFonts w:cs="Arial"/>
        </w:rPr>
        <w:t>Economic Development</w:t>
      </w:r>
    </w:p>
    <w:p w:rsidR="00823352" w:rsidRPr="009A68E2" w:rsidRDefault="00823352" w:rsidP="00823352">
      <w:pPr>
        <w:pStyle w:val="ListParagraph"/>
        <w:numPr>
          <w:ilvl w:val="1"/>
          <w:numId w:val="7"/>
        </w:numPr>
        <w:rPr>
          <w:rFonts w:cs="Arial"/>
        </w:rPr>
      </w:pPr>
      <w:r w:rsidRPr="009A68E2">
        <w:rPr>
          <w:rFonts w:cs="Arial"/>
        </w:rPr>
        <w:t xml:space="preserve">Economic Regeneration </w:t>
      </w:r>
    </w:p>
    <w:p w:rsidR="00823352" w:rsidRPr="009A68E2" w:rsidRDefault="00823352" w:rsidP="00823352">
      <w:pPr>
        <w:pStyle w:val="ListParagraph"/>
        <w:numPr>
          <w:ilvl w:val="1"/>
          <w:numId w:val="7"/>
        </w:numPr>
        <w:rPr>
          <w:rFonts w:cs="Arial"/>
        </w:rPr>
      </w:pPr>
      <w:r w:rsidRPr="009A68E2">
        <w:rPr>
          <w:rFonts w:cs="Arial"/>
        </w:rPr>
        <w:t>Town Twinning</w:t>
      </w:r>
    </w:p>
    <w:p w:rsidR="00823352" w:rsidRPr="009A68E2" w:rsidRDefault="00823352" w:rsidP="00823352">
      <w:pPr>
        <w:rPr>
          <w:rFonts w:cs="Arial"/>
        </w:rPr>
      </w:pPr>
    </w:p>
    <w:p w:rsidR="00823352" w:rsidRPr="009A68E2" w:rsidRDefault="00823352" w:rsidP="00823352">
      <w:pPr>
        <w:pStyle w:val="ListParagraph"/>
        <w:numPr>
          <w:ilvl w:val="0"/>
          <w:numId w:val="7"/>
        </w:numPr>
        <w:tabs>
          <w:tab w:val="left" w:pos="8505"/>
          <w:tab w:val="left" w:pos="10773"/>
        </w:tabs>
        <w:rPr>
          <w:rFonts w:cs="Arial"/>
        </w:rPr>
      </w:pPr>
      <w:r w:rsidRPr="009A68E2">
        <w:rPr>
          <w:rFonts w:cs="Arial"/>
        </w:rPr>
        <w:t>Environmental Protection</w:t>
      </w:r>
      <w:r>
        <w:rPr>
          <w:rFonts w:cs="Arial"/>
        </w:rPr>
        <w:tab/>
      </w:r>
      <w:r w:rsidR="005B2229">
        <w:rPr>
          <w:rFonts w:cs="Arial"/>
        </w:rPr>
        <w:t>44</w:t>
      </w:r>
    </w:p>
    <w:p w:rsidR="00823352" w:rsidRPr="009A68E2" w:rsidRDefault="00823352" w:rsidP="00823352">
      <w:pPr>
        <w:pStyle w:val="ListParagraph"/>
        <w:numPr>
          <w:ilvl w:val="1"/>
          <w:numId w:val="7"/>
        </w:numPr>
        <w:rPr>
          <w:rFonts w:cs="Arial"/>
        </w:rPr>
      </w:pPr>
      <w:r w:rsidRPr="009A68E2">
        <w:rPr>
          <w:rFonts w:cs="Arial"/>
        </w:rPr>
        <w:t>Conservation</w:t>
      </w:r>
    </w:p>
    <w:p w:rsidR="00823352" w:rsidRDefault="00823352" w:rsidP="00823352">
      <w:pPr>
        <w:pStyle w:val="ListParagraph"/>
        <w:numPr>
          <w:ilvl w:val="1"/>
          <w:numId w:val="7"/>
        </w:numPr>
        <w:rPr>
          <w:rFonts w:cs="Arial"/>
        </w:rPr>
      </w:pPr>
      <w:r>
        <w:rPr>
          <w:rFonts w:cs="Arial"/>
        </w:rPr>
        <w:t>Coast and Countryside Preservation</w:t>
      </w:r>
    </w:p>
    <w:p w:rsidR="00823352" w:rsidRPr="009A68E2" w:rsidRDefault="00823352" w:rsidP="00823352">
      <w:pPr>
        <w:pStyle w:val="ListParagraph"/>
        <w:numPr>
          <w:ilvl w:val="1"/>
          <w:numId w:val="7"/>
        </w:numPr>
        <w:rPr>
          <w:rFonts w:cs="Arial"/>
        </w:rPr>
      </w:pPr>
      <w:r>
        <w:rPr>
          <w:rFonts w:cs="Arial"/>
        </w:rPr>
        <w:t>Museum Services and Conservation</w:t>
      </w:r>
    </w:p>
    <w:p w:rsidR="00823352" w:rsidRPr="009A68E2" w:rsidRDefault="00823352" w:rsidP="00823352">
      <w:pPr>
        <w:rPr>
          <w:rFonts w:cs="Arial"/>
        </w:rPr>
      </w:pPr>
    </w:p>
    <w:p w:rsidR="00823352" w:rsidRPr="009A68E2" w:rsidRDefault="00823352" w:rsidP="00823352">
      <w:pPr>
        <w:pStyle w:val="ListParagraph"/>
        <w:numPr>
          <w:ilvl w:val="0"/>
          <w:numId w:val="7"/>
        </w:numPr>
        <w:tabs>
          <w:tab w:val="left" w:pos="8505"/>
          <w:tab w:val="left" w:pos="10773"/>
        </w:tabs>
        <w:rPr>
          <w:rFonts w:cs="Arial"/>
        </w:rPr>
      </w:pPr>
      <w:r w:rsidRPr="009A68E2">
        <w:rPr>
          <w:rFonts w:cs="Arial"/>
        </w:rPr>
        <w:t>Finance</w:t>
      </w:r>
      <w:r>
        <w:rPr>
          <w:rFonts w:cs="Arial"/>
        </w:rPr>
        <w:tab/>
      </w:r>
      <w:r w:rsidR="005B2229">
        <w:rPr>
          <w:rFonts w:cs="Arial"/>
        </w:rPr>
        <w:t>4</w:t>
      </w:r>
      <w:r w:rsidR="00B00830">
        <w:rPr>
          <w:rFonts w:cs="Arial"/>
        </w:rPr>
        <w:t>6</w:t>
      </w:r>
    </w:p>
    <w:p w:rsidR="00823352" w:rsidRPr="009A68E2" w:rsidRDefault="00823352" w:rsidP="00823352">
      <w:pPr>
        <w:rPr>
          <w:rFonts w:cs="Arial"/>
        </w:rPr>
      </w:pPr>
    </w:p>
    <w:p w:rsidR="00823352" w:rsidRDefault="00823352" w:rsidP="00823352">
      <w:pPr>
        <w:pStyle w:val="ListParagraph"/>
        <w:numPr>
          <w:ilvl w:val="0"/>
          <w:numId w:val="7"/>
        </w:numPr>
        <w:tabs>
          <w:tab w:val="left" w:pos="8505"/>
          <w:tab w:val="left" w:pos="10773"/>
        </w:tabs>
        <w:rPr>
          <w:rFonts w:cs="Arial"/>
        </w:rPr>
      </w:pPr>
      <w:r w:rsidRPr="009A68E2">
        <w:rPr>
          <w:rFonts w:cs="Arial"/>
        </w:rPr>
        <w:t>Health and Safety</w:t>
      </w:r>
      <w:r>
        <w:rPr>
          <w:rFonts w:cs="Arial"/>
        </w:rPr>
        <w:tab/>
      </w:r>
      <w:r w:rsidR="005B2229">
        <w:rPr>
          <w:rFonts w:cs="Arial"/>
        </w:rPr>
        <w:t>51</w:t>
      </w:r>
    </w:p>
    <w:p w:rsidR="00823352" w:rsidRDefault="00823352" w:rsidP="00823352">
      <w:pPr>
        <w:pStyle w:val="ListParagraph"/>
        <w:numPr>
          <w:ilvl w:val="1"/>
          <w:numId w:val="7"/>
        </w:numPr>
        <w:rPr>
          <w:rFonts w:cs="Arial"/>
        </w:rPr>
      </w:pPr>
      <w:r>
        <w:rPr>
          <w:rFonts w:cs="Arial"/>
        </w:rPr>
        <w:t>Records</w:t>
      </w:r>
    </w:p>
    <w:p w:rsidR="00823352" w:rsidRPr="009A68E2" w:rsidRDefault="00823352" w:rsidP="00823352">
      <w:pPr>
        <w:pStyle w:val="ListParagraph"/>
        <w:numPr>
          <w:ilvl w:val="1"/>
          <w:numId w:val="7"/>
        </w:numPr>
        <w:rPr>
          <w:rFonts w:cs="Arial"/>
        </w:rPr>
      </w:pPr>
      <w:r>
        <w:rPr>
          <w:rFonts w:cs="Arial"/>
        </w:rPr>
        <w:t>Risk Assessments</w:t>
      </w:r>
    </w:p>
    <w:p w:rsidR="00823352" w:rsidRDefault="00823352" w:rsidP="00823352">
      <w:pPr>
        <w:rPr>
          <w:rFonts w:cs="Arial"/>
        </w:rPr>
      </w:pPr>
    </w:p>
    <w:p w:rsidR="00823352" w:rsidRPr="009A68E2" w:rsidRDefault="00823352" w:rsidP="00823352">
      <w:pPr>
        <w:pStyle w:val="ListParagraph"/>
        <w:numPr>
          <w:ilvl w:val="0"/>
          <w:numId w:val="7"/>
        </w:numPr>
        <w:tabs>
          <w:tab w:val="left" w:pos="8505"/>
          <w:tab w:val="left" w:pos="10773"/>
        </w:tabs>
        <w:rPr>
          <w:rFonts w:cs="Arial"/>
        </w:rPr>
      </w:pPr>
      <w:r w:rsidRPr="009A68E2">
        <w:rPr>
          <w:rFonts w:cs="Arial"/>
        </w:rPr>
        <w:lastRenderedPageBreak/>
        <w:t>Human Resources</w:t>
      </w:r>
      <w:r>
        <w:rPr>
          <w:rFonts w:cs="Arial"/>
        </w:rPr>
        <w:tab/>
      </w:r>
      <w:r w:rsidR="005B2229">
        <w:rPr>
          <w:rFonts w:cs="Arial"/>
        </w:rPr>
        <w:t>54</w:t>
      </w:r>
    </w:p>
    <w:p w:rsidR="00823352" w:rsidRPr="009A68E2" w:rsidRDefault="00823352" w:rsidP="00823352">
      <w:pPr>
        <w:pStyle w:val="ListParagraph"/>
        <w:numPr>
          <w:ilvl w:val="1"/>
          <w:numId w:val="7"/>
        </w:numPr>
        <w:rPr>
          <w:rFonts w:cs="Arial"/>
        </w:rPr>
      </w:pPr>
      <w:r w:rsidRPr="009A68E2">
        <w:rPr>
          <w:rFonts w:cs="Arial"/>
        </w:rPr>
        <w:t>Personnel Files</w:t>
      </w:r>
    </w:p>
    <w:p w:rsidR="00823352" w:rsidRDefault="00823352" w:rsidP="00823352">
      <w:pPr>
        <w:pStyle w:val="ListParagraph"/>
        <w:numPr>
          <w:ilvl w:val="1"/>
          <w:numId w:val="7"/>
        </w:numPr>
        <w:rPr>
          <w:rFonts w:cs="Arial"/>
        </w:rPr>
      </w:pPr>
      <w:r w:rsidRPr="009A68E2">
        <w:rPr>
          <w:rFonts w:cs="Arial"/>
        </w:rPr>
        <w:t>Administering Employees</w:t>
      </w:r>
    </w:p>
    <w:p w:rsidR="00823352" w:rsidRPr="009A68E2" w:rsidRDefault="00823352" w:rsidP="00823352">
      <w:pPr>
        <w:pStyle w:val="ListParagraph"/>
        <w:numPr>
          <w:ilvl w:val="1"/>
          <w:numId w:val="7"/>
        </w:numPr>
        <w:rPr>
          <w:rFonts w:cs="Arial"/>
        </w:rPr>
      </w:pPr>
      <w:r>
        <w:rPr>
          <w:rFonts w:cs="Arial"/>
        </w:rPr>
        <w:t>Employee Relations</w:t>
      </w:r>
    </w:p>
    <w:p w:rsidR="00823352" w:rsidRPr="009A68E2" w:rsidRDefault="00823352" w:rsidP="00823352">
      <w:pPr>
        <w:pStyle w:val="ListParagraph"/>
        <w:numPr>
          <w:ilvl w:val="1"/>
          <w:numId w:val="7"/>
        </w:numPr>
        <w:rPr>
          <w:rFonts w:cs="Arial"/>
        </w:rPr>
      </w:pPr>
      <w:r w:rsidRPr="009A68E2">
        <w:rPr>
          <w:rFonts w:cs="Arial"/>
        </w:rPr>
        <w:t>Moni</w:t>
      </w:r>
      <w:r>
        <w:rPr>
          <w:rFonts w:cs="Arial"/>
        </w:rPr>
        <w:t>tor</w:t>
      </w:r>
      <w:r w:rsidRPr="009A68E2">
        <w:rPr>
          <w:rFonts w:cs="Arial"/>
        </w:rPr>
        <w:t>ing Employees</w:t>
      </w:r>
    </w:p>
    <w:p w:rsidR="00823352" w:rsidRPr="009A68E2" w:rsidRDefault="00823352" w:rsidP="00823352">
      <w:pPr>
        <w:pStyle w:val="ListParagraph"/>
        <w:numPr>
          <w:ilvl w:val="1"/>
          <w:numId w:val="7"/>
        </w:numPr>
        <w:rPr>
          <w:rFonts w:cs="Arial"/>
        </w:rPr>
      </w:pPr>
      <w:r w:rsidRPr="009A68E2">
        <w:rPr>
          <w:rFonts w:cs="Arial"/>
        </w:rPr>
        <w:t>Occupational Health</w:t>
      </w:r>
    </w:p>
    <w:p w:rsidR="00823352" w:rsidRPr="009A68E2" w:rsidRDefault="00823352" w:rsidP="00823352">
      <w:pPr>
        <w:pStyle w:val="ListParagraph"/>
        <w:numPr>
          <w:ilvl w:val="1"/>
          <w:numId w:val="7"/>
        </w:numPr>
        <w:rPr>
          <w:rFonts w:cs="Arial"/>
        </w:rPr>
      </w:pPr>
      <w:r w:rsidRPr="009A68E2">
        <w:rPr>
          <w:rFonts w:cs="Arial"/>
        </w:rPr>
        <w:t>Recruitment</w:t>
      </w:r>
    </w:p>
    <w:p w:rsidR="00823352" w:rsidRPr="009A68E2" w:rsidRDefault="00823352" w:rsidP="00823352">
      <w:pPr>
        <w:pStyle w:val="ListParagraph"/>
        <w:numPr>
          <w:ilvl w:val="1"/>
          <w:numId w:val="7"/>
        </w:numPr>
        <w:rPr>
          <w:rFonts w:cs="Arial"/>
        </w:rPr>
      </w:pPr>
      <w:r w:rsidRPr="009A68E2">
        <w:rPr>
          <w:rFonts w:cs="Arial"/>
        </w:rPr>
        <w:t>Terms and Conditions</w:t>
      </w:r>
    </w:p>
    <w:p w:rsidR="00823352" w:rsidRDefault="00823352" w:rsidP="00823352">
      <w:pPr>
        <w:pStyle w:val="ListParagraph"/>
        <w:numPr>
          <w:ilvl w:val="1"/>
          <w:numId w:val="7"/>
        </w:numPr>
        <w:rPr>
          <w:rFonts w:cs="Arial"/>
        </w:rPr>
      </w:pPr>
      <w:r w:rsidRPr="009A68E2">
        <w:rPr>
          <w:rFonts w:cs="Arial"/>
        </w:rPr>
        <w:t>Training</w:t>
      </w:r>
    </w:p>
    <w:p w:rsidR="00823352" w:rsidRPr="009A68E2" w:rsidRDefault="00823352" w:rsidP="00823352">
      <w:pPr>
        <w:rPr>
          <w:rFonts w:cs="Arial"/>
        </w:rPr>
      </w:pPr>
    </w:p>
    <w:p w:rsidR="00823352" w:rsidRPr="009A68E2" w:rsidRDefault="00823352" w:rsidP="00823352">
      <w:pPr>
        <w:pStyle w:val="ListParagraph"/>
        <w:numPr>
          <w:ilvl w:val="0"/>
          <w:numId w:val="7"/>
        </w:numPr>
        <w:tabs>
          <w:tab w:val="left" w:pos="8505"/>
          <w:tab w:val="left" w:pos="10773"/>
        </w:tabs>
        <w:rPr>
          <w:rFonts w:cs="Arial"/>
        </w:rPr>
      </w:pPr>
      <w:r w:rsidRPr="009A68E2">
        <w:rPr>
          <w:rFonts w:cs="Arial"/>
        </w:rPr>
        <w:t>Information and Communications Technology</w:t>
      </w:r>
      <w:r>
        <w:rPr>
          <w:rFonts w:cs="Arial"/>
        </w:rPr>
        <w:tab/>
      </w:r>
      <w:r w:rsidR="005B2229">
        <w:rPr>
          <w:rFonts w:cs="Arial"/>
        </w:rPr>
        <w:t>61</w:t>
      </w:r>
    </w:p>
    <w:p w:rsidR="00823352" w:rsidRPr="009A68E2" w:rsidRDefault="00823352" w:rsidP="00823352">
      <w:pPr>
        <w:pStyle w:val="ListParagraph"/>
        <w:numPr>
          <w:ilvl w:val="1"/>
          <w:numId w:val="7"/>
        </w:numPr>
        <w:rPr>
          <w:rFonts w:cs="Arial"/>
        </w:rPr>
      </w:pPr>
      <w:r w:rsidRPr="009A68E2">
        <w:rPr>
          <w:rFonts w:cs="Arial"/>
        </w:rPr>
        <w:t>Systems</w:t>
      </w:r>
    </w:p>
    <w:p w:rsidR="00823352" w:rsidRPr="009A68E2" w:rsidRDefault="00823352" w:rsidP="00823352">
      <w:pPr>
        <w:pStyle w:val="ListParagraph"/>
        <w:numPr>
          <w:ilvl w:val="1"/>
          <w:numId w:val="7"/>
        </w:numPr>
        <w:rPr>
          <w:rFonts w:cs="Arial"/>
        </w:rPr>
      </w:pPr>
      <w:r w:rsidRPr="009A68E2">
        <w:rPr>
          <w:rFonts w:cs="Arial"/>
        </w:rPr>
        <w:t>Security</w:t>
      </w:r>
    </w:p>
    <w:p w:rsidR="00823352" w:rsidRPr="009A68E2" w:rsidRDefault="00823352" w:rsidP="00823352">
      <w:pPr>
        <w:pStyle w:val="ListParagraph"/>
        <w:numPr>
          <w:ilvl w:val="1"/>
          <w:numId w:val="7"/>
        </w:numPr>
        <w:rPr>
          <w:rFonts w:cs="Arial"/>
        </w:rPr>
      </w:pPr>
      <w:r w:rsidRPr="009A68E2">
        <w:rPr>
          <w:rFonts w:cs="Arial"/>
        </w:rPr>
        <w:t>ICT Support</w:t>
      </w:r>
    </w:p>
    <w:p w:rsidR="00823352" w:rsidRPr="009A68E2" w:rsidRDefault="00823352" w:rsidP="00823352">
      <w:pPr>
        <w:pStyle w:val="ListParagraph"/>
        <w:numPr>
          <w:ilvl w:val="1"/>
          <w:numId w:val="7"/>
        </w:numPr>
        <w:rPr>
          <w:rFonts w:cs="Arial"/>
        </w:rPr>
      </w:pPr>
      <w:r w:rsidRPr="009A68E2">
        <w:rPr>
          <w:rFonts w:cs="Arial"/>
        </w:rPr>
        <w:t>Web</w:t>
      </w:r>
    </w:p>
    <w:p w:rsidR="00823352" w:rsidRPr="009A68E2" w:rsidRDefault="00823352" w:rsidP="00823352">
      <w:pPr>
        <w:pStyle w:val="ListParagraph"/>
        <w:numPr>
          <w:ilvl w:val="1"/>
          <w:numId w:val="7"/>
        </w:numPr>
        <w:rPr>
          <w:rFonts w:cs="Arial"/>
        </w:rPr>
      </w:pPr>
      <w:r w:rsidRPr="009A68E2">
        <w:rPr>
          <w:rFonts w:cs="Arial"/>
        </w:rPr>
        <w:t>GIS</w:t>
      </w:r>
    </w:p>
    <w:p w:rsidR="00823352" w:rsidRPr="009A68E2" w:rsidRDefault="00823352" w:rsidP="00823352">
      <w:pPr>
        <w:rPr>
          <w:rFonts w:cs="Arial"/>
        </w:rPr>
      </w:pPr>
    </w:p>
    <w:p w:rsidR="00823352" w:rsidRPr="009A68E2" w:rsidRDefault="00823352" w:rsidP="00823352">
      <w:pPr>
        <w:pStyle w:val="ListParagraph"/>
        <w:numPr>
          <w:ilvl w:val="0"/>
          <w:numId w:val="7"/>
        </w:numPr>
        <w:tabs>
          <w:tab w:val="left" w:pos="8505"/>
          <w:tab w:val="left" w:pos="10773"/>
        </w:tabs>
        <w:rPr>
          <w:rFonts w:cs="Arial"/>
        </w:rPr>
      </w:pPr>
      <w:r w:rsidRPr="009A68E2">
        <w:rPr>
          <w:rFonts w:cs="Arial"/>
        </w:rPr>
        <w:t>Info</w:t>
      </w:r>
      <w:r>
        <w:rPr>
          <w:rFonts w:cs="Arial"/>
        </w:rPr>
        <w:t>rmation</w:t>
      </w:r>
      <w:r w:rsidRPr="009A68E2">
        <w:rPr>
          <w:rFonts w:cs="Arial"/>
        </w:rPr>
        <w:t xml:space="preserve"> </w:t>
      </w:r>
      <w:r>
        <w:rPr>
          <w:rFonts w:cs="Arial"/>
        </w:rPr>
        <w:t>Management</w:t>
      </w:r>
      <w:r>
        <w:rPr>
          <w:rFonts w:cs="Arial"/>
        </w:rPr>
        <w:tab/>
      </w:r>
      <w:r w:rsidR="005B2229">
        <w:rPr>
          <w:rFonts w:cs="Arial"/>
        </w:rPr>
        <w:t>64</w:t>
      </w:r>
    </w:p>
    <w:p w:rsidR="00823352" w:rsidRPr="009A68E2" w:rsidRDefault="00823352" w:rsidP="00823352">
      <w:pPr>
        <w:pStyle w:val="ListParagraph"/>
        <w:numPr>
          <w:ilvl w:val="1"/>
          <w:numId w:val="7"/>
        </w:numPr>
        <w:rPr>
          <w:rFonts w:cs="Arial"/>
        </w:rPr>
      </w:pPr>
      <w:r w:rsidRPr="009A68E2">
        <w:rPr>
          <w:rFonts w:cs="Arial"/>
        </w:rPr>
        <w:t>Access to Information</w:t>
      </w:r>
    </w:p>
    <w:p w:rsidR="00823352" w:rsidRPr="009A68E2" w:rsidRDefault="00823352" w:rsidP="00823352">
      <w:pPr>
        <w:pStyle w:val="ListParagraph"/>
        <w:numPr>
          <w:ilvl w:val="1"/>
          <w:numId w:val="7"/>
        </w:numPr>
        <w:rPr>
          <w:rFonts w:cs="Arial"/>
        </w:rPr>
      </w:pPr>
      <w:r w:rsidRPr="009A68E2">
        <w:rPr>
          <w:rFonts w:cs="Arial"/>
        </w:rPr>
        <w:t>Guidance on Records</w:t>
      </w:r>
    </w:p>
    <w:p w:rsidR="00823352" w:rsidRPr="009A68E2" w:rsidRDefault="00823352" w:rsidP="00823352">
      <w:pPr>
        <w:pStyle w:val="ListParagraph"/>
        <w:numPr>
          <w:ilvl w:val="1"/>
          <w:numId w:val="7"/>
        </w:numPr>
        <w:rPr>
          <w:rFonts w:cs="Arial"/>
        </w:rPr>
      </w:pPr>
      <w:r>
        <w:rPr>
          <w:rFonts w:cs="Arial"/>
        </w:rPr>
        <w:t>Areas of Work no longer undertaken</w:t>
      </w:r>
    </w:p>
    <w:p w:rsidR="00823352" w:rsidRPr="009A68E2" w:rsidRDefault="00823352" w:rsidP="00823352">
      <w:pPr>
        <w:rPr>
          <w:rFonts w:cs="Arial"/>
        </w:rPr>
      </w:pPr>
    </w:p>
    <w:p w:rsidR="00823352" w:rsidRPr="009A68E2" w:rsidRDefault="00823352" w:rsidP="00823352">
      <w:pPr>
        <w:pStyle w:val="ListParagraph"/>
        <w:numPr>
          <w:ilvl w:val="0"/>
          <w:numId w:val="7"/>
        </w:numPr>
        <w:tabs>
          <w:tab w:val="left" w:pos="8505"/>
          <w:tab w:val="left" w:pos="10773"/>
        </w:tabs>
        <w:rPr>
          <w:rFonts w:cs="Arial"/>
        </w:rPr>
      </w:pPr>
      <w:r w:rsidRPr="009A68E2">
        <w:rPr>
          <w:rFonts w:cs="Arial"/>
        </w:rPr>
        <w:t>Legal Services</w:t>
      </w:r>
      <w:r>
        <w:rPr>
          <w:rFonts w:cs="Arial"/>
        </w:rPr>
        <w:tab/>
      </w:r>
      <w:r w:rsidR="005B2229">
        <w:rPr>
          <w:rFonts w:cs="Arial"/>
        </w:rPr>
        <w:t>67</w:t>
      </w:r>
    </w:p>
    <w:p w:rsidR="00823352" w:rsidRPr="009A68E2" w:rsidRDefault="00823352" w:rsidP="00823352">
      <w:pPr>
        <w:pStyle w:val="ListParagraph"/>
        <w:numPr>
          <w:ilvl w:val="1"/>
          <w:numId w:val="7"/>
        </w:numPr>
        <w:rPr>
          <w:rFonts w:cs="Arial"/>
        </w:rPr>
      </w:pPr>
      <w:r w:rsidRPr="009A68E2">
        <w:rPr>
          <w:rFonts w:cs="Arial"/>
        </w:rPr>
        <w:t>General Advice</w:t>
      </w:r>
    </w:p>
    <w:p w:rsidR="00823352" w:rsidRPr="009A68E2" w:rsidRDefault="00823352" w:rsidP="00823352">
      <w:pPr>
        <w:pStyle w:val="ListParagraph"/>
        <w:numPr>
          <w:ilvl w:val="1"/>
          <w:numId w:val="7"/>
        </w:numPr>
        <w:rPr>
          <w:rFonts w:cs="Arial"/>
        </w:rPr>
      </w:pPr>
      <w:r w:rsidRPr="009A68E2">
        <w:rPr>
          <w:rFonts w:cs="Arial"/>
        </w:rPr>
        <w:t>Byelaws and Orders</w:t>
      </w:r>
    </w:p>
    <w:p w:rsidR="00823352" w:rsidRPr="009A68E2" w:rsidRDefault="00823352" w:rsidP="00823352">
      <w:pPr>
        <w:pStyle w:val="ListParagraph"/>
        <w:numPr>
          <w:ilvl w:val="1"/>
          <w:numId w:val="7"/>
        </w:numPr>
        <w:rPr>
          <w:rFonts w:cs="Arial"/>
        </w:rPr>
      </w:pPr>
      <w:r w:rsidRPr="009A68E2">
        <w:rPr>
          <w:rFonts w:cs="Arial"/>
        </w:rPr>
        <w:t>Land Registration and Leases</w:t>
      </w:r>
    </w:p>
    <w:p w:rsidR="00823352" w:rsidRPr="009A68E2" w:rsidRDefault="00823352" w:rsidP="00823352">
      <w:pPr>
        <w:pStyle w:val="ListParagraph"/>
        <w:numPr>
          <w:ilvl w:val="1"/>
          <w:numId w:val="7"/>
        </w:numPr>
        <w:rPr>
          <w:rFonts w:cs="Arial"/>
        </w:rPr>
      </w:pPr>
      <w:r w:rsidRPr="009A68E2">
        <w:rPr>
          <w:rFonts w:cs="Arial"/>
        </w:rPr>
        <w:t>Land and Highways</w:t>
      </w:r>
    </w:p>
    <w:p w:rsidR="00823352" w:rsidRPr="009A68E2" w:rsidRDefault="00823352" w:rsidP="00823352">
      <w:pPr>
        <w:pStyle w:val="ListParagraph"/>
        <w:numPr>
          <w:ilvl w:val="1"/>
          <w:numId w:val="7"/>
        </w:numPr>
        <w:rPr>
          <w:rFonts w:cs="Arial"/>
        </w:rPr>
      </w:pPr>
      <w:r w:rsidRPr="009A68E2">
        <w:rPr>
          <w:rFonts w:cs="Arial"/>
        </w:rPr>
        <w:t>Litigation</w:t>
      </w:r>
    </w:p>
    <w:p w:rsidR="00823352" w:rsidRPr="009A68E2" w:rsidRDefault="00823352" w:rsidP="00823352">
      <w:pPr>
        <w:rPr>
          <w:rFonts w:cs="Arial"/>
        </w:rPr>
      </w:pPr>
    </w:p>
    <w:p w:rsidR="00823352" w:rsidRPr="009A68E2" w:rsidRDefault="00823352" w:rsidP="00823352">
      <w:pPr>
        <w:pStyle w:val="ListParagraph"/>
        <w:numPr>
          <w:ilvl w:val="0"/>
          <w:numId w:val="7"/>
        </w:numPr>
        <w:tabs>
          <w:tab w:val="left" w:pos="8505"/>
          <w:tab w:val="left" w:pos="10773"/>
        </w:tabs>
        <w:rPr>
          <w:rFonts w:cs="Arial"/>
        </w:rPr>
      </w:pPr>
      <w:r w:rsidRPr="009A68E2">
        <w:rPr>
          <w:rFonts w:cs="Arial"/>
        </w:rPr>
        <w:t>Leisure and Culture</w:t>
      </w:r>
      <w:r>
        <w:rPr>
          <w:rFonts w:cs="Arial"/>
        </w:rPr>
        <w:tab/>
      </w:r>
      <w:r w:rsidR="005B2229">
        <w:rPr>
          <w:rFonts w:cs="Arial"/>
        </w:rPr>
        <w:t>70</w:t>
      </w:r>
    </w:p>
    <w:p w:rsidR="00823352" w:rsidRPr="009A68E2" w:rsidRDefault="00823352" w:rsidP="00823352">
      <w:pPr>
        <w:pStyle w:val="ListParagraph"/>
        <w:numPr>
          <w:ilvl w:val="1"/>
          <w:numId w:val="7"/>
        </w:numPr>
        <w:rPr>
          <w:rFonts w:cs="Arial"/>
        </w:rPr>
      </w:pPr>
      <w:r>
        <w:rPr>
          <w:rFonts w:cs="Arial"/>
        </w:rPr>
        <w:t xml:space="preserve">Leisure Facilities </w:t>
      </w:r>
    </w:p>
    <w:p w:rsidR="00823352" w:rsidRPr="009A68E2" w:rsidRDefault="00823352" w:rsidP="00926B10">
      <w:pPr>
        <w:pStyle w:val="ListParagraph"/>
        <w:numPr>
          <w:ilvl w:val="1"/>
          <w:numId w:val="7"/>
        </w:numPr>
        <w:ind w:left="1418" w:hanging="1058"/>
        <w:rPr>
          <w:rFonts w:cs="Arial"/>
        </w:rPr>
      </w:pPr>
      <w:r>
        <w:rPr>
          <w:rFonts w:cs="Arial"/>
        </w:rPr>
        <w:t>Community Centres, Parks, Open Spaces, Sports Facilities and Activities</w:t>
      </w:r>
    </w:p>
    <w:p w:rsidR="00823352" w:rsidRPr="009A68E2" w:rsidRDefault="00823352" w:rsidP="00823352">
      <w:pPr>
        <w:pStyle w:val="ListParagraph"/>
        <w:numPr>
          <w:ilvl w:val="1"/>
          <w:numId w:val="7"/>
        </w:numPr>
        <w:rPr>
          <w:rFonts w:cs="Arial"/>
        </w:rPr>
      </w:pPr>
      <w:r w:rsidRPr="009A68E2">
        <w:rPr>
          <w:rFonts w:cs="Arial"/>
        </w:rPr>
        <w:t>Leisure Promotion</w:t>
      </w:r>
    </w:p>
    <w:p w:rsidR="00823352" w:rsidRPr="009A68E2" w:rsidRDefault="00823352" w:rsidP="00823352">
      <w:pPr>
        <w:pStyle w:val="ListParagraph"/>
        <w:numPr>
          <w:ilvl w:val="1"/>
          <w:numId w:val="7"/>
        </w:numPr>
        <w:rPr>
          <w:rFonts w:cs="Arial"/>
        </w:rPr>
      </w:pPr>
      <w:r>
        <w:rPr>
          <w:rFonts w:cs="Arial"/>
        </w:rPr>
        <w:t xml:space="preserve">Operation Service Delivery </w:t>
      </w:r>
    </w:p>
    <w:p w:rsidR="00823352" w:rsidRDefault="00823352" w:rsidP="00823352">
      <w:pPr>
        <w:pStyle w:val="ListParagraph"/>
        <w:numPr>
          <w:ilvl w:val="1"/>
          <w:numId w:val="7"/>
        </w:numPr>
        <w:rPr>
          <w:rFonts w:cs="Arial"/>
        </w:rPr>
      </w:pPr>
      <w:r>
        <w:rPr>
          <w:rFonts w:cs="Arial"/>
        </w:rPr>
        <w:t xml:space="preserve">Arts and Culture </w:t>
      </w:r>
    </w:p>
    <w:p w:rsidR="00823352" w:rsidRDefault="00823352" w:rsidP="00823352">
      <w:pPr>
        <w:pStyle w:val="ListParagraph"/>
        <w:numPr>
          <w:ilvl w:val="1"/>
          <w:numId w:val="7"/>
        </w:numPr>
        <w:rPr>
          <w:rFonts w:cs="Arial"/>
        </w:rPr>
      </w:pPr>
      <w:r>
        <w:rPr>
          <w:rFonts w:cs="Arial"/>
        </w:rPr>
        <w:t>Tourism Development and Promotion</w:t>
      </w:r>
    </w:p>
    <w:p w:rsidR="00823352" w:rsidRDefault="00823352" w:rsidP="00823352">
      <w:pPr>
        <w:pStyle w:val="ListParagraph"/>
        <w:ind w:left="792"/>
        <w:rPr>
          <w:rFonts w:cs="Arial"/>
        </w:rPr>
      </w:pPr>
    </w:p>
    <w:p w:rsidR="00823352" w:rsidRPr="009A68E2" w:rsidRDefault="00823352" w:rsidP="00823352">
      <w:pPr>
        <w:pStyle w:val="ListParagraph"/>
        <w:numPr>
          <w:ilvl w:val="0"/>
          <w:numId w:val="7"/>
        </w:numPr>
        <w:tabs>
          <w:tab w:val="left" w:pos="8505"/>
          <w:tab w:val="left" w:pos="10773"/>
        </w:tabs>
        <w:rPr>
          <w:rFonts w:cs="Arial"/>
        </w:rPr>
      </w:pPr>
      <w:r w:rsidRPr="009A68E2">
        <w:rPr>
          <w:rFonts w:cs="Arial"/>
        </w:rPr>
        <w:t>Management</w:t>
      </w:r>
      <w:r>
        <w:rPr>
          <w:rFonts w:cs="Arial"/>
        </w:rPr>
        <w:tab/>
      </w:r>
      <w:r w:rsidR="005B2229">
        <w:rPr>
          <w:rFonts w:cs="Arial"/>
        </w:rPr>
        <w:t>74</w:t>
      </w:r>
    </w:p>
    <w:p w:rsidR="00823352" w:rsidRPr="009A68E2" w:rsidRDefault="00823352" w:rsidP="00823352">
      <w:pPr>
        <w:pStyle w:val="ListParagraph"/>
        <w:numPr>
          <w:ilvl w:val="1"/>
          <w:numId w:val="7"/>
        </w:numPr>
        <w:rPr>
          <w:rFonts w:cs="Arial"/>
        </w:rPr>
      </w:pPr>
      <w:r w:rsidRPr="009A68E2">
        <w:rPr>
          <w:rFonts w:cs="Arial"/>
        </w:rPr>
        <w:t>Ceremonial</w:t>
      </w:r>
    </w:p>
    <w:p w:rsidR="00823352" w:rsidRPr="009A68E2" w:rsidRDefault="00823352" w:rsidP="00823352">
      <w:pPr>
        <w:pStyle w:val="ListParagraph"/>
        <w:numPr>
          <w:ilvl w:val="1"/>
          <w:numId w:val="7"/>
        </w:numPr>
        <w:rPr>
          <w:rFonts w:cs="Arial"/>
        </w:rPr>
      </w:pPr>
      <w:r w:rsidRPr="009A68E2">
        <w:rPr>
          <w:rFonts w:cs="Arial"/>
        </w:rPr>
        <w:t>Communication Support – Translators</w:t>
      </w:r>
    </w:p>
    <w:p w:rsidR="00823352" w:rsidRPr="009A68E2" w:rsidRDefault="00823352" w:rsidP="00823352">
      <w:pPr>
        <w:pStyle w:val="ListParagraph"/>
        <w:numPr>
          <w:ilvl w:val="1"/>
          <w:numId w:val="7"/>
        </w:numPr>
        <w:rPr>
          <w:rFonts w:cs="Arial"/>
        </w:rPr>
      </w:pPr>
      <w:r w:rsidRPr="009A68E2">
        <w:rPr>
          <w:rFonts w:cs="Arial"/>
        </w:rPr>
        <w:t>Communi</w:t>
      </w:r>
      <w:r>
        <w:rPr>
          <w:rFonts w:cs="Arial"/>
        </w:rPr>
        <w:t>cation</w:t>
      </w:r>
      <w:r w:rsidRPr="009A68E2">
        <w:rPr>
          <w:rFonts w:cs="Arial"/>
        </w:rPr>
        <w:t xml:space="preserve"> PR and Media</w:t>
      </w:r>
    </w:p>
    <w:p w:rsidR="00823352" w:rsidRDefault="00823352" w:rsidP="00823352">
      <w:pPr>
        <w:pStyle w:val="ListParagraph"/>
        <w:numPr>
          <w:ilvl w:val="1"/>
          <w:numId w:val="7"/>
        </w:numPr>
        <w:rPr>
          <w:rFonts w:cs="Arial"/>
        </w:rPr>
      </w:pPr>
      <w:r w:rsidRPr="009A68E2">
        <w:rPr>
          <w:rFonts w:cs="Arial"/>
        </w:rPr>
        <w:t xml:space="preserve">Corporate </w:t>
      </w:r>
      <w:r>
        <w:rPr>
          <w:rFonts w:cs="Arial"/>
        </w:rPr>
        <w:t>Documents</w:t>
      </w:r>
    </w:p>
    <w:p w:rsidR="00823352" w:rsidRPr="009A68E2" w:rsidRDefault="00823352" w:rsidP="00823352">
      <w:pPr>
        <w:pStyle w:val="ListParagraph"/>
        <w:numPr>
          <w:ilvl w:val="1"/>
          <w:numId w:val="7"/>
        </w:numPr>
        <w:rPr>
          <w:rFonts w:cs="Arial"/>
        </w:rPr>
      </w:pPr>
      <w:r>
        <w:rPr>
          <w:rFonts w:cs="Arial"/>
        </w:rPr>
        <w:t xml:space="preserve">Data Sharing Agreements </w:t>
      </w:r>
    </w:p>
    <w:p w:rsidR="00823352" w:rsidRPr="009A68E2" w:rsidRDefault="00823352" w:rsidP="00823352">
      <w:pPr>
        <w:pStyle w:val="ListParagraph"/>
        <w:numPr>
          <w:ilvl w:val="1"/>
          <w:numId w:val="7"/>
        </w:numPr>
        <w:rPr>
          <w:rFonts w:cs="Arial"/>
        </w:rPr>
      </w:pPr>
      <w:r w:rsidRPr="009A68E2">
        <w:rPr>
          <w:rFonts w:cs="Arial"/>
        </w:rPr>
        <w:t>Enquires and Complaints</w:t>
      </w:r>
    </w:p>
    <w:p w:rsidR="00823352" w:rsidRPr="009A68E2" w:rsidRDefault="00823352" w:rsidP="00823352">
      <w:pPr>
        <w:pStyle w:val="ListParagraph"/>
        <w:numPr>
          <w:ilvl w:val="1"/>
          <w:numId w:val="7"/>
        </w:numPr>
        <w:rPr>
          <w:rFonts w:cs="Arial"/>
        </w:rPr>
      </w:pPr>
      <w:r w:rsidRPr="009A68E2">
        <w:rPr>
          <w:rFonts w:cs="Arial"/>
        </w:rPr>
        <w:t xml:space="preserve">Equality </w:t>
      </w:r>
      <w:r>
        <w:rPr>
          <w:rFonts w:cs="Arial"/>
        </w:rPr>
        <w:t xml:space="preserve">and Diversity </w:t>
      </w:r>
    </w:p>
    <w:p w:rsidR="00823352" w:rsidRPr="009A68E2" w:rsidRDefault="00823352" w:rsidP="00823352">
      <w:pPr>
        <w:pStyle w:val="ListParagraph"/>
        <w:numPr>
          <w:ilvl w:val="1"/>
          <w:numId w:val="7"/>
        </w:numPr>
        <w:rPr>
          <w:rFonts w:cs="Arial"/>
        </w:rPr>
      </w:pPr>
      <w:r w:rsidRPr="009A68E2">
        <w:rPr>
          <w:rFonts w:cs="Arial"/>
        </w:rPr>
        <w:t>Audit – External and Internal</w:t>
      </w:r>
    </w:p>
    <w:p w:rsidR="00823352" w:rsidRPr="009A68E2" w:rsidRDefault="00823352" w:rsidP="00823352">
      <w:pPr>
        <w:pStyle w:val="ListParagraph"/>
        <w:numPr>
          <w:ilvl w:val="1"/>
          <w:numId w:val="7"/>
        </w:numPr>
        <w:rPr>
          <w:rFonts w:cs="Arial"/>
        </w:rPr>
      </w:pPr>
      <w:r w:rsidRPr="009A68E2">
        <w:rPr>
          <w:rFonts w:cs="Arial"/>
        </w:rPr>
        <w:t>Preparing Business</w:t>
      </w:r>
    </w:p>
    <w:p w:rsidR="00823352" w:rsidRPr="009A68E2" w:rsidRDefault="00823352" w:rsidP="00823352">
      <w:pPr>
        <w:pStyle w:val="ListParagraph"/>
        <w:numPr>
          <w:ilvl w:val="1"/>
          <w:numId w:val="7"/>
        </w:numPr>
        <w:rPr>
          <w:rFonts w:cs="Arial"/>
        </w:rPr>
      </w:pPr>
      <w:r w:rsidRPr="009A68E2">
        <w:rPr>
          <w:rFonts w:cs="Arial"/>
        </w:rPr>
        <w:t>Review of Public Adminis</w:t>
      </w:r>
      <w:r>
        <w:rPr>
          <w:rFonts w:cs="Arial"/>
        </w:rPr>
        <w:t>tration</w:t>
      </w:r>
    </w:p>
    <w:p w:rsidR="00823352" w:rsidRPr="009A68E2" w:rsidRDefault="00823352" w:rsidP="00823352">
      <w:pPr>
        <w:pStyle w:val="ListParagraph"/>
        <w:numPr>
          <w:ilvl w:val="1"/>
          <w:numId w:val="7"/>
        </w:numPr>
        <w:rPr>
          <w:rFonts w:cs="Arial"/>
        </w:rPr>
      </w:pPr>
      <w:r w:rsidRPr="009A68E2">
        <w:rPr>
          <w:rFonts w:cs="Arial"/>
        </w:rPr>
        <w:t>Public Consultation</w:t>
      </w:r>
    </w:p>
    <w:p w:rsidR="00823352" w:rsidRPr="009A68E2" w:rsidRDefault="00823352" w:rsidP="00823352">
      <w:pPr>
        <w:pStyle w:val="ListParagraph"/>
        <w:numPr>
          <w:ilvl w:val="1"/>
          <w:numId w:val="7"/>
        </w:numPr>
        <w:rPr>
          <w:rFonts w:cs="Arial"/>
        </w:rPr>
      </w:pPr>
      <w:r w:rsidRPr="009A68E2">
        <w:rPr>
          <w:rFonts w:cs="Arial"/>
        </w:rPr>
        <w:lastRenderedPageBreak/>
        <w:t>Quality and Performance Management</w:t>
      </w:r>
    </w:p>
    <w:p w:rsidR="00823352" w:rsidRPr="009A68E2" w:rsidRDefault="00823352" w:rsidP="00823352">
      <w:pPr>
        <w:pStyle w:val="ListParagraph"/>
        <w:numPr>
          <w:ilvl w:val="1"/>
          <w:numId w:val="7"/>
        </w:numPr>
        <w:rPr>
          <w:rFonts w:cs="Arial"/>
        </w:rPr>
      </w:pPr>
      <w:r w:rsidRPr="009A68E2">
        <w:rPr>
          <w:rFonts w:cs="Arial"/>
        </w:rPr>
        <w:t>Strategic Planning</w:t>
      </w:r>
    </w:p>
    <w:p w:rsidR="00823352" w:rsidRPr="009A68E2" w:rsidRDefault="00823352" w:rsidP="00823352">
      <w:pPr>
        <w:pStyle w:val="ListParagraph"/>
        <w:numPr>
          <w:ilvl w:val="1"/>
          <w:numId w:val="7"/>
        </w:numPr>
        <w:rPr>
          <w:rFonts w:cs="Arial"/>
        </w:rPr>
      </w:pPr>
      <w:r w:rsidRPr="009A68E2">
        <w:rPr>
          <w:rFonts w:cs="Arial"/>
        </w:rPr>
        <w:t>Statutory Returns</w:t>
      </w:r>
    </w:p>
    <w:p w:rsidR="00823352" w:rsidRPr="009A68E2" w:rsidRDefault="00823352" w:rsidP="00823352">
      <w:pPr>
        <w:rPr>
          <w:rFonts w:cs="Arial"/>
        </w:rPr>
      </w:pPr>
    </w:p>
    <w:p w:rsidR="00823352" w:rsidRPr="009A68E2" w:rsidRDefault="00823352" w:rsidP="00823352">
      <w:pPr>
        <w:pStyle w:val="ListParagraph"/>
        <w:numPr>
          <w:ilvl w:val="0"/>
          <w:numId w:val="7"/>
        </w:numPr>
        <w:tabs>
          <w:tab w:val="left" w:pos="8505"/>
          <w:tab w:val="left" w:pos="10773"/>
        </w:tabs>
        <w:rPr>
          <w:rFonts w:cs="Arial"/>
        </w:rPr>
      </w:pPr>
      <w:r w:rsidRPr="009A68E2">
        <w:rPr>
          <w:rFonts w:cs="Arial"/>
        </w:rPr>
        <w:t>Planning and Building Control</w:t>
      </w:r>
      <w:r>
        <w:rPr>
          <w:rFonts w:cs="Arial"/>
        </w:rPr>
        <w:tab/>
      </w:r>
      <w:r w:rsidR="005B2229">
        <w:rPr>
          <w:rFonts w:cs="Arial"/>
        </w:rPr>
        <w:t>85</w:t>
      </w:r>
    </w:p>
    <w:p w:rsidR="00823352" w:rsidRPr="009A68E2" w:rsidRDefault="00823352" w:rsidP="00823352">
      <w:pPr>
        <w:pStyle w:val="ListParagraph"/>
        <w:numPr>
          <w:ilvl w:val="1"/>
          <w:numId w:val="7"/>
        </w:numPr>
        <w:rPr>
          <w:rFonts w:cs="Arial"/>
        </w:rPr>
      </w:pPr>
      <w:r w:rsidRPr="009A68E2">
        <w:rPr>
          <w:rFonts w:cs="Arial"/>
        </w:rPr>
        <w:t>Building Control</w:t>
      </w:r>
    </w:p>
    <w:p w:rsidR="00823352" w:rsidRPr="009A68E2" w:rsidRDefault="00823352" w:rsidP="00823352">
      <w:pPr>
        <w:pStyle w:val="ListParagraph"/>
        <w:numPr>
          <w:ilvl w:val="1"/>
          <w:numId w:val="7"/>
        </w:numPr>
        <w:rPr>
          <w:rFonts w:cs="Arial"/>
        </w:rPr>
      </w:pPr>
      <w:r w:rsidRPr="009A68E2">
        <w:rPr>
          <w:rFonts w:cs="Arial"/>
        </w:rPr>
        <w:t>Planning</w:t>
      </w:r>
    </w:p>
    <w:p w:rsidR="00823352" w:rsidRPr="009A68E2" w:rsidRDefault="00823352" w:rsidP="00823352">
      <w:pPr>
        <w:rPr>
          <w:rFonts w:cs="Arial"/>
        </w:rPr>
      </w:pPr>
    </w:p>
    <w:p w:rsidR="00823352" w:rsidRDefault="00823352" w:rsidP="00823352">
      <w:pPr>
        <w:pStyle w:val="ListParagraph"/>
        <w:numPr>
          <w:ilvl w:val="0"/>
          <w:numId w:val="7"/>
        </w:numPr>
        <w:tabs>
          <w:tab w:val="left" w:pos="8505"/>
          <w:tab w:val="left" w:pos="10773"/>
        </w:tabs>
        <w:rPr>
          <w:rFonts w:cs="Arial"/>
        </w:rPr>
      </w:pPr>
      <w:r>
        <w:rPr>
          <w:rFonts w:cs="Arial"/>
        </w:rPr>
        <w:t>Project and Funding</w:t>
      </w:r>
      <w:r>
        <w:rPr>
          <w:rFonts w:cs="Arial"/>
        </w:rPr>
        <w:tab/>
      </w:r>
      <w:r w:rsidR="005B2229">
        <w:rPr>
          <w:rFonts w:cs="Arial"/>
        </w:rPr>
        <w:t>88</w:t>
      </w:r>
    </w:p>
    <w:p w:rsidR="00823352" w:rsidRDefault="00823352" w:rsidP="00823352">
      <w:pPr>
        <w:pStyle w:val="ListParagraph"/>
        <w:numPr>
          <w:ilvl w:val="1"/>
          <w:numId w:val="7"/>
        </w:numPr>
        <w:ind w:left="1418" w:hanging="1058"/>
        <w:rPr>
          <w:rFonts w:cs="Arial"/>
        </w:rPr>
      </w:pPr>
      <w:r>
        <w:rPr>
          <w:rFonts w:cs="Arial"/>
        </w:rPr>
        <w:t xml:space="preserve">Records of meetings for Economic Development, Leisure, Tourism, Arts and Culture </w:t>
      </w:r>
    </w:p>
    <w:p w:rsidR="00823352" w:rsidRDefault="00823352" w:rsidP="00823352">
      <w:pPr>
        <w:pStyle w:val="ListParagraph"/>
        <w:numPr>
          <w:ilvl w:val="1"/>
          <w:numId w:val="7"/>
        </w:numPr>
        <w:ind w:left="1418" w:hanging="1058"/>
        <w:rPr>
          <w:rFonts w:cs="Arial"/>
        </w:rPr>
      </w:pPr>
      <w:r>
        <w:rPr>
          <w:rFonts w:cs="Arial"/>
        </w:rPr>
        <w:t>Process</w:t>
      </w:r>
      <w:r w:rsidRPr="00790F96">
        <w:rPr>
          <w:rFonts w:cs="Arial"/>
        </w:rPr>
        <w:t xml:space="preserve"> </w:t>
      </w:r>
      <w:r>
        <w:rPr>
          <w:rFonts w:cs="Arial"/>
        </w:rPr>
        <w:t>for Economic Development, Leisure, Tourism, Arts and Culture</w:t>
      </w:r>
    </w:p>
    <w:p w:rsidR="00823352" w:rsidRDefault="00823352" w:rsidP="00823352">
      <w:pPr>
        <w:pStyle w:val="ListParagraph"/>
        <w:numPr>
          <w:ilvl w:val="1"/>
          <w:numId w:val="7"/>
        </w:numPr>
        <w:ind w:left="1418" w:hanging="1058"/>
        <w:rPr>
          <w:rFonts w:cs="Arial"/>
        </w:rPr>
      </w:pPr>
      <w:r>
        <w:rPr>
          <w:rFonts w:cs="Arial"/>
        </w:rPr>
        <w:t>Grant Funding and Projects for Economic Development, Leisure, Tourism, Arts and Culture</w:t>
      </w:r>
    </w:p>
    <w:p w:rsidR="00823352" w:rsidRDefault="00823352" w:rsidP="00823352">
      <w:pPr>
        <w:pStyle w:val="ListParagraph"/>
        <w:numPr>
          <w:ilvl w:val="1"/>
          <w:numId w:val="7"/>
        </w:numPr>
        <w:ind w:left="1418" w:hanging="1058"/>
        <w:rPr>
          <w:rFonts w:cs="Arial"/>
        </w:rPr>
      </w:pPr>
      <w:r>
        <w:rPr>
          <w:rFonts w:cs="Arial"/>
        </w:rPr>
        <w:t>Partnership projects with external groups for Economic Development, Leisure, Tourism, Arts and Culture</w:t>
      </w:r>
    </w:p>
    <w:p w:rsidR="00823352" w:rsidRDefault="00823352" w:rsidP="00823352">
      <w:pPr>
        <w:pStyle w:val="ListParagraph"/>
        <w:numPr>
          <w:ilvl w:val="1"/>
          <w:numId w:val="7"/>
        </w:numPr>
        <w:ind w:left="1418" w:hanging="1058"/>
        <w:rPr>
          <w:rFonts w:cs="Arial"/>
        </w:rPr>
      </w:pPr>
      <w:r>
        <w:rPr>
          <w:rFonts w:cs="Arial"/>
        </w:rPr>
        <w:t>Project sponsored and managed by Council for Economic Development, Leisure, Tourism, Arts and Culture</w:t>
      </w:r>
    </w:p>
    <w:p w:rsidR="00823352" w:rsidRDefault="00823352" w:rsidP="00823352">
      <w:pPr>
        <w:pStyle w:val="ListParagraph"/>
        <w:numPr>
          <w:ilvl w:val="1"/>
          <w:numId w:val="7"/>
        </w:numPr>
        <w:ind w:left="1418" w:hanging="1058"/>
        <w:rPr>
          <w:rFonts w:cs="Arial"/>
        </w:rPr>
      </w:pPr>
      <w:r>
        <w:rPr>
          <w:rFonts w:cs="Arial"/>
        </w:rPr>
        <w:t>Administration of European Funded projects</w:t>
      </w:r>
    </w:p>
    <w:p w:rsidR="00823352" w:rsidRDefault="00823352" w:rsidP="00823352">
      <w:pPr>
        <w:pStyle w:val="ListParagraph"/>
        <w:ind w:left="360"/>
        <w:rPr>
          <w:rFonts w:cs="Arial"/>
        </w:rPr>
      </w:pPr>
    </w:p>
    <w:p w:rsidR="00823352" w:rsidRPr="009A68E2" w:rsidRDefault="00823352" w:rsidP="00823352">
      <w:pPr>
        <w:pStyle w:val="ListParagraph"/>
        <w:numPr>
          <w:ilvl w:val="0"/>
          <w:numId w:val="7"/>
        </w:numPr>
        <w:tabs>
          <w:tab w:val="left" w:pos="8505"/>
          <w:tab w:val="left" w:pos="10773"/>
        </w:tabs>
        <w:rPr>
          <w:rFonts w:cs="Arial"/>
        </w:rPr>
      </w:pPr>
      <w:r w:rsidRPr="009A68E2">
        <w:rPr>
          <w:rFonts w:cs="Arial"/>
        </w:rPr>
        <w:t>Procurement</w:t>
      </w:r>
      <w:r>
        <w:rPr>
          <w:rFonts w:cs="Arial"/>
        </w:rPr>
        <w:tab/>
      </w:r>
      <w:r w:rsidR="00387A3B">
        <w:rPr>
          <w:rFonts w:cs="Arial"/>
        </w:rPr>
        <w:t>92</w:t>
      </w:r>
    </w:p>
    <w:p w:rsidR="00823352" w:rsidRDefault="00823352" w:rsidP="00823352">
      <w:pPr>
        <w:pStyle w:val="ListParagraph"/>
        <w:numPr>
          <w:ilvl w:val="1"/>
          <w:numId w:val="7"/>
        </w:numPr>
        <w:rPr>
          <w:rFonts w:cs="Arial"/>
        </w:rPr>
      </w:pPr>
      <w:r w:rsidRPr="009A68E2">
        <w:rPr>
          <w:rFonts w:cs="Arial"/>
        </w:rPr>
        <w:t>Contract and Tendering Documentation</w:t>
      </w:r>
    </w:p>
    <w:p w:rsidR="00823352" w:rsidRDefault="00823352" w:rsidP="00823352">
      <w:pPr>
        <w:pStyle w:val="ListParagraph"/>
        <w:numPr>
          <w:ilvl w:val="1"/>
          <w:numId w:val="7"/>
        </w:numPr>
        <w:rPr>
          <w:rFonts w:cs="Arial"/>
        </w:rPr>
      </w:pPr>
      <w:r>
        <w:rPr>
          <w:rFonts w:cs="Arial"/>
        </w:rPr>
        <w:t xml:space="preserve">Contracts and Management of Contracts </w:t>
      </w:r>
    </w:p>
    <w:p w:rsidR="00823352" w:rsidRPr="009A68E2" w:rsidRDefault="00823352" w:rsidP="00823352">
      <w:pPr>
        <w:pStyle w:val="ListParagraph"/>
        <w:ind w:left="792"/>
        <w:rPr>
          <w:rFonts w:cs="Arial"/>
        </w:rPr>
      </w:pPr>
    </w:p>
    <w:p w:rsidR="00823352" w:rsidRPr="009A68E2" w:rsidRDefault="00823352" w:rsidP="00823352">
      <w:pPr>
        <w:pStyle w:val="ListParagraph"/>
        <w:numPr>
          <w:ilvl w:val="0"/>
          <w:numId w:val="7"/>
        </w:numPr>
        <w:tabs>
          <w:tab w:val="left" w:pos="8505"/>
          <w:tab w:val="left" w:pos="10773"/>
        </w:tabs>
        <w:rPr>
          <w:rFonts w:cs="Arial"/>
        </w:rPr>
      </w:pPr>
      <w:r w:rsidRPr="009A68E2">
        <w:rPr>
          <w:rFonts w:cs="Arial"/>
        </w:rPr>
        <w:t>Registration of Births, Deaths, Marriages and Civil Partnerships</w:t>
      </w:r>
      <w:r>
        <w:rPr>
          <w:rFonts w:cs="Arial"/>
        </w:rPr>
        <w:tab/>
      </w:r>
      <w:r w:rsidR="00387A3B">
        <w:rPr>
          <w:rFonts w:cs="Arial"/>
        </w:rPr>
        <w:t>94</w:t>
      </w:r>
    </w:p>
    <w:p w:rsidR="00823352" w:rsidRPr="009A68E2" w:rsidRDefault="00823352" w:rsidP="00823352">
      <w:pPr>
        <w:rPr>
          <w:rFonts w:cs="Arial"/>
        </w:rPr>
      </w:pPr>
    </w:p>
    <w:p w:rsidR="00823352" w:rsidRPr="009A68E2" w:rsidRDefault="00823352" w:rsidP="00823352">
      <w:pPr>
        <w:pStyle w:val="ListParagraph"/>
        <w:numPr>
          <w:ilvl w:val="0"/>
          <w:numId w:val="7"/>
        </w:numPr>
        <w:tabs>
          <w:tab w:val="left" w:pos="8505"/>
          <w:tab w:val="left" w:pos="10773"/>
        </w:tabs>
        <w:rPr>
          <w:rFonts w:cs="Arial"/>
        </w:rPr>
      </w:pPr>
      <w:r w:rsidRPr="009A68E2">
        <w:rPr>
          <w:rFonts w:cs="Arial"/>
        </w:rPr>
        <w:t>Risk Management and Insurance</w:t>
      </w:r>
      <w:r>
        <w:rPr>
          <w:rFonts w:cs="Arial"/>
        </w:rPr>
        <w:tab/>
      </w:r>
      <w:r w:rsidR="00387A3B">
        <w:rPr>
          <w:rFonts w:cs="Arial"/>
        </w:rPr>
        <w:t>95</w:t>
      </w:r>
    </w:p>
    <w:p w:rsidR="00823352" w:rsidRPr="009A68E2" w:rsidRDefault="00823352" w:rsidP="00823352">
      <w:pPr>
        <w:rPr>
          <w:rFonts w:cs="Arial"/>
        </w:rPr>
      </w:pPr>
    </w:p>
    <w:p w:rsidR="00823352" w:rsidRPr="009A68E2" w:rsidRDefault="00823352" w:rsidP="00823352">
      <w:pPr>
        <w:pStyle w:val="ListParagraph"/>
        <w:numPr>
          <w:ilvl w:val="0"/>
          <w:numId w:val="7"/>
        </w:numPr>
        <w:tabs>
          <w:tab w:val="left" w:pos="8505"/>
          <w:tab w:val="left" w:pos="10773"/>
        </w:tabs>
        <w:rPr>
          <w:rFonts w:cs="Arial"/>
        </w:rPr>
      </w:pPr>
      <w:r>
        <w:rPr>
          <w:rFonts w:cs="Arial"/>
        </w:rPr>
        <w:t xml:space="preserve">Waste Management and Recycling </w:t>
      </w:r>
      <w:r>
        <w:rPr>
          <w:rFonts w:cs="Arial"/>
        </w:rPr>
        <w:tab/>
      </w:r>
      <w:r w:rsidR="00387A3B">
        <w:rPr>
          <w:rFonts w:cs="Arial"/>
        </w:rPr>
        <w:t>97</w:t>
      </w:r>
    </w:p>
    <w:p w:rsidR="00823352" w:rsidRDefault="00823352" w:rsidP="00926B10">
      <w:pPr>
        <w:pStyle w:val="ListParagraph"/>
        <w:numPr>
          <w:ilvl w:val="1"/>
          <w:numId w:val="7"/>
        </w:numPr>
        <w:ind w:left="1418" w:hanging="1058"/>
        <w:rPr>
          <w:rFonts w:cs="Arial"/>
        </w:rPr>
      </w:pPr>
      <w:r>
        <w:rPr>
          <w:rFonts w:cs="Arial"/>
        </w:rPr>
        <w:t>Waste management and recycling</w:t>
      </w:r>
    </w:p>
    <w:p w:rsidR="00823352" w:rsidRPr="009A68E2" w:rsidRDefault="00823352" w:rsidP="00926B10">
      <w:pPr>
        <w:pStyle w:val="ListParagraph"/>
        <w:numPr>
          <w:ilvl w:val="1"/>
          <w:numId w:val="7"/>
        </w:numPr>
        <w:ind w:left="1418" w:hanging="1058"/>
        <w:rPr>
          <w:rFonts w:cs="Arial"/>
        </w:rPr>
      </w:pPr>
      <w:r>
        <w:rPr>
          <w:rFonts w:cs="Arial"/>
        </w:rPr>
        <w:t xml:space="preserve">Waste management and recycling – North West Regional Management Group </w:t>
      </w:r>
    </w:p>
    <w:p w:rsidR="00803673" w:rsidRDefault="00803673">
      <w:pPr>
        <w:spacing w:after="200" w:line="276" w:lineRule="auto"/>
      </w:pPr>
    </w:p>
    <w:p w:rsidR="00803673" w:rsidRDefault="00803673">
      <w:pPr>
        <w:spacing w:after="200" w:line="276" w:lineRule="auto"/>
        <w:sectPr w:rsidR="00803673" w:rsidSect="000C4878">
          <w:footerReference w:type="default" r:id="rId15"/>
          <w:type w:val="continuous"/>
          <w:pgSz w:w="11907" w:h="16839" w:code="9"/>
          <w:pgMar w:top="1440" w:right="1440" w:bottom="1440" w:left="1440" w:header="708" w:footer="708" w:gutter="0"/>
          <w:cols w:space="708"/>
          <w:docGrid w:linePitch="360"/>
        </w:sectPr>
      </w:pPr>
    </w:p>
    <w:tbl>
      <w:tblPr>
        <w:tblW w:w="14400" w:type="dxa"/>
        <w:tblInd w:w="93" w:type="dxa"/>
        <w:tblLayout w:type="fixed"/>
        <w:tblLook w:val="04A0" w:firstRow="1" w:lastRow="0" w:firstColumn="1" w:lastColumn="0" w:noHBand="0" w:noVBand="1"/>
      </w:tblPr>
      <w:tblGrid>
        <w:gridCol w:w="1542"/>
        <w:gridCol w:w="84"/>
        <w:gridCol w:w="2498"/>
        <w:gridCol w:w="639"/>
        <w:gridCol w:w="3136"/>
        <w:gridCol w:w="2977"/>
        <w:gridCol w:w="3524"/>
      </w:tblGrid>
      <w:tr w:rsidR="00803673" w:rsidRPr="00A7513B" w:rsidTr="00803673">
        <w:trPr>
          <w:trHeight w:val="529"/>
        </w:trPr>
        <w:tc>
          <w:tcPr>
            <w:tcW w:w="14400" w:type="dxa"/>
            <w:gridSpan w:val="7"/>
            <w:tcBorders>
              <w:top w:val="single" w:sz="4" w:space="0" w:color="auto"/>
              <w:left w:val="single" w:sz="4" w:space="0" w:color="auto"/>
              <w:bottom w:val="single" w:sz="4" w:space="0" w:color="auto"/>
              <w:right w:val="single" w:sz="4" w:space="0" w:color="auto"/>
            </w:tcBorders>
            <w:shd w:val="clear" w:color="000000" w:fill="D9D9D9"/>
          </w:tcPr>
          <w:p w:rsidR="00803673" w:rsidRPr="00A7513B" w:rsidRDefault="00803673" w:rsidP="00803673">
            <w:pPr>
              <w:rPr>
                <w:rFonts w:cs="Arial"/>
                <w:b/>
                <w:color w:val="000000"/>
              </w:rPr>
            </w:pPr>
            <w:r>
              <w:rPr>
                <w:rFonts w:cs="Arial"/>
                <w:b/>
                <w:color w:val="000000"/>
              </w:rPr>
              <w:lastRenderedPageBreak/>
              <w:t>SECTION 1: COMMUNITY SAFETY AND PUBLIC SAFETY</w:t>
            </w:r>
          </w:p>
        </w:tc>
      </w:tr>
      <w:tr w:rsidR="00803673" w:rsidRPr="00A7513B" w:rsidTr="00803673">
        <w:trPr>
          <w:trHeight w:val="529"/>
        </w:trPr>
        <w:tc>
          <w:tcPr>
            <w:tcW w:w="14400" w:type="dxa"/>
            <w:gridSpan w:val="7"/>
            <w:tcBorders>
              <w:top w:val="single" w:sz="4" w:space="0" w:color="auto"/>
              <w:left w:val="single" w:sz="4" w:space="0" w:color="auto"/>
              <w:bottom w:val="single" w:sz="4" w:space="0" w:color="auto"/>
              <w:right w:val="single" w:sz="4" w:space="0" w:color="auto"/>
            </w:tcBorders>
            <w:shd w:val="clear" w:color="000000" w:fill="D9D9D9"/>
          </w:tcPr>
          <w:p w:rsidR="00803673" w:rsidRPr="001A2BB5" w:rsidRDefault="00803673" w:rsidP="00803673">
            <w:pPr>
              <w:rPr>
                <w:rFonts w:cs="Arial"/>
                <w:b/>
                <w:bCs/>
                <w:color w:val="000000"/>
              </w:rPr>
            </w:pPr>
            <w:r w:rsidRPr="001A2BB5">
              <w:rPr>
                <w:rFonts w:cs="Arial"/>
                <w:b/>
                <w:color w:val="000000"/>
              </w:rPr>
              <w:t>SECTION</w:t>
            </w:r>
            <w:r>
              <w:rPr>
                <w:rFonts w:cs="Arial"/>
                <w:b/>
                <w:color w:val="000000"/>
              </w:rPr>
              <w:t xml:space="preserve"> 1.1</w:t>
            </w:r>
            <w:r w:rsidRPr="001A2BB5">
              <w:rPr>
                <w:rFonts w:cs="Arial"/>
                <w:b/>
                <w:color w:val="000000"/>
              </w:rPr>
              <w:t>:  COMMUNITY SAFETY &amp; PUBLIC SAFETY - CHILD PROTECTION &amp; SAFEGUARDING</w:t>
            </w:r>
          </w:p>
        </w:tc>
      </w:tr>
      <w:tr w:rsidR="00803673" w:rsidRPr="007925B3" w:rsidTr="00803673">
        <w:trPr>
          <w:trHeight w:val="863"/>
        </w:trPr>
        <w:tc>
          <w:tcPr>
            <w:tcW w:w="1626" w:type="dxa"/>
            <w:gridSpan w:val="2"/>
            <w:tcBorders>
              <w:top w:val="single" w:sz="4" w:space="0" w:color="auto"/>
              <w:left w:val="single" w:sz="4" w:space="0" w:color="auto"/>
              <w:bottom w:val="single" w:sz="4" w:space="0" w:color="auto"/>
              <w:right w:val="single" w:sz="4" w:space="0" w:color="auto"/>
            </w:tcBorders>
            <w:shd w:val="clear" w:color="000000" w:fill="D9D9D9"/>
            <w:hideMark/>
          </w:tcPr>
          <w:p w:rsidR="00803673" w:rsidRPr="007925B3" w:rsidRDefault="00803673" w:rsidP="00803673">
            <w:pPr>
              <w:rPr>
                <w:rFonts w:cs="Arial"/>
                <w:b/>
                <w:bCs/>
                <w:color w:val="000000"/>
                <w:sz w:val="20"/>
                <w:szCs w:val="20"/>
              </w:rPr>
            </w:pPr>
            <w:r w:rsidRPr="007925B3">
              <w:rPr>
                <w:rFonts w:cs="Arial"/>
                <w:b/>
                <w:bCs/>
                <w:color w:val="000000"/>
                <w:sz w:val="20"/>
                <w:szCs w:val="20"/>
              </w:rPr>
              <w:t>Sub-work Area – Basic Work Activities</w:t>
            </w:r>
          </w:p>
        </w:tc>
        <w:tc>
          <w:tcPr>
            <w:tcW w:w="3137" w:type="dxa"/>
            <w:gridSpan w:val="2"/>
            <w:tcBorders>
              <w:top w:val="single" w:sz="4" w:space="0" w:color="auto"/>
              <w:left w:val="single" w:sz="4" w:space="0" w:color="auto"/>
              <w:bottom w:val="single" w:sz="4" w:space="0" w:color="auto"/>
              <w:right w:val="single" w:sz="4" w:space="0" w:color="auto"/>
            </w:tcBorders>
            <w:shd w:val="clear" w:color="000000" w:fill="D9D9D9"/>
            <w:hideMark/>
          </w:tcPr>
          <w:p w:rsidR="00803673" w:rsidRPr="007925B3" w:rsidRDefault="00803673" w:rsidP="00803673">
            <w:pPr>
              <w:rPr>
                <w:rFonts w:cs="Arial"/>
                <w:b/>
                <w:bCs/>
                <w:color w:val="000000"/>
                <w:sz w:val="20"/>
                <w:szCs w:val="20"/>
              </w:rPr>
            </w:pPr>
            <w:r w:rsidRPr="007925B3">
              <w:rPr>
                <w:rFonts w:cs="Arial"/>
                <w:b/>
                <w:bCs/>
                <w:color w:val="000000"/>
                <w:sz w:val="20"/>
                <w:szCs w:val="20"/>
              </w:rPr>
              <w:t>Example of Records</w:t>
            </w:r>
          </w:p>
        </w:tc>
        <w:tc>
          <w:tcPr>
            <w:tcW w:w="3136" w:type="dxa"/>
            <w:tcBorders>
              <w:top w:val="single" w:sz="4" w:space="0" w:color="auto"/>
              <w:left w:val="single" w:sz="4" w:space="0" w:color="auto"/>
              <w:bottom w:val="single" w:sz="4" w:space="0" w:color="auto"/>
              <w:right w:val="single" w:sz="4" w:space="0" w:color="auto"/>
            </w:tcBorders>
            <w:shd w:val="clear" w:color="000000" w:fill="D9D9D9"/>
            <w:hideMark/>
          </w:tcPr>
          <w:p w:rsidR="00803673" w:rsidRPr="007925B3" w:rsidRDefault="00803673" w:rsidP="00803673">
            <w:pPr>
              <w:rPr>
                <w:rFonts w:cs="Arial"/>
                <w:b/>
                <w:bCs/>
                <w:color w:val="000000"/>
                <w:sz w:val="20"/>
                <w:szCs w:val="20"/>
              </w:rPr>
            </w:pPr>
            <w:r w:rsidRPr="007925B3">
              <w:rPr>
                <w:rFonts w:cs="Arial"/>
                <w:b/>
                <w:bCs/>
                <w:color w:val="000000"/>
                <w:sz w:val="20"/>
                <w:szCs w:val="20"/>
              </w:rPr>
              <w:t>Statutory provisions/Authority</w:t>
            </w:r>
          </w:p>
        </w:tc>
        <w:tc>
          <w:tcPr>
            <w:tcW w:w="2977" w:type="dxa"/>
            <w:tcBorders>
              <w:top w:val="single" w:sz="4" w:space="0" w:color="auto"/>
              <w:left w:val="single" w:sz="4" w:space="0" w:color="auto"/>
              <w:bottom w:val="single" w:sz="4" w:space="0" w:color="auto"/>
              <w:right w:val="single" w:sz="4" w:space="0" w:color="auto"/>
            </w:tcBorders>
            <w:shd w:val="clear" w:color="000000" w:fill="D9D9D9"/>
            <w:hideMark/>
          </w:tcPr>
          <w:p w:rsidR="00803673" w:rsidRPr="007925B3" w:rsidRDefault="00803673" w:rsidP="00803673">
            <w:pPr>
              <w:rPr>
                <w:rFonts w:cs="Arial"/>
                <w:b/>
                <w:bCs/>
                <w:color w:val="000000"/>
                <w:sz w:val="20"/>
                <w:szCs w:val="20"/>
              </w:rPr>
            </w:pPr>
            <w:r w:rsidRPr="007925B3">
              <w:rPr>
                <w:rFonts w:cs="Arial"/>
                <w:b/>
                <w:bCs/>
                <w:color w:val="000000"/>
                <w:sz w:val="20"/>
                <w:szCs w:val="20"/>
              </w:rPr>
              <w:t>Retention Period</w:t>
            </w:r>
          </w:p>
        </w:tc>
        <w:tc>
          <w:tcPr>
            <w:tcW w:w="3524" w:type="dxa"/>
            <w:tcBorders>
              <w:top w:val="single" w:sz="4" w:space="0" w:color="auto"/>
              <w:left w:val="single" w:sz="4" w:space="0" w:color="auto"/>
              <w:bottom w:val="single" w:sz="4" w:space="0" w:color="auto"/>
              <w:right w:val="single" w:sz="4" w:space="0" w:color="auto"/>
            </w:tcBorders>
            <w:shd w:val="clear" w:color="000000" w:fill="D9D9D9"/>
            <w:hideMark/>
          </w:tcPr>
          <w:p w:rsidR="00803673" w:rsidRPr="007925B3" w:rsidRDefault="00803673" w:rsidP="00803673">
            <w:pPr>
              <w:rPr>
                <w:rFonts w:cs="Arial"/>
                <w:b/>
                <w:bCs/>
                <w:color w:val="000000"/>
                <w:sz w:val="20"/>
                <w:szCs w:val="20"/>
              </w:rPr>
            </w:pPr>
            <w:r w:rsidRPr="007925B3">
              <w:rPr>
                <w:rFonts w:cs="Arial"/>
                <w:b/>
                <w:bCs/>
                <w:color w:val="000000"/>
                <w:sz w:val="20"/>
                <w:szCs w:val="20"/>
              </w:rPr>
              <w:t>Action at end of administrative life of record</w:t>
            </w:r>
          </w:p>
        </w:tc>
      </w:tr>
      <w:tr w:rsidR="00803673" w:rsidRPr="007925B3" w:rsidTr="00803673">
        <w:trPr>
          <w:trHeight w:val="931"/>
        </w:trPr>
        <w:tc>
          <w:tcPr>
            <w:tcW w:w="1626" w:type="dxa"/>
            <w:gridSpan w:val="2"/>
            <w:vMerge w:val="restart"/>
            <w:tcBorders>
              <w:top w:val="single" w:sz="4" w:space="0" w:color="auto"/>
              <w:left w:val="single" w:sz="8" w:space="0" w:color="auto"/>
              <w:bottom w:val="single" w:sz="8" w:space="0" w:color="auto"/>
              <w:right w:val="single" w:sz="8" w:space="0" w:color="auto"/>
            </w:tcBorders>
            <w:shd w:val="clear" w:color="000000" w:fill="FFFFFF"/>
            <w:hideMark/>
          </w:tcPr>
          <w:p w:rsidR="00803673" w:rsidRPr="007925B3" w:rsidRDefault="00803673" w:rsidP="00803673">
            <w:pPr>
              <w:rPr>
                <w:rFonts w:cs="Arial"/>
                <w:b/>
                <w:bCs/>
                <w:color w:val="000000"/>
                <w:sz w:val="20"/>
                <w:szCs w:val="20"/>
              </w:rPr>
            </w:pPr>
            <w:r w:rsidRPr="007925B3">
              <w:rPr>
                <w:rFonts w:cs="Arial"/>
                <w:b/>
                <w:bCs/>
                <w:color w:val="000000"/>
                <w:sz w:val="20"/>
                <w:szCs w:val="20"/>
              </w:rPr>
              <w:t>Child Protection &amp; Safeguarding</w:t>
            </w:r>
          </w:p>
        </w:tc>
        <w:tc>
          <w:tcPr>
            <w:tcW w:w="3137" w:type="dxa"/>
            <w:gridSpan w:val="2"/>
            <w:tcBorders>
              <w:top w:val="single" w:sz="4" w:space="0" w:color="auto"/>
              <w:left w:val="nil"/>
              <w:bottom w:val="single" w:sz="8" w:space="0" w:color="auto"/>
              <w:right w:val="single" w:sz="8" w:space="0" w:color="auto"/>
            </w:tcBorders>
            <w:shd w:val="clear" w:color="000000" w:fill="FFFFFF"/>
            <w:hideMark/>
          </w:tcPr>
          <w:p w:rsidR="00803673" w:rsidRPr="007925B3" w:rsidRDefault="00803673" w:rsidP="00803673">
            <w:pPr>
              <w:rPr>
                <w:rFonts w:cs="Arial"/>
                <w:color w:val="000000"/>
                <w:sz w:val="20"/>
                <w:szCs w:val="20"/>
              </w:rPr>
            </w:pPr>
            <w:r w:rsidRPr="007925B3">
              <w:rPr>
                <w:rFonts w:cs="Arial"/>
                <w:color w:val="000000"/>
                <w:sz w:val="20"/>
                <w:szCs w:val="20"/>
              </w:rPr>
              <w:t>Records associated with child protection and safeguarding to include referrals to Gateway and PSNI</w:t>
            </w:r>
          </w:p>
        </w:tc>
        <w:tc>
          <w:tcPr>
            <w:tcW w:w="3136" w:type="dxa"/>
            <w:vMerge w:val="restart"/>
            <w:tcBorders>
              <w:top w:val="single" w:sz="4" w:space="0" w:color="auto"/>
              <w:left w:val="single" w:sz="8" w:space="0" w:color="auto"/>
              <w:bottom w:val="single" w:sz="8" w:space="0" w:color="auto"/>
              <w:right w:val="single" w:sz="8" w:space="0" w:color="auto"/>
            </w:tcBorders>
            <w:shd w:val="clear" w:color="000000" w:fill="FFFFFF"/>
            <w:hideMark/>
          </w:tcPr>
          <w:p w:rsidR="00803673" w:rsidRPr="007925B3" w:rsidRDefault="00803673" w:rsidP="00803673">
            <w:pPr>
              <w:rPr>
                <w:rFonts w:cs="Arial"/>
                <w:color w:val="000000"/>
                <w:sz w:val="20"/>
                <w:szCs w:val="20"/>
              </w:rPr>
            </w:pPr>
            <w:r w:rsidRPr="007925B3">
              <w:rPr>
                <w:rFonts w:cs="Arial"/>
                <w:color w:val="000000"/>
                <w:sz w:val="20"/>
                <w:szCs w:val="20"/>
              </w:rPr>
              <w:t> </w:t>
            </w:r>
          </w:p>
        </w:tc>
        <w:tc>
          <w:tcPr>
            <w:tcW w:w="2977" w:type="dxa"/>
            <w:tcBorders>
              <w:top w:val="single" w:sz="4" w:space="0" w:color="auto"/>
              <w:left w:val="nil"/>
              <w:bottom w:val="single" w:sz="8" w:space="0" w:color="auto"/>
              <w:right w:val="single" w:sz="8" w:space="0" w:color="auto"/>
            </w:tcBorders>
            <w:shd w:val="clear" w:color="000000" w:fill="FFFFFF"/>
            <w:hideMark/>
          </w:tcPr>
          <w:p w:rsidR="00803673" w:rsidRPr="007925B3" w:rsidRDefault="00803673" w:rsidP="00803673">
            <w:pPr>
              <w:rPr>
                <w:rFonts w:cs="Arial"/>
                <w:color w:val="000000"/>
                <w:sz w:val="20"/>
                <w:szCs w:val="20"/>
              </w:rPr>
            </w:pPr>
            <w:r w:rsidRPr="007925B3">
              <w:rPr>
                <w:rFonts w:cs="Arial"/>
                <w:color w:val="000000"/>
                <w:sz w:val="20"/>
                <w:szCs w:val="20"/>
              </w:rPr>
              <w:t>2 years after year end</w:t>
            </w:r>
          </w:p>
        </w:tc>
        <w:tc>
          <w:tcPr>
            <w:tcW w:w="3524" w:type="dxa"/>
            <w:tcBorders>
              <w:top w:val="single" w:sz="4" w:space="0" w:color="auto"/>
              <w:left w:val="nil"/>
              <w:bottom w:val="single" w:sz="8" w:space="0" w:color="auto"/>
              <w:right w:val="single" w:sz="8" w:space="0" w:color="auto"/>
            </w:tcBorders>
            <w:shd w:val="clear" w:color="000000" w:fill="FFFFFF"/>
            <w:hideMark/>
          </w:tcPr>
          <w:p w:rsidR="00803673" w:rsidRPr="007925B3" w:rsidRDefault="00803673" w:rsidP="00803673">
            <w:pPr>
              <w:rPr>
                <w:rFonts w:cs="Arial"/>
                <w:color w:val="000000"/>
                <w:sz w:val="20"/>
                <w:szCs w:val="20"/>
              </w:rPr>
            </w:pPr>
            <w:r w:rsidRPr="007925B3">
              <w:rPr>
                <w:rFonts w:cs="Arial"/>
                <w:color w:val="000000"/>
                <w:sz w:val="20"/>
                <w:szCs w:val="20"/>
              </w:rPr>
              <w:t>Destroy</w:t>
            </w:r>
          </w:p>
        </w:tc>
      </w:tr>
      <w:tr w:rsidR="00803673" w:rsidRPr="007925B3" w:rsidTr="00803673">
        <w:trPr>
          <w:trHeight w:val="694"/>
        </w:trPr>
        <w:tc>
          <w:tcPr>
            <w:tcW w:w="1626" w:type="dxa"/>
            <w:gridSpan w:val="2"/>
            <w:vMerge/>
            <w:tcBorders>
              <w:top w:val="nil"/>
              <w:left w:val="single" w:sz="8" w:space="0" w:color="auto"/>
              <w:bottom w:val="single" w:sz="4" w:space="0" w:color="auto"/>
              <w:right w:val="single" w:sz="8" w:space="0" w:color="auto"/>
            </w:tcBorders>
            <w:vAlign w:val="center"/>
            <w:hideMark/>
          </w:tcPr>
          <w:p w:rsidR="00803673" w:rsidRPr="007925B3" w:rsidRDefault="00803673" w:rsidP="00803673">
            <w:pPr>
              <w:rPr>
                <w:rFonts w:cs="Arial"/>
                <w:b/>
                <w:bCs/>
                <w:color w:val="000000"/>
                <w:sz w:val="20"/>
                <w:szCs w:val="20"/>
              </w:rPr>
            </w:pPr>
          </w:p>
        </w:tc>
        <w:tc>
          <w:tcPr>
            <w:tcW w:w="3137" w:type="dxa"/>
            <w:gridSpan w:val="2"/>
            <w:tcBorders>
              <w:top w:val="nil"/>
              <w:left w:val="nil"/>
              <w:bottom w:val="single" w:sz="4" w:space="0" w:color="auto"/>
              <w:right w:val="single" w:sz="8" w:space="0" w:color="auto"/>
            </w:tcBorders>
            <w:shd w:val="clear" w:color="000000" w:fill="FFFFFF"/>
            <w:hideMark/>
          </w:tcPr>
          <w:p w:rsidR="00803673" w:rsidRPr="007925B3" w:rsidRDefault="00803673" w:rsidP="00803673">
            <w:pPr>
              <w:rPr>
                <w:rFonts w:cs="Arial"/>
                <w:color w:val="000000"/>
                <w:sz w:val="20"/>
                <w:szCs w:val="20"/>
              </w:rPr>
            </w:pPr>
            <w:r w:rsidRPr="007925B3">
              <w:rPr>
                <w:rFonts w:cs="Arial"/>
                <w:color w:val="000000"/>
                <w:sz w:val="20"/>
                <w:szCs w:val="20"/>
              </w:rPr>
              <w:t>Statistical database relating to child protection and safeguarding</w:t>
            </w:r>
          </w:p>
        </w:tc>
        <w:tc>
          <w:tcPr>
            <w:tcW w:w="3136" w:type="dxa"/>
            <w:vMerge/>
            <w:tcBorders>
              <w:top w:val="nil"/>
              <w:left w:val="single" w:sz="8" w:space="0" w:color="auto"/>
              <w:bottom w:val="single" w:sz="4" w:space="0" w:color="auto"/>
              <w:right w:val="single" w:sz="8" w:space="0" w:color="auto"/>
            </w:tcBorders>
            <w:vAlign w:val="center"/>
            <w:hideMark/>
          </w:tcPr>
          <w:p w:rsidR="00803673" w:rsidRPr="007925B3" w:rsidRDefault="00803673" w:rsidP="00803673">
            <w:pPr>
              <w:rPr>
                <w:rFonts w:cs="Arial"/>
                <w:color w:val="000000"/>
                <w:sz w:val="20"/>
                <w:szCs w:val="20"/>
              </w:rPr>
            </w:pPr>
          </w:p>
        </w:tc>
        <w:tc>
          <w:tcPr>
            <w:tcW w:w="2977" w:type="dxa"/>
            <w:tcBorders>
              <w:top w:val="nil"/>
              <w:left w:val="nil"/>
              <w:bottom w:val="single" w:sz="4" w:space="0" w:color="auto"/>
              <w:right w:val="single" w:sz="8" w:space="0" w:color="auto"/>
            </w:tcBorders>
            <w:shd w:val="clear" w:color="000000" w:fill="FFFFFF"/>
            <w:hideMark/>
          </w:tcPr>
          <w:p w:rsidR="00803673" w:rsidRPr="007925B3" w:rsidRDefault="00803673" w:rsidP="00803673">
            <w:pPr>
              <w:rPr>
                <w:rFonts w:cs="Arial"/>
                <w:color w:val="000000"/>
                <w:sz w:val="20"/>
                <w:szCs w:val="20"/>
              </w:rPr>
            </w:pPr>
            <w:r w:rsidRPr="007925B3">
              <w:rPr>
                <w:rFonts w:cs="Arial"/>
                <w:color w:val="000000"/>
                <w:sz w:val="20"/>
                <w:szCs w:val="20"/>
              </w:rPr>
              <w:t>7 years</w:t>
            </w:r>
          </w:p>
        </w:tc>
        <w:tc>
          <w:tcPr>
            <w:tcW w:w="3524" w:type="dxa"/>
            <w:tcBorders>
              <w:top w:val="nil"/>
              <w:left w:val="nil"/>
              <w:bottom w:val="single" w:sz="4" w:space="0" w:color="auto"/>
              <w:right w:val="single" w:sz="8" w:space="0" w:color="auto"/>
            </w:tcBorders>
            <w:shd w:val="clear" w:color="000000" w:fill="FFFFFF"/>
            <w:hideMark/>
          </w:tcPr>
          <w:p w:rsidR="00803673" w:rsidRPr="007925B3" w:rsidRDefault="00803673" w:rsidP="00803673">
            <w:pPr>
              <w:rPr>
                <w:rFonts w:cs="Arial"/>
                <w:color w:val="000000"/>
                <w:sz w:val="20"/>
                <w:szCs w:val="20"/>
              </w:rPr>
            </w:pPr>
            <w:r w:rsidRPr="007925B3">
              <w:rPr>
                <w:rFonts w:cs="Arial"/>
                <w:color w:val="000000"/>
                <w:sz w:val="20"/>
                <w:szCs w:val="20"/>
              </w:rPr>
              <w:t>Destroy</w:t>
            </w:r>
          </w:p>
        </w:tc>
      </w:tr>
      <w:tr w:rsidR="00803673" w:rsidRPr="007925B3" w:rsidTr="00803673">
        <w:trPr>
          <w:trHeight w:val="264"/>
        </w:trPr>
        <w:tc>
          <w:tcPr>
            <w:tcW w:w="14400" w:type="dxa"/>
            <w:gridSpan w:val="7"/>
            <w:tcBorders>
              <w:top w:val="single" w:sz="4" w:space="0" w:color="auto"/>
              <w:bottom w:val="single" w:sz="4" w:space="0" w:color="auto"/>
            </w:tcBorders>
            <w:vAlign w:val="center"/>
          </w:tcPr>
          <w:p w:rsidR="00803673" w:rsidRPr="007925B3" w:rsidRDefault="00803673" w:rsidP="00803673">
            <w:pPr>
              <w:rPr>
                <w:rFonts w:cs="Arial"/>
                <w:color w:val="000000"/>
                <w:sz w:val="20"/>
                <w:szCs w:val="20"/>
              </w:rPr>
            </w:pPr>
          </w:p>
        </w:tc>
      </w:tr>
      <w:tr w:rsidR="00803673" w:rsidRPr="007925B3" w:rsidTr="00803673">
        <w:trPr>
          <w:trHeight w:val="480"/>
        </w:trPr>
        <w:tc>
          <w:tcPr>
            <w:tcW w:w="14400"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rsidR="00803673" w:rsidRPr="001A2BB5" w:rsidRDefault="00803673" w:rsidP="00803673">
            <w:pPr>
              <w:rPr>
                <w:rFonts w:cs="Arial"/>
                <w:b/>
                <w:bCs/>
                <w:color w:val="000000"/>
              </w:rPr>
            </w:pPr>
            <w:r w:rsidRPr="001A2BB5">
              <w:rPr>
                <w:rFonts w:cs="Arial"/>
                <w:b/>
                <w:bCs/>
                <w:color w:val="000000"/>
              </w:rPr>
              <w:t>SECTION</w:t>
            </w:r>
            <w:r>
              <w:rPr>
                <w:rFonts w:cs="Arial"/>
                <w:b/>
                <w:bCs/>
                <w:color w:val="000000"/>
              </w:rPr>
              <w:t xml:space="preserve"> 1.2</w:t>
            </w:r>
            <w:r w:rsidRPr="001A2BB5">
              <w:rPr>
                <w:rFonts w:cs="Arial"/>
                <w:b/>
                <w:bCs/>
                <w:color w:val="000000"/>
              </w:rPr>
              <w:t>:  COMMUNITY SAFETY &amp; PUBLIC SAFETY - EMERGENCY PLANNING</w:t>
            </w:r>
          </w:p>
        </w:tc>
      </w:tr>
      <w:tr w:rsidR="00803673" w:rsidRPr="007925B3" w:rsidTr="00803673">
        <w:trPr>
          <w:trHeight w:val="1035"/>
        </w:trPr>
        <w:tc>
          <w:tcPr>
            <w:tcW w:w="1542" w:type="dxa"/>
            <w:tcBorders>
              <w:top w:val="single" w:sz="4" w:space="0" w:color="auto"/>
              <w:left w:val="single" w:sz="4" w:space="0" w:color="auto"/>
              <w:bottom w:val="single" w:sz="4" w:space="0" w:color="auto"/>
              <w:right w:val="single" w:sz="4" w:space="0" w:color="auto"/>
            </w:tcBorders>
            <w:shd w:val="clear" w:color="000000" w:fill="D9D9D9"/>
            <w:hideMark/>
          </w:tcPr>
          <w:p w:rsidR="00803673" w:rsidRPr="007925B3" w:rsidRDefault="00803673" w:rsidP="00803673">
            <w:pPr>
              <w:rPr>
                <w:rFonts w:cs="Arial"/>
                <w:b/>
                <w:bCs/>
                <w:color w:val="000000"/>
                <w:sz w:val="20"/>
                <w:szCs w:val="20"/>
              </w:rPr>
            </w:pPr>
            <w:r w:rsidRPr="007925B3">
              <w:rPr>
                <w:rFonts w:cs="Arial"/>
                <w:b/>
                <w:bCs/>
                <w:color w:val="000000"/>
                <w:sz w:val="20"/>
                <w:szCs w:val="20"/>
              </w:rPr>
              <w:t>Sub-work Area – Basic Work Activities</w:t>
            </w:r>
          </w:p>
        </w:tc>
        <w:tc>
          <w:tcPr>
            <w:tcW w:w="3221" w:type="dxa"/>
            <w:gridSpan w:val="3"/>
            <w:tcBorders>
              <w:top w:val="single" w:sz="4" w:space="0" w:color="auto"/>
              <w:left w:val="single" w:sz="4" w:space="0" w:color="auto"/>
              <w:bottom w:val="single" w:sz="4" w:space="0" w:color="auto"/>
              <w:right w:val="single" w:sz="4" w:space="0" w:color="auto"/>
            </w:tcBorders>
            <w:shd w:val="clear" w:color="000000" w:fill="D9D9D9"/>
            <w:hideMark/>
          </w:tcPr>
          <w:p w:rsidR="00803673" w:rsidRPr="007925B3" w:rsidRDefault="00803673" w:rsidP="00803673">
            <w:pPr>
              <w:rPr>
                <w:rFonts w:cs="Arial"/>
                <w:b/>
                <w:bCs/>
                <w:color w:val="000000"/>
                <w:sz w:val="20"/>
                <w:szCs w:val="20"/>
              </w:rPr>
            </w:pPr>
            <w:r w:rsidRPr="007925B3">
              <w:rPr>
                <w:rFonts w:cs="Arial"/>
                <w:b/>
                <w:bCs/>
                <w:color w:val="000000"/>
                <w:sz w:val="20"/>
                <w:szCs w:val="20"/>
              </w:rPr>
              <w:t>Example of Records</w:t>
            </w:r>
          </w:p>
        </w:tc>
        <w:tc>
          <w:tcPr>
            <w:tcW w:w="3136" w:type="dxa"/>
            <w:tcBorders>
              <w:top w:val="single" w:sz="4" w:space="0" w:color="auto"/>
              <w:left w:val="single" w:sz="4" w:space="0" w:color="auto"/>
              <w:bottom w:val="single" w:sz="4" w:space="0" w:color="auto"/>
              <w:right w:val="single" w:sz="4" w:space="0" w:color="auto"/>
            </w:tcBorders>
            <w:shd w:val="clear" w:color="000000" w:fill="D9D9D9"/>
            <w:hideMark/>
          </w:tcPr>
          <w:p w:rsidR="00803673" w:rsidRPr="007925B3" w:rsidRDefault="00803673" w:rsidP="00803673">
            <w:pPr>
              <w:rPr>
                <w:rFonts w:cs="Arial"/>
                <w:b/>
                <w:bCs/>
                <w:color w:val="000000"/>
                <w:sz w:val="20"/>
                <w:szCs w:val="20"/>
              </w:rPr>
            </w:pPr>
            <w:r w:rsidRPr="007925B3">
              <w:rPr>
                <w:rFonts w:cs="Arial"/>
                <w:b/>
                <w:bCs/>
                <w:color w:val="000000"/>
                <w:sz w:val="20"/>
                <w:szCs w:val="20"/>
              </w:rPr>
              <w:t>Statutory provisions/Authority</w:t>
            </w:r>
          </w:p>
        </w:tc>
        <w:tc>
          <w:tcPr>
            <w:tcW w:w="2977" w:type="dxa"/>
            <w:tcBorders>
              <w:top w:val="single" w:sz="4" w:space="0" w:color="auto"/>
              <w:left w:val="single" w:sz="4" w:space="0" w:color="auto"/>
              <w:bottom w:val="single" w:sz="4" w:space="0" w:color="auto"/>
              <w:right w:val="single" w:sz="4" w:space="0" w:color="auto"/>
            </w:tcBorders>
            <w:shd w:val="clear" w:color="000000" w:fill="D9D9D9"/>
            <w:hideMark/>
          </w:tcPr>
          <w:p w:rsidR="00803673" w:rsidRPr="007925B3" w:rsidRDefault="00803673" w:rsidP="00803673">
            <w:pPr>
              <w:rPr>
                <w:rFonts w:cs="Arial"/>
                <w:b/>
                <w:bCs/>
                <w:color w:val="000000"/>
                <w:sz w:val="20"/>
                <w:szCs w:val="20"/>
              </w:rPr>
            </w:pPr>
            <w:r w:rsidRPr="007925B3">
              <w:rPr>
                <w:rFonts w:cs="Arial"/>
                <w:b/>
                <w:bCs/>
                <w:color w:val="000000"/>
                <w:sz w:val="20"/>
                <w:szCs w:val="20"/>
              </w:rPr>
              <w:t>Retention Period</w:t>
            </w:r>
          </w:p>
        </w:tc>
        <w:tc>
          <w:tcPr>
            <w:tcW w:w="3524" w:type="dxa"/>
            <w:tcBorders>
              <w:top w:val="single" w:sz="4" w:space="0" w:color="auto"/>
              <w:left w:val="single" w:sz="4" w:space="0" w:color="auto"/>
              <w:bottom w:val="single" w:sz="4" w:space="0" w:color="auto"/>
              <w:right w:val="single" w:sz="4" w:space="0" w:color="auto"/>
            </w:tcBorders>
            <w:shd w:val="clear" w:color="000000" w:fill="D9D9D9"/>
            <w:hideMark/>
          </w:tcPr>
          <w:p w:rsidR="00803673" w:rsidRPr="007925B3" w:rsidRDefault="00803673" w:rsidP="00803673">
            <w:pPr>
              <w:rPr>
                <w:rFonts w:cs="Arial"/>
                <w:b/>
                <w:bCs/>
                <w:color w:val="000000"/>
                <w:sz w:val="20"/>
                <w:szCs w:val="20"/>
              </w:rPr>
            </w:pPr>
            <w:r w:rsidRPr="007925B3">
              <w:rPr>
                <w:rFonts w:cs="Arial"/>
                <w:b/>
                <w:bCs/>
                <w:color w:val="000000"/>
                <w:sz w:val="20"/>
                <w:szCs w:val="20"/>
              </w:rPr>
              <w:t>Action at end of administrative life of record</w:t>
            </w:r>
          </w:p>
        </w:tc>
      </w:tr>
      <w:tr w:rsidR="00803673" w:rsidRPr="007925B3" w:rsidTr="00803673">
        <w:trPr>
          <w:trHeight w:val="660"/>
        </w:trPr>
        <w:tc>
          <w:tcPr>
            <w:tcW w:w="1542" w:type="dxa"/>
            <w:vMerge w:val="restart"/>
            <w:tcBorders>
              <w:top w:val="single" w:sz="4" w:space="0" w:color="auto"/>
              <w:left w:val="single" w:sz="8" w:space="0" w:color="auto"/>
              <w:bottom w:val="single" w:sz="8" w:space="0" w:color="auto"/>
              <w:right w:val="single" w:sz="8" w:space="0" w:color="auto"/>
            </w:tcBorders>
            <w:shd w:val="clear" w:color="auto" w:fill="auto"/>
            <w:hideMark/>
          </w:tcPr>
          <w:p w:rsidR="00803673" w:rsidRPr="007925B3" w:rsidRDefault="00803673" w:rsidP="00803673">
            <w:pPr>
              <w:rPr>
                <w:rFonts w:cs="Arial"/>
                <w:b/>
                <w:bCs/>
                <w:color w:val="000000"/>
                <w:sz w:val="20"/>
                <w:szCs w:val="20"/>
              </w:rPr>
            </w:pPr>
            <w:r w:rsidRPr="007925B3">
              <w:rPr>
                <w:rFonts w:cs="Arial"/>
                <w:b/>
                <w:bCs/>
                <w:color w:val="000000"/>
                <w:sz w:val="20"/>
                <w:szCs w:val="20"/>
              </w:rPr>
              <w:t xml:space="preserve">Emergency Plan </w:t>
            </w:r>
          </w:p>
        </w:tc>
        <w:tc>
          <w:tcPr>
            <w:tcW w:w="3221" w:type="dxa"/>
            <w:gridSpan w:val="3"/>
            <w:tcBorders>
              <w:top w:val="single" w:sz="4" w:space="0" w:color="auto"/>
              <w:left w:val="nil"/>
              <w:bottom w:val="single" w:sz="8" w:space="0" w:color="auto"/>
              <w:right w:val="single" w:sz="8" w:space="0" w:color="auto"/>
            </w:tcBorders>
            <w:shd w:val="clear" w:color="auto" w:fill="auto"/>
            <w:hideMark/>
          </w:tcPr>
          <w:p w:rsidR="00803673" w:rsidRPr="007925B3" w:rsidRDefault="00803673" w:rsidP="00803673">
            <w:pPr>
              <w:rPr>
                <w:rFonts w:cs="Arial"/>
                <w:sz w:val="20"/>
                <w:szCs w:val="20"/>
              </w:rPr>
            </w:pPr>
            <w:r w:rsidRPr="007925B3">
              <w:rPr>
                <w:rFonts w:cs="Arial"/>
                <w:sz w:val="20"/>
                <w:szCs w:val="20"/>
              </w:rPr>
              <w:t xml:space="preserve">Emergency Plan (includes Business Continuity Plans and Contacts Directories) </w:t>
            </w:r>
          </w:p>
        </w:tc>
        <w:tc>
          <w:tcPr>
            <w:tcW w:w="3136" w:type="dxa"/>
            <w:vMerge w:val="restart"/>
            <w:tcBorders>
              <w:top w:val="single" w:sz="4" w:space="0" w:color="auto"/>
              <w:left w:val="single" w:sz="8" w:space="0" w:color="auto"/>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The Local Government (NI) Order 2005 Art 24(4).  DOE Circular No (1) LG 07 06</w:t>
            </w:r>
          </w:p>
        </w:tc>
        <w:tc>
          <w:tcPr>
            <w:tcW w:w="2977" w:type="dxa"/>
            <w:vMerge w:val="restart"/>
            <w:tcBorders>
              <w:top w:val="single" w:sz="4" w:space="0" w:color="auto"/>
              <w:left w:val="single" w:sz="8" w:space="0" w:color="auto"/>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One copy of all versions to be retained permanently.  When updated, all other copies of previous version to be destroyed</w:t>
            </w:r>
          </w:p>
        </w:tc>
        <w:tc>
          <w:tcPr>
            <w:tcW w:w="3524" w:type="dxa"/>
            <w:vMerge w:val="restart"/>
            <w:tcBorders>
              <w:top w:val="single" w:sz="4" w:space="0" w:color="auto"/>
              <w:left w:val="single" w:sz="8" w:space="0" w:color="auto"/>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 xml:space="preserve">Permanent </w:t>
            </w:r>
            <w:r>
              <w:rPr>
                <w:rFonts w:cs="Arial"/>
                <w:color w:val="000000"/>
                <w:sz w:val="20"/>
                <w:szCs w:val="20"/>
              </w:rPr>
              <w:t xml:space="preserve">Retention </w:t>
            </w:r>
            <w:r w:rsidRPr="007925B3">
              <w:rPr>
                <w:rFonts w:cs="Arial"/>
                <w:color w:val="000000"/>
                <w:sz w:val="20"/>
                <w:szCs w:val="20"/>
              </w:rPr>
              <w:t xml:space="preserve">by Council    </w:t>
            </w:r>
          </w:p>
        </w:tc>
      </w:tr>
      <w:tr w:rsidR="00803673" w:rsidRPr="007925B3" w:rsidTr="00803673">
        <w:trPr>
          <w:trHeight w:val="248"/>
        </w:trPr>
        <w:tc>
          <w:tcPr>
            <w:tcW w:w="1542" w:type="dxa"/>
            <w:vMerge/>
            <w:tcBorders>
              <w:top w:val="nil"/>
              <w:left w:val="single" w:sz="8" w:space="0" w:color="auto"/>
              <w:bottom w:val="single" w:sz="8" w:space="0" w:color="auto"/>
              <w:right w:val="single" w:sz="8" w:space="0" w:color="auto"/>
            </w:tcBorders>
            <w:vAlign w:val="center"/>
            <w:hideMark/>
          </w:tcPr>
          <w:p w:rsidR="00803673" w:rsidRPr="007925B3" w:rsidRDefault="00803673" w:rsidP="00803673">
            <w:pPr>
              <w:rPr>
                <w:rFonts w:cs="Arial"/>
                <w:b/>
                <w:bCs/>
                <w:color w:val="000000"/>
                <w:sz w:val="20"/>
                <w:szCs w:val="20"/>
              </w:rPr>
            </w:pPr>
          </w:p>
        </w:tc>
        <w:tc>
          <w:tcPr>
            <w:tcW w:w="3221" w:type="dxa"/>
            <w:gridSpan w:val="3"/>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Flood Plan</w:t>
            </w:r>
          </w:p>
        </w:tc>
        <w:tc>
          <w:tcPr>
            <w:tcW w:w="3136" w:type="dxa"/>
            <w:vMerge/>
            <w:tcBorders>
              <w:top w:val="nil"/>
              <w:left w:val="single" w:sz="8" w:space="0" w:color="auto"/>
              <w:bottom w:val="single" w:sz="8" w:space="0" w:color="auto"/>
              <w:right w:val="single" w:sz="8" w:space="0" w:color="auto"/>
            </w:tcBorders>
            <w:vAlign w:val="center"/>
            <w:hideMark/>
          </w:tcPr>
          <w:p w:rsidR="00803673" w:rsidRPr="007925B3" w:rsidRDefault="00803673" w:rsidP="00803673">
            <w:pPr>
              <w:rPr>
                <w:rFonts w:cs="Arial"/>
                <w:color w:val="000000"/>
                <w:sz w:val="20"/>
                <w:szCs w:val="20"/>
              </w:rPr>
            </w:pPr>
          </w:p>
        </w:tc>
        <w:tc>
          <w:tcPr>
            <w:tcW w:w="2977" w:type="dxa"/>
            <w:vMerge/>
            <w:tcBorders>
              <w:top w:val="nil"/>
              <w:left w:val="single" w:sz="8" w:space="0" w:color="auto"/>
              <w:bottom w:val="single" w:sz="8" w:space="0" w:color="auto"/>
              <w:right w:val="single" w:sz="8" w:space="0" w:color="auto"/>
            </w:tcBorders>
            <w:vAlign w:val="center"/>
            <w:hideMark/>
          </w:tcPr>
          <w:p w:rsidR="00803673" w:rsidRPr="007925B3" w:rsidRDefault="00803673" w:rsidP="00803673">
            <w:pPr>
              <w:rPr>
                <w:rFonts w:cs="Arial"/>
                <w:color w:val="000000"/>
                <w:sz w:val="20"/>
                <w:szCs w:val="20"/>
              </w:rPr>
            </w:pPr>
          </w:p>
        </w:tc>
        <w:tc>
          <w:tcPr>
            <w:tcW w:w="3524" w:type="dxa"/>
            <w:vMerge/>
            <w:tcBorders>
              <w:top w:val="nil"/>
              <w:left w:val="single" w:sz="8" w:space="0" w:color="auto"/>
              <w:bottom w:val="single" w:sz="8" w:space="0" w:color="auto"/>
              <w:right w:val="single" w:sz="8" w:space="0" w:color="auto"/>
            </w:tcBorders>
            <w:vAlign w:val="center"/>
            <w:hideMark/>
          </w:tcPr>
          <w:p w:rsidR="00803673" w:rsidRPr="007925B3" w:rsidRDefault="00803673" w:rsidP="00803673">
            <w:pPr>
              <w:rPr>
                <w:rFonts w:cs="Arial"/>
                <w:color w:val="000000"/>
                <w:sz w:val="20"/>
                <w:szCs w:val="20"/>
              </w:rPr>
            </w:pPr>
          </w:p>
        </w:tc>
      </w:tr>
      <w:tr w:rsidR="00803673" w:rsidRPr="007925B3" w:rsidTr="00803673">
        <w:trPr>
          <w:trHeight w:val="253"/>
        </w:trPr>
        <w:tc>
          <w:tcPr>
            <w:tcW w:w="1542" w:type="dxa"/>
            <w:vMerge/>
            <w:tcBorders>
              <w:top w:val="nil"/>
              <w:left w:val="single" w:sz="8" w:space="0" w:color="auto"/>
              <w:bottom w:val="single" w:sz="8" w:space="0" w:color="auto"/>
              <w:right w:val="single" w:sz="8" w:space="0" w:color="auto"/>
            </w:tcBorders>
            <w:vAlign w:val="center"/>
            <w:hideMark/>
          </w:tcPr>
          <w:p w:rsidR="00803673" w:rsidRPr="007925B3" w:rsidRDefault="00803673" w:rsidP="00803673">
            <w:pPr>
              <w:rPr>
                <w:rFonts w:cs="Arial"/>
                <w:b/>
                <w:bCs/>
                <w:color w:val="000000"/>
                <w:sz w:val="20"/>
                <w:szCs w:val="20"/>
              </w:rPr>
            </w:pPr>
          </w:p>
        </w:tc>
        <w:tc>
          <w:tcPr>
            <w:tcW w:w="3221" w:type="dxa"/>
            <w:gridSpan w:val="3"/>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Pandemic Plan</w:t>
            </w:r>
          </w:p>
        </w:tc>
        <w:tc>
          <w:tcPr>
            <w:tcW w:w="3136" w:type="dxa"/>
            <w:vMerge/>
            <w:tcBorders>
              <w:top w:val="nil"/>
              <w:left w:val="single" w:sz="8" w:space="0" w:color="auto"/>
              <w:bottom w:val="single" w:sz="8" w:space="0" w:color="auto"/>
              <w:right w:val="single" w:sz="8" w:space="0" w:color="auto"/>
            </w:tcBorders>
            <w:vAlign w:val="center"/>
            <w:hideMark/>
          </w:tcPr>
          <w:p w:rsidR="00803673" w:rsidRPr="007925B3" w:rsidRDefault="00803673" w:rsidP="00803673">
            <w:pPr>
              <w:rPr>
                <w:rFonts w:cs="Arial"/>
                <w:color w:val="000000"/>
                <w:sz w:val="20"/>
                <w:szCs w:val="20"/>
              </w:rPr>
            </w:pPr>
          </w:p>
        </w:tc>
        <w:tc>
          <w:tcPr>
            <w:tcW w:w="2977" w:type="dxa"/>
            <w:vMerge/>
            <w:tcBorders>
              <w:top w:val="nil"/>
              <w:left w:val="single" w:sz="8" w:space="0" w:color="auto"/>
              <w:bottom w:val="single" w:sz="8" w:space="0" w:color="auto"/>
              <w:right w:val="single" w:sz="8" w:space="0" w:color="auto"/>
            </w:tcBorders>
            <w:vAlign w:val="center"/>
            <w:hideMark/>
          </w:tcPr>
          <w:p w:rsidR="00803673" w:rsidRPr="007925B3" w:rsidRDefault="00803673" w:rsidP="00803673">
            <w:pPr>
              <w:rPr>
                <w:rFonts w:cs="Arial"/>
                <w:color w:val="000000"/>
                <w:sz w:val="20"/>
                <w:szCs w:val="20"/>
              </w:rPr>
            </w:pPr>
          </w:p>
        </w:tc>
        <w:tc>
          <w:tcPr>
            <w:tcW w:w="3524" w:type="dxa"/>
            <w:vMerge/>
            <w:tcBorders>
              <w:top w:val="nil"/>
              <w:left w:val="single" w:sz="8" w:space="0" w:color="auto"/>
              <w:bottom w:val="single" w:sz="8" w:space="0" w:color="auto"/>
              <w:right w:val="single" w:sz="8" w:space="0" w:color="auto"/>
            </w:tcBorders>
            <w:vAlign w:val="center"/>
            <w:hideMark/>
          </w:tcPr>
          <w:p w:rsidR="00803673" w:rsidRPr="007925B3" w:rsidRDefault="00803673" w:rsidP="00803673">
            <w:pPr>
              <w:rPr>
                <w:rFonts w:cs="Arial"/>
                <w:color w:val="000000"/>
                <w:sz w:val="20"/>
                <w:szCs w:val="20"/>
              </w:rPr>
            </w:pPr>
          </w:p>
        </w:tc>
      </w:tr>
      <w:tr w:rsidR="00803673" w:rsidRPr="007925B3" w:rsidTr="00803673">
        <w:trPr>
          <w:trHeight w:val="412"/>
        </w:trPr>
        <w:tc>
          <w:tcPr>
            <w:tcW w:w="1542" w:type="dxa"/>
            <w:vMerge/>
            <w:tcBorders>
              <w:top w:val="nil"/>
              <w:left w:val="single" w:sz="8" w:space="0" w:color="auto"/>
              <w:bottom w:val="single" w:sz="8" w:space="0" w:color="auto"/>
              <w:right w:val="single" w:sz="8" w:space="0" w:color="auto"/>
            </w:tcBorders>
            <w:vAlign w:val="center"/>
            <w:hideMark/>
          </w:tcPr>
          <w:p w:rsidR="00803673" w:rsidRPr="007925B3" w:rsidRDefault="00803673" w:rsidP="00803673">
            <w:pPr>
              <w:rPr>
                <w:rFonts w:cs="Arial"/>
                <w:b/>
                <w:bCs/>
                <w:color w:val="000000"/>
                <w:sz w:val="20"/>
                <w:szCs w:val="20"/>
              </w:rPr>
            </w:pPr>
          </w:p>
        </w:tc>
        <w:tc>
          <w:tcPr>
            <w:tcW w:w="3221" w:type="dxa"/>
            <w:gridSpan w:val="3"/>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Multi-agency emergency support plan</w:t>
            </w:r>
          </w:p>
        </w:tc>
        <w:tc>
          <w:tcPr>
            <w:tcW w:w="3136" w:type="dxa"/>
            <w:vMerge/>
            <w:tcBorders>
              <w:top w:val="nil"/>
              <w:left w:val="single" w:sz="8" w:space="0" w:color="auto"/>
              <w:bottom w:val="single" w:sz="8" w:space="0" w:color="auto"/>
              <w:right w:val="single" w:sz="8" w:space="0" w:color="auto"/>
            </w:tcBorders>
            <w:vAlign w:val="center"/>
            <w:hideMark/>
          </w:tcPr>
          <w:p w:rsidR="00803673" w:rsidRPr="007925B3" w:rsidRDefault="00803673" w:rsidP="00803673">
            <w:pPr>
              <w:rPr>
                <w:rFonts w:cs="Arial"/>
                <w:color w:val="000000"/>
                <w:sz w:val="20"/>
                <w:szCs w:val="20"/>
              </w:rPr>
            </w:pPr>
          </w:p>
        </w:tc>
        <w:tc>
          <w:tcPr>
            <w:tcW w:w="2977" w:type="dxa"/>
            <w:vMerge/>
            <w:tcBorders>
              <w:top w:val="nil"/>
              <w:left w:val="single" w:sz="8" w:space="0" w:color="auto"/>
              <w:bottom w:val="single" w:sz="8" w:space="0" w:color="auto"/>
              <w:right w:val="single" w:sz="8" w:space="0" w:color="auto"/>
            </w:tcBorders>
            <w:vAlign w:val="center"/>
            <w:hideMark/>
          </w:tcPr>
          <w:p w:rsidR="00803673" w:rsidRPr="007925B3" w:rsidRDefault="00803673" w:rsidP="00803673">
            <w:pPr>
              <w:rPr>
                <w:rFonts w:cs="Arial"/>
                <w:color w:val="000000"/>
                <w:sz w:val="20"/>
                <w:szCs w:val="20"/>
              </w:rPr>
            </w:pPr>
          </w:p>
        </w:tc>
        <w:tc>
          <w:tcPr>
            <w:tcW w:w="3524" w:type="dxa"/>
            <w:vMerge/>
            <w:tcBorders>
              <w:top w:val="nil"/>
              <w:left w:val="single" w:sz="8" w:space="0" w:color="auto"/>
              <w:bottom w:val="single" w:sz="8" w:space="0" w:color="auto"/>
              <w:right w:val="single" w:sz="8" w:space="0" w:color="auto"/>
            </w:tcBorders>
            <w:vAlign w:val="center"/>
            <w:hideMark/>
          </w:tcPr>
          <w:p w:rsidR="00803673" w:rsidRPr="007925B3" w:rsidRDefault="00803673" w:rsidP="00803673">
            <w:pPr>
              <w:rPr>
                <w:rFonts w:cs="Arial"/>
                <w:color w:val="000000"/>
                <w:sz w:val="20"/>
                <w:szCs w:val="20"/>
              </w:rPr>
            </w:pPr>
          </w:p>
        </w:tc>
      </w:tr>
      <w:tr w:rsidR="00803673" w:rsidRPr="007925B3" w:rsidTr="00803673">
        <w:trPr>
          <w:trHeight w:val="930"/>
        </w:trPr>
        <w:tc>
          <w:tcPr>
            <w:tcW w:w="1542" w:type="dxa"/>
            <w:tcBorders>
              <w:top w:val="nil"/>
              <w:left w:val="single" w:sz="8" w:space="0" w:color="auto"/>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 </w:t>
            </w:r>
          </w:p>
        </w:tc>
        <w:tc>
          <w:tcPr>
            <w:tcW w:w="3221" w:type="dxa"/>
            <w:gridSpan w:val="3"/>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sz w:val="20"/>
                <w:szCs w:val="20"/>
              </w:rPr>
            </w:pPr>
            <w:r w:rsidRPr="007925B3">
              <w:rPr>
                <w:rFonts w:cs="Arial"/>
                <w:sz w:val="20"/>
                <w:szCs w:val="20"/>
              </w:rPr>
              <w:t xml:space="preserve">Activities that report on all major incidents in the local community and post emergency briefing </w:t>
            </w:r>
          </w:p>
        </w:tc>
        <w:tc>
          <w:tcPr>
            <w:tcW w:w="3136"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sz w:val="20"/>
                <w:szCs w:val="20"/>
              </w:rPr>
            </w:pPr>
            <w:r w:rsidRPr="007925B3">
              <w:rPr>
                <w:rFonts w:cs="Arial"/>
                <w:sz w:val="20"/>
                <w:szCs w:val="20"/>
              </w:rPr>
              <w:t xml:space="preserve">The Local Government (Northern Ireland) Order 2005.  DOE Circular No (1) LG 07 06 </w:t>
            </w:r>
          </w:p>
        </w:tc>
        <w:tc>
          <w:tcPr>
            <w:tcW w:w="2977"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Permanent</w:t>
            </w:r>
          </w:p>
        </w:tc>
        <w:tc>
          <w:tcPr>
            <w:tcW w:w="3524"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 xml:space="preserve">Permanent </w:t>
            </w:r>
            <w:r>
              <w:rPr>
                <w:rFonts w:cs="Arial"/>
                <w:color w:val="000000"/>
                <w:sz w:val="20"/>
                <w:szCs w:val="20"/>
              </w:rPr>
              <w:t xml:space="preserve">Retention </w:t>
            </w:r>
            <w:r w:rsidRPr="007925B3">
              <w:rPr>
                <w:rFonts w:cs="Arial"/>
                <w:color w:val="000000"/>
                <w:sz w:val="20"/>
                <w:szCs w:val="20"/>
              </w:rPr>
              <w:t>by Council</w:t>
            </w:r>
          </w:p>
        </w:tc>
      </w:tr>
      <w:tr w:rsidR="00803673" w:rsidRPr="007925B3" w:rsidTr="00803673">
        <w:trPr>
          <w:trHeight w:val="870"/>
        </w:trPr>
        <w:tc>
          <w:tcPr>
            <w:tcW w:w="1542" w:type="dxa"/>
            <w:tcBorders>
              <w:top w:val="nil"/>
              <w:left w:val="single" w:sz="8" w:space="0" w:color="auto"/>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 </w:t>
            </w:r>
          </w:p>
        </w:tc>
        <w:tc>
          <w:tcPr>
            <w:tcW w:w="3221" w:type="dxa"/>
            <w:gridSpan w:val="3"/>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sz w:val="20"/>
                <w:szCs w:val="20"/>
              </w:rPr>
            </w:pPr>
            <w:r w:rsidRPr="007925B3">
              <w:rPr>
                <w:rFonts w:cs="Arial"/>
                <w:sz w:val="20"/>
                <w:szCs w:val="20"/>
              </w:rPr>
              <w:t xml:space="preserve">Activities that report on all minor incidents in the local community and debriefing </w:t>
            </w:r>
          </w:p>
        </w:tc>
        <w:tc>
          <w:tcPr>
            <w:tcW w:w="3136"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sz w:val="20"/>
                <w:szCs w:val="20"/>
              </w:rPr>
            </w:pPr>
            <w:r w:rsidRPr="007925B3">
              <w:rPr>
                <w:rFonts w:cs="Arial"/>
                <w:sz w:val="20"/>
                <w:szCs w:val="20"/>
              </w:rPr>
              <w:t xml:space="preserve">The Local Government (Northern Ireland) Order 2005.  DOE Circular No (1) LG 07 06 </w:t>
            </w:r>
          </w:p>
        </w:tc>
        <w:tc>
          <w:tcPr>
            <w:tcW w:w="2977"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sz w:val="20"/>
                <w:szCs w:val="20"/>
              </w:rPr>
            </w:pPr>
            <w:r w:rsidRPr="007925B3">
              <w:rPr>
                <w:rFonts w:cs="Arial"/>
                <w:sz w:val="20"/>
                <w:szCs w:val="20"/>
              </w:rPr>
              <w:t>4 years</w:t>
            </w:r>
          </w:p>
        </w:tc>
        <w:tc>
          <w:tcPr>
            <w:tcW w:w="3524"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Destroy</w:t>
            </w:r>
          </w:p>
        </w:tc>
      </w:tr>
      <w:tr w:rsidR="00803673" w:rsidRPr="007925B3" w:rsidTr="00803673">
        <w:trPr>
          <w:trHeight w:val="768"/>
        </w:trPr>
        <w:tc>
          <w:tcPr>
            <w:tcW w:w="1542" w:type="dxa"/>
            <w:tcBorders>
              <w:top w:val="nil"/>
              <w:left w:val="single" w:sz="8" w:space="0" w:color="auto"/>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lastRenderedPageBreak/>
              <w:t> </w:t>
            </w:r>
          </w:p>
        </w:tc>
        <w:tc>
          <w:tcPr>
            <w:tcW w:w="3221" w:type="dxa"/>
            <w:gridSpan w:val="3"/>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sz w:val="20"/>
                <w:szCs w:val="20"/>
              </w:rPr>
            </w:pPr>
            <w:r w:rsidRPr="007925B3">
              <w:rPr>
                <w:rFonts w:cs="Arial"/>
                <w:sz w:val="20"/>
                <w:szCs w:val="20"/>
              </w:rPr>
              <w:t xml:space="preserve">Minutes and reports of internal Crisis Management Team </w:t>
            </w:r>
          </w:p>
        </w:tc>
        <w:tc>
          <w:tcPr>
            <w:tcW w:w="3136"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sz w:val="20"/>
                <w:szCs w:val="20"/>
              </w:rPr>
            </w:pPr>
            <w:r w:rsidRPr="007925B3">
              <w:rPr>
                <w:rFonts w:cs="Arial"/>
                <w:sz w:val="20"/>
                <w:szCs w:val="20"/>
              </w:rPr>
              <w:t xml:space="preserve">The Local Government (Northern Ireland) Order 2005.  DOE Circular No (1) LG 07 06 </w:t>
            </w:r>
          </w:p>
        </w:tc>
        <w:tc>
          <w:tcPr>
            <w:tcW w:w="2977"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sz w:val="20"/>
                <w:szCs w:val="20"/>
              </w:rPr>
            </w:pPr>
            <w:r w:rsidRPr="007925B3">
              <w:rPr>
                <w:rFonts w:cs="Arial"/>
                <w:sz w:val="20"/>
                <w:szCs w:val="20"/>
              </w:rPr>
              <w:t>4 years</w:t>
            </w:r>
          </w:p>
        </w:tc>
        <w:tc>
          <w:tcPr>
            <w:tcW w:w="3524"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Destroy</w:t>
            </w:r>
          </w:p>
        </w:tc>
      </w:tr>
      <w:tr w:rsidR="00803673" w:rsidRPr="007925B3" w:rsidTr="00803673">
        <w:trPr>
          <w:trHeight w:val="1115"/>
        </w:trPr>
        <w:tc>
          <w:tcPr>
            <w:tcW w:w="1542" w:type="dxa"/>
            <w:tcBorders>
              <w:top w:val="nil"/>
              <w:left w:val="single" w:sz="8" w:space="0" w:color="auto"/>
              <w:bottom w:val="single" w:sz="8" w:space="0" w:color="auto"/>
              <w:right w:val="single" w:sz="8" w:space="0" w:color="auto"/>
            </w:tcBorders>
            <w:shd w:val="clear" w:color="auto" w:fill="auto"/>
            <w:hideMark/>
          </w:tcPr>
          <w:p w:rsidR="00803673" w:rsidRPr="007925B3" w:rsidRDefault="00803673" w:rsidP="00803673">
            <w:pPr>
              <w:rPr>
                <w:rFonts w:cs="Arial"/>
                <w:color w:val="C0504D"/>
                <w:sz w:val="20"/>
                <w:szCs w:val="20"/>
              </w:rPr>
            </w:pPr>
            <w:r w:rsidRPr="007925B3">
              <w:rPr>
                <w:rFonts w:cs="Arial"/>
                <w:color w:val="C0504D"/>
                <w:sz w:val="20"/>
                <w:szCs w:val="20"/>
              </w:rPr>
              <w:t> </w:t>
            </w:r>
          </w:p>
        </w:tc>
        <w:tc>
          <w:tcPr>
            <w:tcW w:w="3221" w:type="dxa"/>
            <w:gridSpan w:val="3"/>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sz w:val="20"/>
                <w:szCs w:val="20"/>
              </w:rPr>
            </w:pPr>
            <w:r w:rsidRPr="007925B3">
              <w:rPr>
                <w:rFonts w:cs="Arial"/>
                <w:sz w:val="20"/>
                <w:szCs w:val="20"/>
              </w:rPr>
              <w:t>Circulars and Advice Notes on Emergency Planning and Business Continuity, Service level Agreements and Memorandums of Understanding</w:t>
            </w:r>
          </w:p>
        </w:tc>
        <w:tc>
          <w:tcPr>
            <w:tcW w:w="3136"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sz w:val="20"/>
                <w:szCs w:val="20"/>
              </w:rPr>
            </w:pPr>
            <w:r w:rsidRPr="007925B3">
              <w:rPr>
                <w:rFonts w:cs="Arial"/>
                <w:sz w:val="20"/>
                <w:szCs w:val="20"/>
              </w:rPr>
              <w:t xml:space="preserve">The Local Government (Northern Ireland) Order 2005.  DOE Circular No (1) LG 07 06 </w:t>
            </w:r>
          </w:p>
        </w:tc>
        <w:tc>
          <w:tcPr>
            <w:tcW w:w="2977"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sz w:val="20"/>
                <w:szCs w:val="20"/>
              </w:rPr>
            </w:pPr>
            <w:r w:rsidRPr="007925B3">
              <w:rPr>
                <w:rFonts w:cs="Arial"/>
                <w:sz w:val="20"/>
                <w:szCs w:val="20"/>
              </w:rPr>
              <w:t xml:space="preserve">Retain until </w:t>
            </w:r>
            <w:r>
              <w:rPr>
                <w:rFonts w:cs="Arial"/>
                <w:sz w:val="20"/>
                <w:szCs w:val="20"/>
              </w:rPr>
              <w:t>superceded</w:t>
            </w:r>
          </w:p>
        </w:tc>
        <w:tc>
          <w:tcPr>
            <w:tcW w:w="3524"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sz w:val="20"/>
                <w:szCs w:val="20"/>
              </w:rPr>
            </w:pPr>
            <w:r w:rsidRPr="007925B3">
              <w:rPr>
                <w:rFonts w:cs="Arial"/>
                <w:sz w:val="20"/>
                <w:szCs w:val="20"/>
              </w:rPr>
              <w:t>Destroy</w:t>
            </w:r>
          </w:p>
        </w:tc>
      </w:tr>
      <w:tr w:rsidR="00803673" w:rsidRPr="007925B3" w:rsidTr="00803673">
        <w:trPr>
          <w:trHeight w:val="676"/>
        </w:trPr>
        <w:tc>
          <w:tcPr>
            <w:tcW w:w="1542" w:type="dxa"/>
            <w:tcBorders>
              <w:top w:val="nil"/>
              <w:left w:val="single" w:sz="8" w:space="0" w:color="auto"/>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 </w:t>
            </w:r>
          </w:p>
        </w:tc>
        <w:tc>
          <w:tcPr>
            <w:tcW w:w="3221" w:type="dxa"/>
            <w:gridSpan w:val="3"/>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Disaster planning records to include forms and guidance on an emergency</w:t>
            </w:r>
          </w:p>
        </w:tc>
        <w:tc>
          <w:tcPr>
            <w:tcW w:w="3136" w:type="dxa"/>
            <w:tcBorders>
              <w:top w:val="nil"/>
              <w:left w:val="nil"/>
              <w:bottom w:val="single" w:sz="8" w:space="0" w:color="auto"/>
              <w:right w:val="single" w:sz="8" w:space="0" w:color="auto"/>
            </w:tcBorders>
            <w:shd w:val="clear" w:color="000000" w:fill="FFFFFF"/>
            <w:hideMark/>
          </w:tcPr>
          <w:p w:rsidR="00803673" w:rsidRPr="007925B3" w:rsidRDefault="00803673" w:rsidP="00803673">
            <w:pPr>
              <w:rPr>
                <w:rFonts w:cs="Arial"/>
                <w:color w:val="000000"/>
                <w:sz w:val="20"/>
                <w:szCs w:val="20"/>
              </w:rPr>
            </w:pPr>
            <w:r w:rsidRPr="007925B3">
              <w:rPr>
                <w:rFonts w:cs="Arial"/>
                <w:color w:val="000000"/>
                <w:sz w:val="20"/>
                <w:szCs w:val="20"/>
              </w:rPr>
              <w:t>National Archives Retention Scheduling (9)</w:t>
            </w:r>
          </w:p>
        </w:tc>
        <w:tc>
          <w:tcPr>
            <w:tcW w:w="2977"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Destroy when new plan is promulgated</w:t>
            </w:r>
          </w:p>
        </w:tc>
        <w:tc>
          <w:tcPr>
            <w:tcW w:w="3524"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Destroy</w:t>
            </w:r>
          </w:p>
        </w:tc>
      </w:tr>
      <w:tr w:rsidR="00803673" w:rsidRPr="007925B3" w:rsidTr="00803673">
        <w:trPr>
          <w:trHeight w:val="247"/>
        </w:trPr>
        <w:tc>
          <w:tcPr>
            <w:tcW w:w="1542" w:type="dxa"/>
            <w:tcBorders>
              <w:top w:val="nil"/>
              <w:left w:val="nil"/>
              <w:bottom w:val="single" w:sz="4" w:space="0" w:color="auto"/>
              <w:right w:val="nil"/>
            </w:tcBorders>
            <w:shd w:val="clear" w:color="auto" w:fill="auto"/>
            <w:hideMark/>
          </w:tcPr>
          <w:p w:rsidR="00803673" w:rsidRPr="007925B3" w:rsidRDefault="00803673" w:rsidP="00803673">
            <w:pPr>
              <w:rPr>
                <w:rFonts w:cs="Arial"/>
                <w:color w:val="000000"/>
                <w:sz w:val="20"/>
                <w:szCs w:val="20"/>
              </w:rPr>
            </w:pPr>
          </w:p>
        </w:tc>
        <w:tc>
          <w:tcPr>
            <w:tcW w:w="3221" w:type="dxa"/>
            <w:gridSpan w:val="3"/>
            <w:tcBorders>
              <w:top w:val="nil"/>
              <w:left w:val="nil"/>
              <w:bottom w:val="single" w:sz="4" w:space="0" w:color="auto"/>
              <w:right w:val="nil"/>
            </w:tcBorders>
            <w:shd w:val="clear" w:color="auto" w:fill="auto"/>
            <w:hideMark/>
          </w:tcPr>
          <w:p w:rsidR="00803673" w:rsidRPr="007925B3" w:rsidRDefault="00803673" w:rsidP="00803673">
            <w:pPr>
              <w:rPr>
                <w:rFonts w:cs="Arial"/>
                <w:color w:val="000000"/>
                <w:sz w:val="20"/>
                <w:szCs w:val="20"/>
              </w:rPr>
            </w:pPr>
          </w:p>
        </w:tc>
        <w:tc>
          <w:tcPr>
            <w:tcW w:w="3136" w:type="dxa"/>
            <w:tcBorders>
              <w:top w:val="nil"/>
              <w:left w:val="nil"/>
              <w:bottom w:val="single" w:sz="4" w:space="0" w:color="auto"/>
              <w:right w:val="nil"/>
            </w:tcBorders>
            <w:shd w:val="clear" w:color="000000" w:fill="FFFFFF"/>
            <w:hideMark/>
          </w:tcPr>
          <w:p w:rsidR="00803673" w:rsidRPr="007925B3" w:rsidRDefault="00803673" w:rsidP="00803673">
            <w:pPr>
              <w:rPr>
                <w:rFonts w:cs="Arial"/>
                <w:color w:val="000000"/>
                <w:sz w:val="20"/>
                <w:szCs w:val="20"/>
              </w:rPr>
            </w:pPr>
            <w:r w:rsidRPr="007925B3">
              <w:rPr>
                <w:rFonts w:cs="Arial"/>
                <w:color w:val="000000"/>
                <w:sz w:val="20"/>
                <w:szCs w:val="20"/>
              </w:rPr>
              <w:t> </w:t>
            </w:r>
          </w:p>
        </w:tc>
        <w:tc>
          <w:tcPr>
            <w:tcW w:w="2977" w:type="dxa"/>
            <w:tcBorders>
              <w:top w:val="nil"/>
              <w:left w:val="nil"/>
              <w:bottom w:val="single" w:sz="4" w:space="0" w:color="auto"/>
              <w:right w:val="nil"/>
            </w:tcBorders>
            <w:shd w:val="clear" w:color="auto" w:fill="auto"/>
            <w:hideMark/>
          </w:tcPr>
          <w:p w:rsidR="00803673" w:rsidRPr="007925B3" w:rsidRDefault="00803673" w:rsidP="00803673">
            <w:pPr>
              <w:rPr>
                <w:rFonts w:cs="Arial"/>
                <w:color w:val="000000"/>
                <w:sz w:val="20"/>
                <w:szCs w:val="20"/>
              </w:rPr>
            </w:pPr>
          </w:p>
        </w:tc>
        <w:tc>
          <w:tcPr>
            <w:tcW w:w="3524" w:type="dxa"/>
            <w:tcBorders>
              <w:top w:val="nil"/>
              <w:left w:val="nil"/>
              <w:bottom w:val="single" w:sz="4" w:space="0" w:color="auto"/>
              <w:right w:val="nil"/>
            </w:tcBorders>
            <w:shd w:val="clear" w:color="auto" w:fill="auto"/>
            <w:hideMark/>
          </w:tcPr>
          <w:p w:rsidR="00803673" w:rsidRPr="007925B3" w:rsidRDefault="00803673" w:rsidP="00803673">
            <w:pPr>
              <w:rPr>
                <w:rFonts w:cs="Arial"/>
                <w:color w:val="000000"/>
                <w:sz w:val="20"/>
                <w:szCs w:val="20"/>
              </w:rPr>
            </w:pPr>
          </w:p>
        </w:tc>
      </w:tr>
      <w:tr w:rsidR="00803673" w:rsidRPr="007925B3" w:rsidTr="00803673">
        <w:trPr>
          <w:trHeight w:val="870"/>
        </w:trPr>
        <w:tc>
          <w:tcPr>
            <w:tcW w:w="14400"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rsidR="00803673" w:rsidRPr="001A2BB5" w:rsidRDefault="00803673" w:rsidP="00803673">
            <w:pPr>
              <w:rPr>
                <w:rFonts w:cs="Arial"/>
                <w:b/>
                <w:bCs/>
                <w:color w:val="000000"/>
              </w:rPr>
            </w:pPr>
            <w:r w:rsidRPr="001A2BB5">
              <w:rPr>
                <w:rFonts w:cs="Arial"/>
                <w:b/>
                <w:bCs/>
                <w:color w:val="000000"/>
              </w:rPr>
              <w:t>SECTION</w:t>
            </w:r>
            <w:r>
              <w:rPr>
                <w:rFonts w:cs="Arial"/>
                <w:b/>
                <w:bCs/>
                <w:color w:val="000000"/>
              </w:rPr>
              <w:t xml:space="preserve"> 1.3</w:t>
            </w:r>
            <w:r w:rsidRPr="001A2BB5">
              <w:rPr>
                <w:rFonts w:cs="Arial"/>
                <w:b/>
                <w:bCs/>
                <w:color w:val="000000"/>
              </w:rPr>
              <w:t>:  COMMUNITY SAFETY &amp; PUBLIC SAFETY - CCTV</w:t>
            </w:r>
          </w:p>
        </w:tc>
      </w:tr>
      <w:tr w:rsidR="00803673" w:rsidRPr="007925B3" w:rsidTr="00803673">
        <w:trPr>
          <w:trHeight w:val="1035"/>
        </w:trPr>
        <w:tc>
          <w:tcPr>
            <w:tcW w:w="1542" w:type="dxa"/>
            <w:tcBorders>
              <w:top w:val="single" w:sz="4" w:space="0" w:color="auto"/>
              <w:left w:val="single" w:sz="4" w:space="0" w:color="auto"/>
              <w:bottom w:val="single" w:sz="4" w:space="0" w:color="auto"/>
              <w:right w:val="single" w:sz="4" w:space="0" w:color="auto"/>
            </w:tcBorders>
            <w:shd w:val="clear" w:color="000000" w:fill="D9D9D9"/>
            <w:hideMark/>
          </w:tcPr>
          <w:p w:rsidR="00803673" w:rsidRPr="007925B3" w:rsidRDefault="00803673" w:rsidP="00803673">
            <w:pPr>
              <w:rPr>
                <w:rFonts w:cs="Arial"/>
                <w:b/>
                <w:bCs/>
                <w:color w:val="000000"/>
                <w:sz w:val="20"/>
                <w:szCs w:val="20"/>
              </w:rPr>
            </w:pPr>
            <w:r w:rsidRPr="007925B3">
              <w:rPr>
                <w:rFonts w:cs="Arial"/>
                <w:b/>
                <w:bCs/>
                <w:color w:val="000000"/>
                <w:sz w:val="20"/>
                <w:szCs w:val="20"/>
              </w:rPr>
              <w:t>Sub-work Area – Basic Work Activities</w:t>
            </w:r>
          </w:p>
        </w:tc>
        <w:tc>
          <w:tcPr>
            <w:tcW w:w="3221" w:type="dxa"/>
            <w:gridSpan w:val="3"/>
            <w:tcBorders>
              <w:top w:val="single" w:sz="4" w:space="0" w:color="auto"/>
              <w:left w:val="single" w:sz="4" w:space="0" w:color="auto"/>
              <w:bottom w:val="single" w:sz="4" w:space="0" w:color="auto"/>
              <w:right w:val="single" w:sz="4" w:space="0" w:color="auto"/>
            </w:tcBorders>
            <w:shd w:val="clear" w:color="000000" w:fill="D9D9D9"/>
            <w:hideMark/>
          </w:tcPr>
          <w:p w:rsidR="00803673" w:rsidRPr="007925B3" w:rsidRDefault="00803673" w:rsidP="00803673">
            <w:pPr>
              <w:rPr>
                <w:rFonts w:cs="Arial"/>
                <w:b/>
                <w:bCs/>
                <w:color w:val="000000"/>
                <w:sz w:val="20"/>
                <w:szCs w:val="20"/>
              </w:rPr>
            </w:pPr>
            <w:r w:rsidRPr="007925B3">
              <w:rPr>
                <w:rFonts w:cs="Arial"/>
                <w:b/>
                <w:bCs/>
                <w:color w:val="000000"/>
                <w:sz w:val="20"/>
                <w:szCs w:val="20"/>
              </w:rPr>
              <w:t>Example of Records</w:t>
            </w:r>
          </w:p>
        </w:tc>
        <w:tc>
          <w:tcPr>
            <w:tcW w:w="3136" w:type="dxa"/>
            <w:tcBorders>
              <w:top w:val="single" w:sz="4" w:space="0" w:color="auto"/>
              <w:left w:val="single" w:sz="4" w:space="0" w:color="auto"/>
              <w:bottom w:val="single" w:sz="4" w:space="0" w:color="auto"/>
              <w:right w:val="single" w:sz="4" w:space="0" w:color="auto"/>
            </w:tcBorders>
            <w:shd w:val="clear" w:color="000000" w:fill="D9D9D9"/>
            <w:hideMark/>
          </w:tcPr>
          <w:p w:rsidR="00803673" w:rsidRPr="007925B3" w:rsidRDefault="00803673" w:rsidP="00803673">
            <w:pPr>
              <w:rPr>
                <w:rFonts w:cs="Arial"/>
                <w:b/>
                <w:bCs/>
                <w:color w:val="000000"/>
                <w:sz w:val="20"/>
                <w:szCs w:val="20"/>
              </w:rPr>
            </w:pPr>
            <w:r w:rsidRPr="007925B3">
              <w:rPr>
                <w:rFonts w:cs="Arial"/>
                <w:b/>
                <w:bCs/>
                <w:color w:val="000000"/>
                <w:sz w:val="20"/>
                <w:szCs w:val="20"/>
              </w:rPr>
              <w:t>Statutory provisions/Authority</w:t>
            </w:r>
          </w:p>
        </w:tc>
        <w:tc>
          <w:tcPr>
            <w:tcW w:w="2977" w:type="dxa"/>
            <w:tcBorders>
              <w:top w:val="single" w:sz="4" w:space="0" w:color="auto"/>
              <w:left w:val="single" w:sz="4" w:space="0" w:color="auto"/>
              <w:bottom w:val="single" w:sz="4" w:space="0" w:color="auto"/>
              <w:right w:val="single" w:sz="4" w:space="0" w:color="auto"/>
            </w:tcBorders>
            <w:shd w:val="clear" w:color="000000" w:fill="D9D9D9"/>
            <w:hideMark/>
          </w:tcPr>
          <w:p w:rsidR="00803673" w:rsidRPr="007925B3" w:rsidRDefault="00803673" w:rsidP="00803673">
            <w:pPr>
              <w:rPr>
                <w:rFonts w:cs="Arial"/>
                <w:b/>
                <w:bCs/>
                <w:color w:val="000000"/>
                <w:sz w:val="20"/>
                <w:szCs w:val="20"/>
              </w:rPr>
            </w:pPr>
            <w:r w:rsidRPr="007925B3">
              <w:rPr>
                <w:rFonts w:cs="Arial"/>
                <w:b/>
                <w:bCs/>
                <w:color w:val="000000"/>
                <w:sz w:val="20"/>
                <w:szCs w:val="20"/>
              </w:rPr>
              <w:t>Retention Period</w:t>
            </w:r>
          </w:p>
        </w:tc>
        <w:tc>
          <w:tcPr>
            <w:tcW w:w="3524" w:type="dxa"/>
            <w:tcBorders>
              <w:top w:val="single" w:sz="4" w:space="0" w:color="auto"/>
              <w:left w:val="single" w:sz="4" w:space="0" w:color="auto"/>
              <w:bottom w:val="single" w:sz="4" w:space="0" w:color="auto"/>
              <w:right w:val="single" w:sz="4" w:space="0" w:color="auto"/>
            </w:tcBorders>
            <w:shd w:val="clear" w:color="000000" w:fill="D9D9D9"/>
            <w:hideMark/>
          </w:tcPr>
          <w:p w:rsidR="00803673" w:rsidRPr="007925B3" w:rsidRDefault="00803673" w:rsidP="00803673">
            <w:pPr>
              <w:rPr>
                <w:rFonts w:cs="Arial"/>
                <w:b/>
                <w:bCs/>
                <w:color w:val="000000"/>
                <w:sz w:val="20"/>
                <w:szCs w:val="20"/>
              </w:rPr>
            </w:pPr>
            <w:r w:rsidRPr="007925B3">
              <w:rPr>
                <w:rFonts w:cs="Arial"/>
                <w:b/>
                <w:bCs/>
                <w:color w:val="000000"/>
                <w:sz w:val="20"/>
                <w:szCs w:val="20"/>
              </w:rPr>
              <w:t>Action at end of administrative life of record</w:t>
            </w:r>
          </w:p>
        </w:tc>
      </w:tr>
      <w:tr w:rsidR="00803673" w:rsidRPr="007925B3" w:rsidTr="00803673">
        <w:trPr>
          <w:trHeight w:val="504"/>
        </w:trPr>
        <w:tc>
          <w:tcPr>
            <w:tcW w:w="1542"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803673" w:rsidRPr="007925B3" w:rsidRDefault="00803673" w:rsidP="00803673">
            <w:pPr>
              <w:rPr>
                <w:rFonts w:cs="Arial"/>
                <w:b/>
                <w:bCs/>
                <w:color w:val="000000"/>
                <w:sz w:val="20"/>
                <w:szCs w:val="20"/>
              </w:rPr>
            </w:pPr>
            <w:r w:rsidRPr="007925B3">
              <w:rPr>
                <w:rFonts w:cs="Arial"/>
                <w:b/>
                <w:bCs/>
                <w:color w:val="000000"/>
                <w:sz w:val="20"/>
                <w:szCs w:val="20"/>
              </w:rPr>
              <w:t>CCTV Records relating to Council Property</w:t>
            </w:r>
          </w:p>
        </w:tc>
        <w:tc>
          <w:tcPr>
            <w:tcW w:w="3221" w:type="dxa"/>
            <w:gridSpan w:val="3"/>
            <w:tcBorders>
              <w:top w:val="single" w:sz="4" w:space="0" w:color="auto"/>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CCTV footage</w:t>
            </w:r>
          </w:p>
        </w:tc>
        <w:tc>
          <w:tcPr>
            <w:tcW w:w="3136"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 xml:space="preserve">Data Protection Act 1998.  ICOs CCTV Code of Practice.  </w:t>
            </w:r>
          </w:p>
        </w:tc>
        <w:tc>
          <w:tcPr>
            <w:tcW w:w="2977" w:type="dxa"/>
            <w:tcBorders>
              <w:top w:val="single" w:sz="4" w:space="0" w:color="auto"/>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Pr>
                <w:rFonts w:cs="Arial"/>
                <w:color w:val="000000"/>
                <w:sz w:val="20"/>
                <w:szCs w:val="20"/>
              </w:rPr>
              <w:t>M</w:t>
            </w:r>
            <w:r w:rsidRPr="007925B3">
              <w:rPr>
                <w:rFonts w:cs="Arial"/>
                <w:color w:val="000000"/>
                <w:sz w:val="20"/>
                <w:szCs w:val="20"/>
              </w:rPr>
              <w:t>aximum calendar month</w:t>
            </w:r>
          </w:p>
        </w:tc>
        <w:tc>
          <w:tcPr>
            <w:tcW w:w="3524" w:type="dxa"/>
            <w:tcBorders>
              <w:top w:val="single" w:sz="4" w:space="0" w:color="auto"/>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Destroy</w:t>
            </w:r>
          </w:p>
        </w:tc>
      </w:tr>
      <w:tr w:rsidR="00803673" w:rsidRPr="007925B3" w:rsidTr="00803673">
        <w:trPr>
          <w:trHeight w:val="824"/>
        </w:trPr>
        <w:tc>
          <w:tcPr>
            <w:tcW w:w="1542" w:type="dxa"/>
            <w:vMerge/>
            <w:tcBorders>
              <w:top w:val="single" w:sz="8" w:space="0" w:color="auto"/>
              <w:left w:val="single" w:sz="8" w:space="0" w:color="auto"/>
              <w:bottom w:val="single" w:sz="8" w:space="0" w:color="000000"/>
              <w:right w:val="single" w:sz="8" w:space="0" w:color="auto"/>
            </w:tcBorders>
            <w:vAlign w:val="center"/>
            <w:hideMark/>
          </w:tcPr>
          <w:p w:rsidR="00803673" w:rsidRPr="007925B3" w:rsidRDefault="00803673" w:rsidP="00803673">
            <w:pPr>
              <w:rPr>
                <w:rFonts w:cs="Arial"/>
                <w:b/>
                <w:bCs/>
                <w:color w:val="000000"/>
                <w:sz w:val="20"/>
                <w:szCs w:val="20"/>
              </w:rPr>
            </w:pPr>
          </w:p>
        </w:tc>
        <w:tc>
          <w:tcPr>
            <w:tcW w:w="3221" w:type="dxa"/>
            <w:gridSpan w:val="3"/>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Body Worn Camera footage</w:t>
            </w:r>
          </w:p>
        </w:tc>
        <w:tc>
          <w:tcPr>
            <w:tcW w:w="3136" w:type="dxa"/>
            <w:vMerge/>
            <w:tcBorders>
              <w:top w:val="single" w:sz="8" w:space="0" w:color="auto"/>
              <w:left w:val="single" w:sz="8" w:space="0" w:color="auto"/>
              <w:bottom w:val="single" w:sz="8" w:space="0" w:color="000000"/>
              <w:right w:val="single" w:sz="8" w:space="0" w:color="auto"/>
            </w:tcBorders>
            <w:vAlign w:val="center"/>
            <w:hideMark/>
          </w:tcPr>
          <w:p w:rsidR="00803673" w:rsidRPr="007925B3" w:rsidRDefault="00803673" w:rsidP="00803673">
            <w:pPr>
              <w:rPr>
                <w:rFonts w:cs="Arial"/>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Pr>
                <w:rFonts w:cs="Arial"/>
                <w:color w:val="000000"/>
                <w:sz w:val="20"/>
                <w:szCs w:val="20"/>
              </w:rPr>
              <w:t>I</w:t>
            </w:r>
            <w:r w:rsidRPr="007925B3">
              <w:rPr>
                <w:rFonts w:cs="Arial"/>
                <w:color w:val="000000"/>
                <w:sz w:val="20"/>
                <w:szCs w:val="20"/>
              </w:rPr>
              <w:t>mage captured as part of enforcement and retained as part of evidence gathering</w:t>
            </w:r>
          </w:p>
        </w:tc>
        <w:tc>
          <w:tcPr>
            <w:tcW w:w="3524"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Destroy once issued resolved</w:t>
            </w:r>
          </w:p>
        </w:tc>
      </w:tr>
      <w:tr w:rsidR="00803673" w:rsidRPr="007925B3" w:rsidTr="00FD6782">
        <w:trPr>
          <w:trHeight w:val="167"/>
        </w:trPr>
        <w:tc>
          <w:tcPr>
            <w:tcW w:w="1542" w:type="dxa"/>
            <w:tcBorders>
              <w:top w:val="nil"/>
              <w:left w:val="nil"/>
              <w:bottom w:val="single" w:sz="4" w:space="0" w:color="auto"/>
              <w:right w:val="nil"/>
            </w:tcBorders>
            <w:shd w:val="clear" w:color="auto" w:fill="auto"/>
            <w:hideMark/>
          </w:tcPr>
          <w:p w:rsidR="00803673" w:rsidRPr="007925B3" w:rsidRDefault="00803673" w:rsidP="00803673">
            <w:pPr>
              <w:rPr>
                <w:rFonts w:cs="Arial"/>
                <w:sz w:val="20"/>
                <w:szCs w:val="20"/>
              </w:rPr>
            </w:pPr>
          </w:p>
        </w:tc>
        <w:tc>
          <w:tcPr>
            <w:tcW w:w="2582" w:type="dxa"/>
            <w:gridSpan w:val="2"/>
            <w:tcBorders>
              <w:top w:val="nil"/>
              <w:left w:val="nil"/>
              <w:bottom w:val="single" w:sz="4" w:space="0" w:color="auto"/>
              <w:right w:val="nil"/>
            </w:tcBorders>
            <w:shd w:val="clear" w:color="auto" w:fill="auto"/>
            <w:hideMark/>
          </w:tcPr>
          <w:p w:rsidR="00803673" w:rsidRPr="007925B3" w:rsidRDefault="00803673" w:rsidP="00803673">
            <w:pPr>
              <w:rPr>
                <w:rFonts w:cs="Arial"/>
                <w:sz w:val="20"/>
                <w:szCs w:val="20"/>
              </w:rPr>
            </w:pPr>
          </w:p>
        </w:tc>
        <w:tc>
          <w:tcPr>
            <w:tcW w:w="3775" w:type="dxa"/>
            <w:gridSpan w:val="2"/>
            <w:tcBorders>
              <w:top w:val="nil"/>
              <w:left w:val="nil"/>
              <w:bottom w:val="single" w:sz="4" w:space="0" w:color="auto"/>
              <w:right w:val="nil"/>
            </w:tcBorders>
            <w:shd w:val="clear" w:color="auto" w:fill="auto"/>
            <w:hideMark/>
          </w:tcPr>
          <w:p w:rsidR="00803673" w:rsidRPr="007925B3" w:rsidRDefault="00803673" w:rsidP="00803673">
            <w:pPr>
              <w:rPr>
                <w:rFonts w:cs="Arial"/>
                <w:sz w:val="20"/>
                <w:szCs w:val="20"/>
              </w:rPr>
            </w:pPr>
          </w:p>
        </w:tc>
        <w:tc>
          <w:tcPr>
            <w:tcW w:w="2977" w:type="dxa"/>
            <w:tcBorders>
              <w:top w:val="nil"/>
              <w:left w:val="nil"/>
              <w:bottom w:val="single" w:sz="4" w:space="0" w:color="auto"/>
              <w:right w:val="nil"/>
            </w:tcBorders>
            <w:shd w:val="clear" w:color="auto" w:fill="auto"/>
            <w:hideMark/>
          </w:tcPr>
          <w:p w:rsidR="00803673" w:rsidRPr="007925B3" w:rsidRDefault="00803673" w:rsidP="00803673">
            <w:pPr>
              <w:rPr>
                <w:rFonts w:cs="Arial"/>
                <w:sz w:val="20"/>
                <w:szCs w:val="20"/>
              </w:rPr>
            </w:pPr>
          </w:p>
        </w:tc>
        <w:tc>
          <w:tcPr>
            <w:tcW w:w="3524" w:type="dxa"/>
            <w:tcBorders>
              <w:top w:val="nil"/>
              <w:left w:val="nil"/>
              <w:bottom w:val="single" w:sz="4" w:space="0" w:color="auto"/>
              <w:right w:val="nil"/>
            </w:tcBorders>
            <w:shd w:val="clear" w:color="auto" w:fill="auto"/>
            <w:hideMark/>
          </w:tcPr>
          <w:p w:rsidR="00803673" w:rsidRPr="007925B3" w:rsidRDefault="00803673" w:rsidP="00803673">
            <w:pPr>
              <w:rPr>
                <w:rFonts w:cs="Arial"/>
                <w:sz w:val="20"/>
                <w:szCs w:val="20"/>
              </w:rPr>
            </w:pPr>
          </w:p>
        </w:tc>
      </w:tr>
      <w:tr w:rsidR="00803673" w:rsidRPr="007925B3" w:rsidTr="00803673">
        <w:trPr>
          <w:trHeight w:val="870"/>
        </w:trPr>
        <w:tc>
          <w:tcPr>
            <w:tcW w:w="14400"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rsidR="00803673" w:rsidRPr="001A2BB5" w:rsidRDefault="00803673" w:rsidP="00803673">
            <w:pPr>
              <w:rPr>
                <w:rFonts w:cs="Arial"/>
                <w:b/>
                <w:bCs/>
                <w:color w:val="000000"/>
              </w:rPr>
            </w:pPr>
            <w:r w:rsidRPr="001A2BB5">
              <w:rPr>
                <w:rFonts w:cs="Arial"/>
                <w:b/>
                <w:bCs/>
                <w:color w:val="000000"/>
              </w:rPr>
              <w:t xml:space="preserve">SECTION </w:t>
            </w:r>
            <w:r>
              <w:rPr>
                <w:rFonts w:cs="Arial"/>
                <w:b/>
                <w:bCs/>
                <w:color w:val="000000"/>
              </w:rPr>
              <w:t xml:space="preserve">1.4:  </w:t>
            </w:r>
            <w:r w:rsidRPr="001A2BB5">
              <w:rPr>
                <w:rFonts w:cs="Arial"/>
                <w:b/>
                <w:bCs/>
                <w:color w:val="000000"/>
              </w:rPr>
              <w:t>COMMUNITY SAFETY &amp; PUBLIC SAFETY - COMMUNITY PLANNING</w:t>
            </w:r>
          </w:p>
        </w:tc>
      </w:tr>
      <w:tr w:rsidR="00803673" w:rsidRPr="007925B3" w:rsidTr="00803673">
        <w:trPr>
          <w:trHeight w:val="827"/>
        </w:trPr>
        <w:tc>
          <w:tcPr>
            <w:tcW w:w="1542" w:type="dxa"/>
            <w:tcBorders>
              <w:top w:val="single" w:sz="4" w:space="0" w:color="auto"/>
              <w:left w:val="single" w:sz="4" w:space="0" w:color="auto"/>
              <w:bottom w:val="single" w:sz="4" w:space="0" w:color="auto"/>
              <w:right w:val="single" w:sz="4" w:space="0" w:color="auto"/>
            </w:tcBorders>
            <w:shd w:val="clear" w:color="000000" w:fill="D9D9D9"/>
            <w:hideMark/>
          </w:tcPr>
          <w:p w:rsidR="00803673" w:rsidRPr="007925B3" w:rsidRDefault="00803673" w:rsidP="00803673">
            <w:pPr>
              <w:rPr>
                <w:rFonts w:cs="Arial"/>
                <w:b/>
                <w:bCs/>
                <w:color w:val="000000"/>
                <w:sz w:val="20"/>
                <w:szCs w:val="20"/>
              </w:rPr>
            </w:pPr>
            <w:r w:rsidRPr="007925B3">
              <w:rPr>
                <w:rFonts w:cs="Arial"/>
                <w:b/>
                <w:bCs/>
                <w:color w:val="000000"/>
                <w:sz w:val="20"/>
                <w:szCs w:val="20"/>
              </w:rPr>
              <w:t>Sub-work Area – Basic Work Activities</w:t>
            </w:r>
          </w:p>
        </w:tc>
        <w:tc>
          <w:tcPr>
            <w:tcW w:w="3221" w:type="dxa"/>
            <w:gridSpan w:val="3"/>
            <w:tcBorders>
              <w:top w:val="single" w:sz="4" w:space="0" w:color="auto"/>
              <w:left w:val="single" w:sz="4" w:space="0" w:color="auto"/>
              <w:bottom w:val="single" w:sz="4" w:space="0" w:color="auto"/>
              <w:right w:val="single" w:sz="4" w:space="0" w:color="auto"/>
            </w:tcBorders>
            <w:shd w:val="clear" w:color="000000" w:fill="D9D9D9"/>
            <w:hideMark/>
          </w:tcPr>
          <w:p w:rsidR="00803673" w:rsidRPr="007925B3" w:rsidRDefault="00803673" w:rsidP="00803673">
            <w:pPr>
              <w:rPr>
                <w:rFonts w:cs="Arial"/>
                <w:b/>
                <w:bCs/>
                <w:color w:val="000000"/>
                <w:sz w:val="20"/>
                <w:szCs w:val="20"/>
              </w:rPr>
            </w:pPr>
            <w:r w:rsidRPr="007925B3">
              <w:rPr>
                <w:rFonts w:cs="Arial"/>
                <w:b/>
                <w:bCs/>
                <w:color w:val="000000"/>
                <w:sz w:val="20"/>
                <w:szCs w:val="20"/>
              </w:rPr>
              <w:t>Example of Records</w:t>
            </w:r>
          </w:p>
        </w:tc>
        <w:tc>
          <w:tcPr>
            <w:tcW w:w="3136" w:type="dxa"/>
            <w:tcBorders>
              <w:top w:val="single" w:sz="4" w:space="0" w:color="auto"/>
              <w:left w:val="single" w:sz="4" w:space="0" w:color="auto"/>
              <w:bottom w:val="single" w:sz="4" w:space="0" w:color="auto"/>
              <w:right w:val="single" w:sz="4" w:space="0" w:color="auto"/>
            </w:tcBorders>
            <w:shd w:val="clear" w:color="000000" w:fill="D9D9D9"/>
            <w:hideMark/>
          </w:tcPr>
          <w:p w:rsidR="00803673" w:rsidRPr="007925B3" w:rsidRDefault="00803673" w:rsidP="00803673">
            <w:pPr>
              <w:rPr>
                <w:rFonts w:cs="Arial"/>
                <w:b/>
                <w:bCs/>
                <w:color w:val="000000"/>
                <w:sz w:val="20"/>
                <w:szCs w:val="20"/>
              </w:rPr>
            </w:pPr>
            <w:r w:rsidRPr="007925B3">
              <w:rPr>
                <w:rFonts w:cs="Arial"/>
                <w:b/>
                <w:bCs/>
                <w:color w:val="000000"/>
                <w:sz w:val="20"/>
                <w:szCs w:val="20"/>
              </w:rPr>
              <w:t>Statutory provisions/Authority</w:t>
            </w:r>
          </w:p>
        </w:tc>
        <w:tc>
          <w:tcPr>
            <w:tcW w:w="2977" w:type="dxa"/>
            <w:tcBorders>
              <w:top w:val="single" w:sz="4" w:space="0" w:color="auto"/>
              <w:left w:val="single" w:sz="4" w:space="0" w:color="auto"/>
              <w:bottom w:val="single" w:sz="4" w:space="0" w:color="auto"/>
              <w:right w:val="single" w:sz="4" w:space="0" w:color="auto"/>
            </w:tcBorders>
            <w:shd w:val="clear" w:color="000000" w:fill="D9D9D9"/>
            <w:hideMark/>
          </w:tcPr>
          <w:p w:rsidR="00803673" w:rsidRPr="007925B3" w:rsidRDefault="00803673" w:rsidP="00803673">
            <w:pPr>
              <w:rPr>
                <w:rFonts w:cs="Arial"/>
                <w:b/>
                <w:bCs/>
                <w:color w:val="000000"/>
                <w:sz w:val="20"/>
                <w:szCs w:val="20"/>
              </w:rPr>
            </w:pPr>
            <w:r w:rsidRPr="007925B3">
              <w:rPr>
                <w:rFonts w:cs="Arial"/>
                <w:b/>
                <w:bCs/>
                <w:color w:val="000000"/>
                <w:sz w:val="20"/>
                <w:szCs w:val="20"/>
              </w:rPr>
              <w:t>Retention Period</w:t>
            </w:r>
          </w:p>
        </w:tc>
        <w:tc>
          <w:tcPr>
            <w:tcW w:w="3524" w:type="dxa"/>
            <w:tcBorders>
              <w:top w:val="single" w:sz="4" w:space="0" w:color="auto"/>
              <w:left w:val="single" w:sz="4" w:space="0" w:color="auto"/>
              <w:bottom w:val="single" w:sz="4" w:space="0" w:color="auto"/>
              <w:right w:val="single" w:sz="4" w:space="0" w:color="auto"/>
            </w:tcBorders>
            <w:shd w:val="clear" w:color="000000" w:fill="D9D9D9"/>
            <w:hideMark/>
          </w:tcPr>
          <w:p w:rsidR="00803673" w:rsidRPr="007925B3" w:rsidRDefault="00803673" w:rsidP="00803673">
            <w:pPr>
              <w:rPr>
                <w:rFonts w:cs="Arial"/>
                <w:b/>
                <w:bCs/>
                <w:color w:val="000000"/>
                <w:sz w:val="20"/>
                <w:szCs w:val="20"/>
              </w:rPr>
            </w:pPr>
            <w:r w:rsidRPr="007925B3">
              <w:rPr>
                <w:rFonts w:cs="Arial"/>
                <w:b/>
                <w:bCs/>
                <w:color w:val="000000"/>
                <w:sz w:val="20"/>
                <w:szCs w:val="20"/>
              </w:rPr>
              <w:t>Action at end of administrative life of record</w:t>
            </w:r>
          </w:p>
        </w:tc>
      </w:tr>
      <w:tr w:rsidR="00803673" w:rsidRPr="007925B3" w:rsidTr="00FD6782">
        <w:trPr>
          <w:trHeight w:val="661"/>
        </w:trPr>
        <w:tc>
          <w:tcPr>
            <w:tcW w:w="1542" w:type="dxa"/>
            <w:vMerge w:val="restart"/>
            <w:tcBorders>
              <w:top w:val="single" w:sz="4" w:space="0" w:color="auto"/>
              <w:left w:val="single" w:sz="8" w:space="0" w:color="auto"/>
              <w:right w:val="single" w:sz="8" w:space="0" w:color="auto"/>
            </w:tcBorders>
            <w:shd w:val="clear" w:color="auto" w:fill="auto"/>
            <w:hideMark/>
          </w:tcPr>
          <w:p w:rsidR="00803673" w:rsidRPr="007925B3" w:rsidRDefault="00803673" w:rsidP="00803673">
            <w:pPr>
              <w:rPr>
                <w:rFonts w:cs="Arial"/>
                <w:b/>
                <w:bCs/>
                <w:color w:val="000000"/>
                <w:sz w:val="20"/>
                <w:szCs w:val="20"/>
              </w:rPr>
            </w:pPr>
            <w:r w:rsidRPr="007925B3">
              <w:rPr>
                <w:rFonts w:cs="Arial"/>
                <w:b/>
                <w:bCs/>
                <w:color w:val="000000"/>
                <w:sz w:val="20"/>
                <w:szCs w:val="20"/>
              </w:rPr>
              <w:t>Community Planning</w:t>
            </w:r>
            <w:r>
              <w:rPr>
                <w:rFonts w:cs="Arial"/>
                <w:b/>
                <w:bCs/>
                <w:color w:val="000000"/>
                <w:sz w:val="20"/>
                <w:szCs w:val="20"/>
              </w:rPr>
              <w:t xml:space="preserve"> </w:t>
            </w:r>
            <w:r w:rsidRPr="007925B3">
              <w:rPr>
                <w:rFonts w:cs="Arial"/>
                <w:b/>
                <w:bCs/>
                <w:color w:val="000000"/>
                <w:sz w:val="20"/>
                <w:szCs w:val="20"/>
              </w:rPr>
              <w:t> </w:t>
            </w:r>
          </w:p>
        </w:tc>
        <w:tc>
          <w:tcPr>
            <w:tcW w:w="3221" w:type="dxa"/>
            <w:gridSpan w:val="3"/>
            <w:tcBorders>
              <w:top w:val="single" w:sz="4" w:space="0" w:color="auto"/>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Records associated with the Strategic Community Planning Partnership Meetings to include minutes and reports</w:t>
            </w:r>
          </w:p>
        </w:tc>
        <w:tc>
          <w:tcPr>
            <w:tcW w:w="3136" w:type="dxa"/>
            <w:vMerge w:val="restart"/>
            <w:tcBorders>
              <w:top w:val="single" w:sz="4" w:space="0" w:color="auto"/>
              <w:left w:val="single" w:sz="8" w:space="0" w:color="auto"/>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 xml:space="preserve">Local Government (NI) Act 2014. </w:t>
            </w:r>
            <w:proofErr w:type="spellStart"/>
            <w:r w:rsidRPr="007925B3">
              <w:rPr>
                <w:rFonts w:cs="Arial"/>
                <w:color w:val="000000"/>
                <w:sz w:val="20"/>
                <w:szCs w:val="20"/>
              </w:rPr>
              <w:t>c8</w:t>
            </w:r>
            <w:proofErr w:type="spellEnd"/>
            <w:r w:rsidRPr="007925B3">
              <w:rPr>
                <w:rFonts w:cs="Arial"/>
                <w:color w:val="000000"/>
                <w:sz w:val="20"/>
                <w:szCs w:val="20"/>
              </w:rPr>
              <w:t>, part 10</w:t>
            </w:r>
          </w:p>
        </w:tc>
        <w:tc>
          <w:tcPr>
            <w:tcW w:w="2977" w:type="dxa"/>
            <w:tcBorders>
              <w:top w:val="single" w:sz="4" w:space="0" w:color="auto"/>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Pr>
                <w:rFonts w:cs="Arial"/>
                <w:color w:val="000000"/>
                <w:sz w:val="20"/>
                <w:szCs w:val="20"/>
              </w:rPr>
              <w:t>20 years</w:t>
            </w:r>
          </w:p>
        </w:tc>
        <w:tc>
          <w:tcPr>
            <w:tcW w:w="3524" w:type="dxa"/>
            <w:tcBorders>
              <w:top w:val="single" w:sz="4" w:space="0" w:color="auto"/>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 xml:space="preserve">Permanent </w:t>
            </w:r>
            <w:r>
              <w:rPr>
                <w:rFonts w:cs="Arial"/>
                <w:color w:val="000000"/>
                <w:sz w:val="20"/>
                <w:szCs w:val="20"/>
              </w:rPr>
              <w:t xml:space="preserve">Retention </w:t>
            </w:r>
            <w:r w:rsidRPr="007925B3">
              <w:rPr>
                <w:rFonts w:cs="Arial"/>
                <w:color w:val="000000"/>
                <w:sz w:val="20"/>
                <w:szCs w:val="20"/>
              </w:rPr>
              <w:t>by PRONI</w:t>
            </w:r>
            <w:r>
              <w:rPr>
                <w:rFonts w:cs="Arial"/>
                <w:color w:val="000000"/>
                <w:sz w:val="20"/>
                <w:szCs w:val="20"/>
              </w:rPr>
              <w:t xml:space="preserve">.  Transfer after 20 years. </w:t>
            </w:r>
          </w:p>
        </w:tc>
      </w:tr>
      <w:tr w:rsidR="00803673" w:rsidRPr="007925B3" w:rsidTr="00803673">
        <w:trPr>
          <w:trHeight w:val="973"/>
        </w:trPr>
        <w:tc>
          <w:tcPr>
            <w:tcW w:w="1542" w:type="dxa"/>
            <w:vMerge/>
            <w:tcBorders>
              <w:left w:val="single" w:sz="8" w:space="0" w:color="auto"/>
              <w:right w:val="single" w:sz="8" w:space="0" w:color="auto"/>
            </w:tcBorders>
            <w:shd w:val="clear" w:color="auto" w:fill="auto"/>
            <w:hideMark/>
          </w:tcPr>
          <w:p w:rsidR="00803673" w:rsidRPr="007925B3" w:rsidRDefault="00803673" w:rsidP="00803673">
            <w:pPr>
              <w:rPr>
                <w:rFonts w:cs="Arial"/>
                <w:b/>
                <w:bCs/>
                <w:color w:val="000000"/>
                <w:sz w:val="20"/>
                <w:szCs w:val="20"/>
              </w:rPr>
            </w:pPr>
          </w:p>
        </w:tc>
        <w:tc>
          <w:tcPr>
            <w:tcW w:w="3221" w:type="dxa"/>
            <w:gridSpan w:val="3"/>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 xml:space="preserve">Records associated with Strategic Community Planning Partnership Meetings, operational and working groups </w:t>
            </w:r>
          </w:p>
        </w:tc>
        <w:tc>
          <w:tcPr>
            <w:tcW w:w="3136" w:type="dxa"/>
            <w:vMerge/>
            <w:tcBorders>
              <w:top w:val="nil"/>
              <w:left w:val="single" w:sz="8" w:space="0" w:color="auto"/>
              <w:bottom w:val="single" w:sz="8" w:space="0" w:color="auto"/>
              <w:right w:val="single" w:sz="8" w:space="0" w:color="auto"/>
            </w:tcBorders>
            <w:vAlign w:val="center"/>
            <w:hideMark/>
          </w:tcPr>
          <w:p w:rsidR="00803673" w:rsidRPr="007925B3" w:rsidRDefault="00803673" w:rsidP="00803673">
            <w:pPr>
              <w:rPr>
                <w:rFonts w:cs="Arial"/>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3 years beyond the lifespan of the Plan</w:t>
            </w:r>
          </w:p>
        </w:tc>
        <w:tc>
          <w:tcPr>
            <w:tcW w:w="3524"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Destroy</w:t>
            </w:r>
          </w:p>
        </w:tc>
      </w:tr>
      <w:tr w:rsidR="00803673" w:rsidRPr="007925B3" w:rsidTr="00803673">
        <w:trPr>
          <w:trHeight w:val="538"/>
        </w:trPr>
        <w:tc>
          <w:tcPr>
            <w:tcW w:w="1542" w:type="dxa"/>
            <w:vMerge/>
            <w:tcBorders>
              <w:left w:val="single" w:sz="8" w:space="0" w:color="auto"/>
              <w:right w:val="single" w:sz="8" w:space="0" w:color="auto"/>
            </w:tcBorders>
            <w:shd w:val="clear" w:color="auto" w:fill="auto"/>
            <w:hideMark/>
          </w:tcPr>
          <w:p w:rsidR="00803673" w:rsidRPr="007925B3" w:rsidRDefault="00803673" w:rsidP="00803673">
            <w:pPr>
              <w:rPr>
                <w:rFonts w:cs="Arial"/>
                <w:b/>
                <w:bCs/>
                <w:color w:val="000000"/>
                <w:sz w:val="20"/>
                <w:szCs w:val="20"/>
              </w:rPr>
            </w:pPr>
          </w:p>
        </w:tc>
        <w:tc>
          <w:tcPr>
            <w:tcW w:w="3221" w:type="dxa"/>
            <w:gridSpan w:val="3"/>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 xml:space="preserve">Records associated with Monitoring and Reporting </w:t>
            </w:r>
          </w:p>
        </w:tc>
        <w:tc>
          <w:tcPr>
            <w:tcW w:w="3136" w:type="dxa"/>
            <w:vMerge/>
            <w:tcBorders>
              <w:top w:val="nil"/>
              <w:left w:val="single" w:sz="8" w:space="0" w:color="auto"/>
              <w:bottom w:val="single" w:sz="8" w:space="0" w:color="auto"/>
              <w:right w:val="single" w:sz="8" w:space="0" w:color="auto"/>
            </w:tcBorders>
            <w:vAlign w:val="center"/>
            <w:hideMark/>
          </w:tcPr>
          <w:p w:rsidR="00803673" w:rsidRPr="007925B3" w:rsidRDefault="00803673" w:rsidP="00803673">
            <w:pPr>
              <w:rPr>
                <w:rFonts w:cs="Arial"/>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3 years beyond the lifespan of the Plan</w:t>
            </w:r>
          </w:p>
        </w:tc>
        <w:tc>
          <w:tcPr>
            <w:tcW w:w="3524"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Pr>
                <w:rFonts w:cs="Arial"/>
                <w:color w:val="000000"/>
                <w:sz w:val="20"/>
                <w:szCs w:val="20"/>
              </w:rPr>
              <w:t>Destroy</w:t>
            </w:r>
          </w:p>
        </w:tc>
      </w:tr>
      <w:tr w:rsidR="00803673" w:rsidRPr="007925B3" w:rsidTr="00803673">
        <w:trPr>
          <w:trHeight w:val="710"/>
        </w:trPr>
        <w:tc>
          <w:tcPr>
            <w:tcW w:w="1542" w:type="dxa"/>
            <w:vMerge/>
            <w:tcBorders>
              <w:left w:val="single" w:sz="8" w:space="0" w:color="auto"/>
              <w:bottom w:val="single" w:sz="8" w:space="0" w:color="auto"/>
              <w:right w:val="single" w:sz="8" w:space="0" w:color="auto"/>
            </w:tcBorders>
            <w:shd w:val="clear" w:color="auto" w:fill="auto"/>
            <w:hideMark/>
          </w:tcPr>
          <w:p w:rsidR="00803673" w:rsidRPr="007925B3" w:rsidRDefault="00803673" w:rsidP="00803673">
            <w:pPr>
              <w:rPr>
                <w:rFonts w:cs="Arial"/>
                <w:b/>
                <w:bCs/>
                <w:color w:val="000000"/>
                <w:sz w:val="20"/>
                <w:szCs w:val="20"/>
              </w:rPr>
            </w:pPr>
          </w:p>
        </w:tc>
        <w:tc>
          <w:tcPr>
            <w:tcW w:w="3221" w:type="dxa"/>
            <w:gridSpan w:val="3"/>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Records associated with projects implemented under community planning</w:t>
            </w:r>
          </w:p>
        </w:tc>
        <w:tc>
          <w:tcPr>
            <w:tcW w:w="3136" w:type="dxa"/>
            <w:vMerge/>
            <w:tcBorders>
              <w:top w:val="nil"/>
              <w:left w:val="single" w:sz="8" w:space="0" w:color="auto"/>
              <w:bottom w:val="single" w:sz="8" w:space="0" w:color="auto"/>
              <w:right w:val="single" w:sz="8" w:space="0" w:color="auto"/>
            </w:tcBorders>
            <w:vAlign w:val="center"/>
            <w:hideMark/>
          </w:tcPr>
          <w:p w:rsidR="00803673" w:rsidRPr="007925B3" w:rsidRDefault="00803673" w:rsidP="00803673">
            <w:pPr>
              <w:rPr>
                <w:rFonts w:cs="Arial"/>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3 years beyond the lifespan of the Plan, subject to finance regulations</w:t>
            </w:r>
          </w:p>
        </w:tc>
        <w:tc>
          <w:tcPr>
            <w:tcW w:w="3524"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Destroy</w:t>
            </w:r>
          </w:p>
        </w:tc>
      </w:tr>
      <w:tr w:rsidR="00803673" w:rsidRPr="007925B3" w:rsidTr="00803673">
        <w:trPr>
          <w:trHeight w:val="360"/>
        </w:trPr>
        <w:tc>
          <w:tcPr>
            <w:tcW w:w="1542" w:type="dxa"/>
            <w:tcBorders>
              <w:top w:val="nil"/>
              <w:left w:val="nil"/>
              <w:bottom w:val="nil"/>
              <w:right w:val="nil"/>
            </w:tcBorders>
            <w:shd w:val="clear" w:color="auto" w:fill="auto"/>
            <w:hideMark/>
          </w:tcPr>
          <w:p w:rsidR="00803673" w:rsidRPr="007925B3" w:rsidRDefault="00803673" w:rsidP="00803673">
            <w:pPr>
              <w:rPr>
                <w:rFonts w:cs="Arial"/>
                <w:b/>
                <w:bCs/>
                <w:color w:val="000000"/>
                <w:sz w:val="20"/>
                <w:szCs w:val="20"/>
              </w:rPr>
            </w:pPr>
          </w:p>
        </w:tc>
        <w:tc>
          <w:tcPr>
            <w:tcW w:w="3221" w:type="dxa"/>
            <w:gridSpan w:val="3"/>
            <w:tcBorders>
              <w:top w:val="nil"/>
              <w:left w:val="nil"/>
              <w:bottom w:val="nil"/>
              <w:right w:val="nil"/>
            </w:tcBorders>
            <w:shd w:val="clear" w:color="auto" w:fill="auto"/>
            <w:hideMark/>
          </w:tcPr>
          <w:p w:rsidR="00803673" w:rsidRPr="007925B3" w:rsidRDefault="00803673" w:rsidP="00803673">
            <w:pPr>
              <w:rPr>
                <w:rFonts w:cs="Arial"/>
                <w:color w:val="000000"/>
                <w:sz w:val="20"/>
                <w:szCs w:val="20"/>
              </w:rPr>
            </w:pPr>
          </w:p>
        </w:tc>
        <w:tc>
          <w:tcPr>
            <w:tcW w:w="3136" w:type="dxa"/>
            <w:tcBorders>
              <w:top w:val="nil"/>
              <w:left w:val="nil"/>
              <w:bottom w:val="nil"/>
              <w:right w:val="nil"/>
            </w:tcBorders>
            <w:shd w:val="clear" w:color="auto" w:fill="auto"/>
            <w:hideMark/>
          </w:tcPr>
          <w:p w:rsidR="00803673" w:rsidRPr="007925B3" w:rsidRDefault="00803673" w:rsidP="00803673">
            <w:pPr>
              <w:rPr>
                <w:rFonts w:cs="Arial"/>
                <w:color w:val="000000"/>
                <w:sz w:val="20"/>
                <w:szCs w:val="20"/>
              </w:rPr>
            </w:pPr>
          </w:p>
        </w:tc>
        <w:tc>
          <w:tcPr>
            <w:tcW w:w="2977" w:type="dxa"/>
            <w:tcBorders>
              <w:top w:val="nil"/>
              <w:left w:val="nil"/>
              <w:bottom w:val="nil"/>
              <w:right w:val="nil"/>
            </w:tcBorders>
            <w:shd w:val="clear" w:color="auto" w:fill="auto"/>
            <w:hideMark/>
          </w:tcPr>
          <w:p w:rsidR="00803673" w:rsidRPr="007925B3" w:rsidRDefault="00803673" w:rsidP="00803673">
            <w:pPr>
              <w:rPr>
                <w:rFonts w:cs="Arial"/>
                <w:color w:val="000000"/>
                <w:sz w:val="20"/>
                <w:szCs w:val="20"/>
              </w:rPr>
            </w:pPr>
          </w:p>
        </w:tc>
        <w:tc>
          <w:tcPr>
            <w:tcW w:w="3524" w:type="dxa"/>
            <w:tcBorders>
              <w:top w:val="nil"/>
              <w:left w:val="nil"/>
              <w:bottom w:val="nil"/>
              <w:right w:val="nil"/>
            </w:tcBorders>
            <w:shd w:val="clear" w:color="auto" w:fill="auto"/>
            <w:hideMark/>
          </w:tcPr>
          <w:p w:rsidR="00803673" w:rsidRPr="007925B3" w:rsidRDefault="00803673" w:rsidP="00803673">
            <w:pPr>
              <w:rPr>
                <w:rFonts w:cs="Arial"/>
                <w:color w:val="000000"/>
                <w:sz w:val="20"/>
                <w:szCs w:val="20"/>
              </w:rPr>
            </w:pPr>
          </w:p>
        </w:tc>
      </w:tr>
      <w:tr w:rsidR="00803673" w:rsidRPr="007925B3" w:rsidTr="00803673">
        <w:trPr>
          <w:trHeight w:val="420"/>
        </w:trPr>
        <w:tc>
          <w:tcPr>
            <w:tcW w:w="14400" w:type="dxa"/>
            <w:gridSpan w:val="7"/>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803673" w:rsidRPr="001A2BB5" w:rsidRDefault="00803673" w:rsidP="00803673">
            <w:pPr>
              <w:rPr>
                <w:rFonts w:cs="Arial"/>
                <w:b/>
                <w:bCs/>
                <w:color w:val="000000"/>
              </w:rPr>
            </w:pPr>
            <w:r w:rsidRPr="001A2BB5">
              <w:rPr>
                <w:rFonts w:cs="Arial"/>
                <w:b/>
                <w:bCs/>
                <w:color w:val="000000"/>
              </w:rPr>
              <w:t>SECTION</w:t>
            </w:r>
            <w:r>
              <w:rPr>
                <w:rFonts w:cs="Arial"/>
                <w:b/>
                <w:bCs/>
                <w:color w:val="000000"/>
              </w:rPr>
              <w:t xml:space="preserve"> 1.5</w:t>
            </w:r>
            <w:r w:rsidRPr="001A2BB5">
              <w:rPr>
                <w:rFonts w:cs="Arial"/>
                <w:b/>
                <w:bCs/>
                <w:color w:val="000000"/>
              </w:rPr>
              <w:t xml:space="preserve">: COMMUNITY SAFETY &amp; PUBLIC SAFETY - POLICING AND COMMUNITY SAFETY PARTNERSHIPS  </w:t>
            </w:r>
          </w:p>
        </w:tc>
      </w:tr>
      <w:tr w:rsidR="00803673" w:rsidRPr="007925B3" w:rsidTr="00803673">
        <w:trPr>
          <w:trHeight w:val="315"/>
        </w:trPr>
        <w:tc>
          <w:tcPr>
            <w:tcW w:w="14400" w:type="dxa"/>
            <w:gridSpan w:val="7"/>
            <w:vMerge/>
            <w:tcBorders>
              <w:top w:val="single" w:sz="8" w:space="0" w:color="auto"/>
              <w:left w:val="single" w:sz="8" w:space="0" w:color="auto"/>
              <w:bottom w:val="single" w:sz="8" w:space="0" w:color="000000"/>
              <w:right w:val="single" w:sz="8" w:space="0" w:color="000000"/>
            </w:tcBorders>
            <w:vAlign w:val="center"/>
            <w:hideMark/>
          </w:tcPr>
          <w:p w:rsidR="00803673" w:rsidRPr="007925B3" w:rsidRDefault="00803673" w:rsidP="00803673">
            <w:pPr>
              <w:rPr>
                <w:rFonts w:cs="Arial"/>
                <w:b/>
                <w:bCs/>
                <w:color w:val="000000"/>
              </w:rPr>
            </w:pPr>
          </w:p>
        </w:tc>
      </w:tr>
      <w:tr w:rsidR="00803673" w:rsidRPr="007925B3" w:rsidTr="00803673">
        <w:trPr>
          <w:trHeight w:val="450"/>
        </w:trPr>
        <w:tc>
          <w:tcPr>
            <w:tcW w:w="1542" w:type="dxa"/>
            <w:tcBorders>
              <w:top w:val="nil"/>
              <w:left w:val="single" w:sz="8" w:space="0" w:color="auto"/>
              <w:bottom w:val="nil"/>
              <w:right w:val="single" w:sz="8" w:space="0" w:color="auto"/>
            </w:tcBorders>
            <w:shd w:val="clear" w:color="000000" w:fill="D9D9D9"/>
            <w:vAlign w:val="center"/>
            <w:hideMark/>
          </w:tcPr>
          <w:p w:rsidR="00803673" w:rsidRPr="0023250C" w:rsidRDefault="00803673" w:rsidP="00803673">
            <w:pPr>
              <w:rPr>
                <w:rFonts w:cs="Arial"/>
                <w:b/>
                <w:color w:val="000000"/>
                <w:sz w:val="20"/>
                <w:szCs w:val="20"/>
              </w:rPr>
            </w:pPr>
            <w:r w:rsidRPr="0023250C">
              <w:rPr>
                <w:rFonts w:cs="Arial"/>
                <w:b/>
                <w:color w:val="000000"/>
                <w:sz w:val="20"/>
                <w:szCs w:val="20"/>
              </w:rPr>
              <w:t>Sub-work Area – Basic Work Activities</w:t>
            </w:r>
          </w:p>
        </w:tc>
        <w:tc>
          <w:tcPr>
            <w:tcW w:w="3221" w:type="dxa"/>
            <w:gridSpan w:val="3"/>
            <w:tcBorders>
              <w:top w:val="nil"/>
              <w:left w:val="nil"/>
              <w:bottom w:val="nil"/>
              <w:right w:val="single" w:sz="8" w:space="0" w:color="auto"/>
            </w:tcBorders>
            <w:shd w:val="clear" w:color="000000" w:fill="D9D9D9"/>
            <w:vAlign w:val="center"/>
            <w:hideMark/>
          </w:tcPr>
          <w:p w:rsidR="00803673" w:rsidRPr="007925B3" w:rsidRDefault="00803673" w:rsidP="00803673">
            <w:pPr>
              <w:rPr>
                <w:rFonts w:cs="Arial"/>
                <w:b/>
                <w:bCs/>
                <w:color w:val="000000"/>
                <w:sz w:val="20"/>
                <w:szCs w:val="20"/>
              </w:rPr>
            </w:pPr>
            <w:r w:rsidRPr="007925B3">
              <w:rPr>
                <w:rFonts w:cs="Arial"/>
                <w:b/>
                <w:bCs/>
                <w:color w:val="000000"/>
                <w:sz w:val="20"/>
                <w:szCs w:val="20"/>
              </w:rPr>
              <w:t>Example of Records</w:t>
            </w:r>
          </w:p>
        </w:tc>
        <w:tc>
          <w:tcPr>
            <w:tcW w:w="3136" w:type="dxa"/>
            <w:tcBorders>
              <w:top w:val="nil"/>
              <w:left w:val="nil"/>
              <w:bottom w:val="nil"/>
              <w:right w:val="single" w:sz="8" w:space="0" w:color="auto"/>
            </w:tcBorders>
            <w:shd w:val="clear" w:color="000000" w:fill="D9D9D9"/>
            <w:vAlign w:val="center"/>
            <w:hideMark/>
          </w:tcPr>
          <w:p w:rsidR="00803673" w:rsidRPr="007925B3" w:rsidRDefault="00803673" w:rsidP="00803673">
            <w:pPr>
              <w:rPr>
                <w:rFonts w:cs="Arial"/>
                <w:b/>
                <w:bCs/>
                <w:color w:val="000000"/>
                <w:sz w:val="20"/>
                <w:szCs w:val="20"/>
              </w:rPr>
            </w:pPr>
            <w:r w:rsidRPr="007925B3">
              <w:rPr>
                <w:rFonts w:cs="Arial"/>
                <w:b/>
                <w:bCs/>
                <w:color w:val="000000"/>
                <w:sz w:val="20"/>
                <w:szCs w:val="20"/>
              </w:rPr>
              <w:t>Statutory provisions/Authority</w:t>
            </w:r>
          </w:p>
        </w:tc>
        <w:tc>
          <w:tcPr>
            <w:tcW w:w="2977" w:type="dxa"/>
            <w:tcBorders>
              <w:top w:val="nil"/>
              <w:left w:val="nil"/>
              <w:bottom w:val="nil"/>
              <w:right w:val="single" w:sz="8" w:space="0" w:color="auto"/>
            </w:tcBorders>
            <w:shd w:val="clear" w:color="000000" w:fill="D9D9D9"/>
            <w:vAlign w:val="center"/>
            <w:hideMark/>
          </w:tcPr>
          <w:p w:rsidR="00803673" w:rsidRPr="007925B3" w:rsidRDefault="00803673" w:rsidP="00803673">
            <w:pPr>
              <w:rPr>
                <w:rFonts w:cs="Arial"/>
                <w:b/>
                <w:bCs/>
                <w:color w:val="000000"/>
                <w:sz w:val="20"/>
                <w:szCs w:val="20"/>
              </w:rPr>
            </w:pPr>
            <w:r w:rsidRPr="007925B3">
              <w:rPr>
                <w:rFonts w:cs="Arial"/>
                <w:b/>
                <w:bCs/>
                <w:color w:val="000000"/>
                <w:sz w:val="20"/>
                <w:szCs w:val="20"/>
              </w:rPr>
              <w:t>Retention Period</w:t>
            </w:r>
          </w:p>
        </w:tc>
        <w:tc>
          <w:tcPr>
            <w:tcW w:w="3524" w:type="dxa"/>
            <w:tcBorders>
              <w:top w:val="nil"/>
              <w:left w:val="nil"/>
              <w:bottom w:val="nil"/>
              <w:right w:val="single" w:sz="8" w:space="0" w:color="auto"/>
            </w:tcBorders>
            <w:shd w:val="clear" w:color="000000" w:fill="D9D9D9"/>
            <w:vAlign w:val="center"/>
            <w:hideMark/>
          </w:tcPr>
          <w:p w:rsidR="00803673" w:rsidRPr="007925B3" w:rsidRDefault="00803673" w:rsidP="00803673">
            <w:pPr>
              <w:rPr>
                <w:rFonts w:cs="Arial"/>
                <w:b/>
                <w:bCs/>
                <w:color w:val="000000"/>
                <w:sz w:val="20"/>
                <w:szCs w:val="20"/>
              </w:rPr>
            </w:pPr>
            <w:r w:rsidRPr="007925B3">
              <w:rPr>
                <w:rFonts w:cs="Arial"/>
                <w:b/>
                <w:bCs/>
                <w:color w:val="000000"/>
                <w:sz w:val="20"/>
                <w:szCs w:val="20"/>
              </w:rPr>
              <w:t>Action at end of administrative life of record</w:t>
            </w:r>
          </w:p>
        </w:tc>
      </w:tr>
      <w:tr w:rsidR="00803673" w:rsidRPr="007925B3" w:rsidTr="00803673">
        <w:trPr>
          <w:trHeight w:val="1161"/>
        </w:trPr>
        <w:tc>
          <w:tcPr>
            <w:tcW w:w="154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3673" w:rsidRPr="00E867C8" w:rsidRDefault="00803673" w:rsidP="00803673">
            <w:pPr>
              <w:rPr>
                <w:rFonts w:cs="Arial"/>
                <w:b/>
                <w:color w:val="000000"/>
                <w:sz w:val="20"/>
                <w:szCs w:val="20"/>
              </w:rPr>
            </w:pPr>
            <w:r w:rsidRPr="00E867C8">
              <w:rPr>
                <w:rFonts w:cs="Arial"/>
                <w:b/>
                <w:color w:val="000000"/>
                <w:sz w:val="20"/>
                <w:szCs w:val="20"/>
              </w:rPr>
              <w:t>Policing and Community Safety Partnership</w:t>
            </w:r>
          </w:p>
        </w:tc>
        <w:tc>
          <w:tcPr>
            <w:tcW w:w="3221" w:type="dxa"/>
            <w:gridSpan w:val="3"/>
            <w:tcBorders>
              <w:top w:val="single" w:sz="8" w:space="0" w:color="auto"/>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sidRPr="007925B3">
              <w:rPr>
                <w:rFonts w:cs="Arial"/>
                <w:color w:val="000000"/>
                <w:sz w:val="20"/>
                <w:szCs w:val="20"/>
              </w:rPr>
              <w:t>Records associated with meetings, to include agendas, minutes, reports from Police, monitoring of same and questions from the public</w:t>
            </w:r>
          </w:p>
        </w:tc>
        <w:tc>
          <w:tcPr>
            <w:tcW w:w="3136" w:type="dxa"/>
            <w:tcBorders>
              <w:top w:val="single" w:sz="8" w:space="0" w:color="auto"/>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sidRPr="007925B3">
              <w:rPr>
                <w:rFonts w:cs="Arial"/>
                <w:color w:val="000000"/>
                <w:sz w:val="20"/>
                <w:szCs w:val="20"/>
              </w:rPr>
              <w:t xml:space="preserve">Justice Act (NI) 2000, </w:t>
            </w:r>
            <w:proofErr w:type="spellStart"/>
            <w:r w:rsidRPr="007925B3">
              <w:rPr>
                <w:rFonts w:cs="Arial"/>
                <w:color w:val="000000"/>
                <w:sz w:val="20"/>
                <w:szCs w:val="20"/>
              </w:rPr>
              <w:t>S21</w:t>
            </w:r>
            <w:proofErr w:type="spellEnd"/>
          </w:p>
        </w:tc>
        <w:tc>
          <w:tcPr>
            <w:tcW w:w="2977" w:type="dxa"/>
            <w:tcBorders>
              <w:top w:val="single" w:sz="8" w:space="0" w:color="auto"/>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Pr>
                <w:rFonts w:cs="Arial"/>
                <w:color w:val="000000"/>
                <w:sz w:val="20"/>
                <w:szCs w:val="20"/>
              </w:rPr>
              <w:t>20 years</w:t>
            </w:r>
          </w:p>
        </w:tc>
        <w:tc>
          <w:tcPr>
            <w:tcW w:w="3524" w:type="dxa"/>
            <w:tcBorders>
              <w:top w:val="single" w:sz="8" w:space="0" w:color="auto"/>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Pr>
                <w:rFonts w:cs="Arial"/>
                <w:color w:val="000000"/>
                <w:sz w:val="20"/>
                <w:szCs w:val="20"/>
              </w:rPr>
              <w:t xml:space="preserve">PRONI Appraisal.  </w:t>
            </w:r>
          </w:p>
        </w:tc>
      </w:tr>
      <w:tr w:rsidR="00803673" w:rsidRPr="007925B3" w:rsidTr="00803673">
        <w:trPr>
          <w:trHeight w:val="401"/>
        </w:trPr>
        <w:tc>
          <w:tcPr>
            <w:tcW w:w="1542" w:type="dxa"/>
            <w:vMerge/>
            <w:tcBorders>
              <w:top w:val="single" w:sz="8" w:space="0" w:color="auto"/>
              <w:left w:val="single" w:sz="8" w:space="0" w:color="auto"/>
              <w:bottom w:val="single" w:sz="8" w:space="0" w:color="000000"/>
              <w:right w:val="single" w:sz="8" w:space="0" w:color="auto"/>
            </w:tcBorders>
            <w:vAlign w:val="center"/>
            <w:hideMark/>
          </w:tcPr>
          <w:p w:rsidR="00803673" w:rsidRPr="007925B3" w:rsidRDefault="00803673" w:rsidP="00803673">
            <w:pPr>
              <w:rPr>
                <w:rFonts w:cs="Arial"/>
                <w:color w:val="000000"/>
                <w:sz w:val="20"/>
                <w:szCs w:val="20"/>
              </w:rPr>
            </w:pPr>
          </w:p>
        </w:tc>
        <w:tc>
          <w:tcPr>
            <w:tcW w:w="3221" w:type="dxa"/>
            <w:gridSpan w:val="3"/>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sidRPr="007925B3">
              <w:rPr>
                <w:rFonts w:cs="Arial"/>
                <w:color w:val="000000"/>
                <w:sz w:val="20"/>
                <w:szCs w:val="20"/>
              </w:rPr>
              <w:t>Public Consultation Report</w:t>
            </w:r>
          </w:p>
        </w:tc>
        <w:tc>
          <w:tcPr>
            <w:tcW w:w="3136" w:type="dxa"/>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sidRPr="007925B3">
              <w:rPr>
                <w:rFonts w:cs="Arial"/>
                <w:color w:val="000000"/>
                <w:sz w:val="20"/>
                <w:szCs w:val="20"/>
              </w:rPr>
              <w:t xml:space="preserve">Justice Act (NI) 2000, </w:t>
            </w:r>
            <w:proofErr w:type="spellStart"/>
            <w:r w:rsidRPr="007925B3">
              <w:rPr>
                <w:rFonts w:cs="Arial"/>
                <w:color w:val="000000"/>
                <w:sz w:val="20"/>
                <w:szCs w:val="20"/>
              </w:rPr>
              <w:t>S21</w:t>
            </w:r>
            <w:proofErr w:type="spellEnd"/>
          </w:p>
        </w:tc>
        <w:tc>
          <w:tcPr>
            <w:tcW w:w="2977" w:type="dxa"/>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Pr>
                <w:rFonts w:cs="Arial"/>
                <w:color w:val="000000"/>
                <w:sz w:val="20"/>
                <w:szCs w:val="20"/>
              </w:rPr>
              <w:t>20 years</w:t>
            </w:r>
          </w:p>
        </w:tc>
        <w:tc>
          <w:tcPr>
            <w:tcW w:w="3524" w:type="dxa"/>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Pr>
                <w:rFonts w:cs="Arial"/>
                <w:color w:val="000000"/>
                <w:sz w:val="20"/>
                <w:szCs w:val="20"/>
              </w:rPr>
              <w:t xml:space="preserve">PRONI appraisal </w:t>
            </w:r>
          </w:p>
        </w:tc>
      </w:tr>
      <w:tr w:rsidR="00803673" w:rsidRPr="007925B3" w:rsidTr="00803673">
        <w:trPr>
          <w:trHeight w:val="476"/>
        </w:trPr>
        <w:tc>
          <w:tcPr>
            <w:tcW w:w="1542" w:type="dxa"/>
            <w:vMerge/>
            <w:tcBorders>
              <w:top w:val="single" w:sz="8" w:space="0" w:color="auto"/>
              <w:left w:val="single" w:sz="8" w:space="0" w:color="auto"/>
              <w:bottom w:val="single" w:sz="8" w:space="0" w:color="000000"/>
              <w:right w:val="single" w:sz="8" w:space="0" w:color="auto"/>
            </w:tcBorders>
            <w:vAlign w:val="center"/>
            <w:hideMark/>
          </w:tcPr>
          <w:p w:rsidR="00803673" w:rsidRPr="007925B3" w:rsidRDefault="00803673" w:rsidP="00803673">
            <w:pPr>
              <w:rPr>
                <w:rFonts w:cs="Arial"/>
                <w:color w:val="000000"/>
                <w:sz w:val="20"/>
                <w:szCs w:val="20"/>
              </w:rPr>
            </w:pPr>
          </w:p>
        </w:tc>
        <w:tc>
          <w:tcPr>
            <w:tcW w:w="3221" w:type="dxa"/>
            <w:gridSpan w:val="3"/>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sidRPr="007925B3">
              <w:rPr>
                <w:rFonts w:cs="Arial"/>
                <w:color w:val="000000"/>
                <w:sz w:val="20"/>
                <w:szCs w:val="20"/>
              </w:rPr>
              <w:t>Strategy to gain the co-operation of the public with the Police</w:t>
            </w:r>
          </w:p>
        </w:tc>
        <w:tc>
          <w:tcPr>
            <w:tcW w:w="3136" w:type="dxa"/>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sidRPr="007925B3">
              <w:rPr>
                <w:rFonts w:cs="Arial"/>
                <w:color w:val="000000"/>
                <w:sz w:val="20"/>
                <w:szCs w:val="20"/>
              </w:rPr>
              <w:t xml:space="preserve">Justice Act (NI) 2000, </w:t>
            </w:r>
            <w:proofErr w:type="spellStart"/>
            <w:r w:rsidRPr="007925B3">
              <w:rPr>
                <w:rFonts w:cs="Arial"/>
                <w:color w:val="000000"/>
                <w:sz w:val="20"/>
                <w:szCs w:val="20"/>
              </w:rPr>
              <w:t>S21</w:t>
            </w:r>
            <w:proofErr w:type="spellEnd"/>
          </w:p>
        </w:tc>
        <w:tc>
          <w:tcPr>
            <w:tcW w:w="2977" w:type="dxa"/>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Pr>
                <w:rFonts w:cs="Arial"/>
                <w:color w:val="000000"/>
                <w:sz w:val="20"/>
                <w:szCs w:val="20"/>
              </w:rPr>
              <w:t>20 years</w:t>
            </w:r>
          </w:p>
        </w:tc>
        <w:tc>
          <w:tcPr>
            <w:tcW w:w="3524" w:type="dxa"/>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Pr>
                <w:rFonts w:cs="Arial"/>
                <w:color w:val="000000"/>
                <w:sz w:val="20"/>
                <w:szCs w:val="20"/>
              </w:rPr>
              <w:t>PRONI appraisal</w:t>
            </w:r>
            <w:r w:rsidRPr="007925B3">
              <w:rPr>
                <w:rFonts w:cs="Arial"/>
                <w:color w:val="000000"/>
                <w:sz w:val="20"/>
                <w:szCs w:val="20"/>
              </w:rPr>
              <w:t xml:space="preserve"> </w:t>
            </w:r>
          </w:p>
        </w:tc>
      </w:tr>
      <w:tr w:rsidR="00803673" w:rsidRPr="007925B3" w:rsidTr="00803673">
        <w:trPr>
          <w:trHeight w:val="480"/>
        </w:trPr>
        <w:tc>
          <w:tcPr>
            <w:tcW w:w="1542" w:type="dxa"/>
            <w:vMerge/>
            <w:tcBorders>
              <w:top w:val="single" w:sz="8" w:space="0" w:color="auto"/>
              <w:left w:val="single" w:sz="8" w:space="0" w:color="auto"/>
              <w:bottom w:val="single" w:sz="8" w:space="0" w:color="000000"/>
              <w:right w:val="single" w:sz="8" w:space="0" w:color="auto"/>
            </w:tcBorders>
            <w:vAlign w:val="center"/>
            <w:hideMark/>
          </w:tcPr>
          <w:p w:rsidR="00803673" w:rsidRPr="007925B3" w:rsidRDefault="00803673" w:rsidP="00803673">
            <w:pPr>
              <w:rPr>
                <w:rFonts w:cs="Arial"/>
                <w:color w:val="000000"/>
                <w:sz w:val="20"/>
                <w:szCs w:val="20"/>
              </w:rPr>
            </w:pPr>
          </w:p>
        </w:tc>
        <w:tc>
          <w:tcPr>
            <w:tcW w:w="3221" w:type="dxa"/>
            <w:gridSpan w:val="3"/>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sidRPr="007925B3">
              <w:rPr>
                <w:rFonts w:cs="Arial"/>
                <w:color w:val="000000"/>
                <w:sz w:val="20"/>
                <w:szCs w:val="20"/>
              </w:rPr>
              <w:t>Strategic Plan to include operational plan</w:t>
            </w:r>
          </w:p>
        </w:tc>
        <w:tc>
          <w:tcPr>
            <w:tcW w:w="3136" w:type="dxa"/>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sidRPr="007925B3">
              <w:rPr>
                <w:rFonts w:cs="Arial"/>
                <w:color w:val="000000"/>
                <w:sz w:val="20"/>
                <w:szCs w:val="20"/>
              </w:rPr>
              <w:t xml:space="preserve">Justice Act (NI) 2000, </w:t>
            </w:r>
            <w:proofErr w:type="spellStart"/>
            <w:r w:rsidRPr="007925B3">
              <w:rPr>
                <w:rFonts w:cs="Arial"/>
                <w:color w:val="000000"/>
                <w:sz w:val="20"/>
                <w:szCs w:val="20"/>
              </w:rPr>
              <w:t>S21</w:t>
            </w:r>
            <w:proofErr w:type="spellEnd"/>
          </w:p>
        </w:tc>
        <w:tc>
          <w:tcPr>
            <w:tcW w:w="2977" w:type="dxa"/>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Pr>
                <w:rFonts w:cs="Arial"/>
                <w:color w:val="000000"/>
                <w:sz w:val="20"/>
                <w:szCs w:val="20"/>
              </w:rPr>
              <w:t>20 years</w:t>
            </w:r>
            <w:r w:rsidRPr="007925B3">
              <w:rPr>
                <w:rFonts w:cs="Arial"/>
                <w:color w:val="000000"/>
                <w:sz w:val="20"/>
                <w:szCs w:val="20"/>
              </w:rPr>
              <w:t xml:space="preserve">.  </w:t>
            </w:r>
          </w:p>
        </w:tc>
        <w:tc>
          <w:tcPr>
            <w:tcW w:w="3524" w:type="dxa"/>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Pr>
                <w:rFonts w:cs="Arial"/>
                <w:color w:val="000000"/>
                <w:sz w:val="20"/>
                <w:szCs w:val="20"/>
              </w:rPr>
              <w:t>PRONI appraisal</w:t>
            </w:r>
            <w:r w:rsidRPr="007925B3">
              <w:rPr>
                <w:rFonts w:cs="Arial"/>
                <w:color w:val="000000"/>
                <w:sz w:val="20"/>
                <w:szCs w:val="20"/>
              </w:rPr>
              <w:t xml:space="preserve"> </w:t>
            </w:r>
          </w:p>
        </w:tc>
      </w:tr>
      <w:tr w:rsidR="00803673" w:rsidRPr="007925B3" w:rsidTr="00803673">
        <w:trPr>
          <w:trHeight w:val="490"/>
        </w:trPr>
        <w:tc>
          <w:tcPr>
            <w:tcW w:w="1542" w:type="dxa"/>
            <w:vMerge/>
            <w:tcBorders>
              <w:top w:val="single" w:sz="8" w:space="0" w:color="auto"/>
              <w:left w:val="single" w:sz="8" w:space="0" w:color="auto"/>
              <w:bottom w:val="single" w:sz="8" w:space="0" w:color="000000"/>
              <w:right w:val="single" w:sz="8" w:space="0" w:color="auto"/>
            </w:tcBorders>
            <w:vAlign w:val="center"/>
            <w:hideMark/>
          </w:tcPr>
          <w:p w:rsidR="00803673" w:rsidRPr="007925B3" w:rsidRDefault="00803673" w:rsidP="00803673">
            <w:pPr>
              <w:rPr>
                <w:rFonts w:cs="Arial"/>
                <w:color w:val="000000"/>
                <w:sz w:val="20"/>
                <w:szCs w:val="20"/>
              </w:rPr>
            </w:pPr>
          </w:p>
        </w:tc>
        <w:tc>
          <w:tcPr>
            <w:tcW w:w="3221" w:type="dxa"/>
            <w:gridSpan w:val="3"/>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sidRPr="007925B3">
              <w:rPr>
                <w:rFonts w:cs="Arial"/>
                <w:color w:val="000000"/>
                <w:sz w:val="20"/>
                <w:szCs w:val="20"/>
              </w:rPr>
              <w:t>Strategy to reduce crime and enhance community safety</w:t>
            </w:r>
          </w:p>
        </w:tc>
        <w:tc>
          <w:tcPr>
            <w:tcW w:w="3136" w:type="dxa"/>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sidRPr="007925B3">
              <w:rPr>
                <w:rFonts w:cs="Arial"/>
                <w:color w:val="000000"/>
                <w:sz w:val="20"/>
                <w:szCs w:val="20"/>
              </w:rPr>
              <w:t xml:space="preserve">Justice Act (NI) 2000, </w:t>
            </w:r>
            <w:proofErr w:type="spellStart"/>
            <w:r w:rsidRPr="007925B3">
              <w:rPr>
                <w:rFonts w:cs="Arial"/>
                <w:color w:val="000000"/>
                <w:sz w:val="20"/>
                <w:szCs w:val="20"/>
              </w:rPr>
              <w:t>S21</w:t>
            </w:r>
            <w:proofErr w:type="spellEnd"/>
          </w:p>
        </w:tc>
        <w:tc>
          <w:tcPr>
            <w:tcW w:w="2977" w:type="dxa"/>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Pr>
                <w:rFonts w:cs="Arial"/>
                <w:color w:val="000000"/>
                <w:sz w:val="20"/>
                <w:szCs w:val="20"/>
              </w:rPr>
              <w:t>20 years</w:t>
            </w:r>
            <w:r w:rsidRPr="007925B3">
              <w:rPr>
                <w:rFonts w:cs="Arial"/>
                <w:color w:val="000000"/>
                <w:sz w:val="20"/>
                <w:szCs w:val="20"/>
              </w:rPr>
              <w:t xml:space="preserve">.  </w:t>
            </w:r>
          </w:p>
        </w:tc>
        <w:tc>
          <w:tcPr>
            <w:tcW w:w="3524" w:type="dxa"/>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Pr>
                <w:rFonts w:cs="Arial"/>
                <w:color w:val="000000"/>
                <w:sz w:val="20"/>
                <w:szCs w:val="20"/>
              </w:rPr>
              <w:t>PRONI appraisal</w:t>
            </w:r>
            <w:r w:rsidRPr="007925B3">
              <w:rPr>
                <w:rFonts w:cs="Arial"/>
                <w:color w:val="000000"/>
                <w:sz w:val="20"/>
                <w:szCs w:val="20"/>
              </w:rPr>
              <w:t xml:space="preserve"> </w:t>
            </w:r>
          </w:p>
        </w:tc>
      </w:tr>
      <w:tr w:rsidR="00803673" w:rsidRPr="007925B3" w:rsidTr="00803673">
        <w:trPr>
          <w:trHeight w:val="399"/>
        </w:trPr>
        <w:tc>
          <w:tcPr>
            <w:tcW w:w="1542" w:type="dxa"/>
            <w:vMerge/>
            <w:tcBorders>
              <w:top w:val="single" w:sz="8" w:space="0" w:color="auto"/>
              <w:left w:val="single" w:sz="8" w:space="0" w:color="auto"/>
              <w:bottom w:val="single" w:sz="8" w:space="0" w:color="000000"/>
              <w:right w:val="single" w:sz="8" w:space="0" w:color="auto"/>
            </w:tcBorders>
            <w:vAlign w:val="center"/>
            <w:hideMark/>
          </w:tcPr>
          <w:p w:rsidR="00803673" w:rsidRPr="007925B3" w:rsidRDefault="00803673" w:rsidP="00803673">
            <w:pPr>
              <w:rPr>
                <w:rFonts w:cs="Arial"/>
                <w:color w:val="000000"/>
                <w:sz w:val="20"/>
                <w:szCs w:val="20"/>
              </w:rPr>
            </w:pPr>
          </w:p>
        </w:tc>
        <w:tc>
          <w:tcPr>
            <w:tcW w:w="3221" w:type="dxa"/>
            <w:gridSpan w:val="3"/>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sidRPr="007925B3">
              <w:rPr>
                <w:rFonts w:cs="Arial"/>
                <w:color w:val="000000"/>
                <w:sz w:val="20"/>
                <w:szCs w:val="20"/>
              </w:rPr>
              <w:t>Annual Report</w:t>
            </w:r>
          </w:p>
        </w:tc>
        <w:tc>
          <w:tcPr>
            <w:tcW w:w="3136" w:type="dxa"/>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sidRPr="007925B3">
              <w:rPr>
                <w:rFonts w:cs="Arial"/>
                <w:color w:val="000000"/>
                <w:sz w:val="20"/>
                <w:szCs w:val="20"/>
              </w:rPr>
              <w:t xml:space="preserve">Justice Act (NI) 2000, </w:t>
            </w:r>
            <w:proofErr w:type="spellStart"/>
            <w:r w:rsidRPr="007925B3">
              <w:rPr>
                <w:rFonts w:cs="Arial"/>
                <w:color w:val="000000"/>
                <w:sz w:val="20"/>
                <w:szCs w:val="20"/>
              </w:rPr>
              <w:t>S24</w:t>
            </w:r>
            <w:proofErr w:type="spellEnd"/>
          </w:p>
        </w:tc>
        <w:tc>
          <w:tcPr>
            <w:tcW w:w="2977" w:type="dxa"/>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Pr>
                <w:rFonts w:cs="Arial"/>
                <w:color w:val="000000"/>
                <w:sz w:val="20"/>
                <w:szCs w:val="20"/>
              </w:rPr>
              <w:t>20 years</w:t>
            </w:r>
            <w:r w:rsidRPr="007925B3">
              <w:rPr>
                <w:rFonts w:cs="Arial"/>
                <w:color w:val="000000"/>
                <w:sz w:val="20"/>
                <w:szCs w:val="20"/>
              </w:rPr>
              <w:t xml:space="preserve">.  </w:t>
            </w:r>
          </w:p>
        </w:tc>
        <w:tc>
          <w:tcPr>
            <w:tcW w:w="3524" w:type="dxa"/>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Pr>
                <w:rFonts w:cs="Arial"/>
                <w:color w:val="000000"/>
                <w:sz w:val="20"/>
                <w:szCs w:val="20"/>
              </w:rPr>
              <w:t>PRONI appraisal</w:t>
            </w:r>
            <w:r w:rsidRPr="007925B3">
              <w:rPr>
                <w:rFonts w:cs="Arial"/>
                <w:color w:val="000000"/>
                <w:sz w:val="20"/>
                <w:szCs w:val="20"/>
              </w:rPr>
              <w:t xml:space="preserve"> </w:t>
            </w:r>
          </w:p>
        </w:tc>
      </w:tr>
      <w:tr w:rsidR="00803673" w:rsidRPr="007925B3" w:rsidTr="00803673">
        <w:trPr>
          <w:trHeight w:val="916"/>
        </w:trPr>
        <w:tc>
          <w:tcPr>
            <w:tcW w:w="1542" w:type="dxa"/>
            <w:vMerge/>
            <w:tcBorders>
              <w:top w:val="single" w:sz="8" w:space="0" w:color="auto"/>
              <w:left w:val="single" w:sz="8" w:space="0" w:color="auto"/>
              <w:bottom w:val="single" w:sz="8" w:space="0" w:color="000000"/>
              <w:right w:val="single" w:sz="8" w:space="0" w:color="auto"/>
            </w:tcBorders>
            <w:vAlign w:val="center"/>
            <w:hideMark/>
          </w:tcPr>
          <w:p w:rsidR="00803673" w:rsidRPr="007925B3" w:rsidRDefault="00803673" w:rsidP="00803673">
            <w:pPr>
              <w:rPr>
                <w:rFonts w:cs="Arial"/>
                <w:color w:val="000000"/>
                <w:sz w:val="20"/>
                <w:szCs w:val="20"/>
              </w:rPr>
            </w:pPr>
          </w:p>
        </w:tc>
        <w:tc>
          <w:tcPr>
            <w:tcW w:w="3221" w:type="dxa"/>
            <w:gridSpan w:val="3"/>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Policies relating to Standing Orders, Equality Scheme, Disability Action Plan and Publication Scheme</w:t>
            </w:r>
          </w:p>
        </w:tc>
        <w:tc>
          <w:tcPr>
            <w:tcW w:w="3136"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sz w:val="20"/>
                <w:szCs w:val="20"/>
              </w:rPr>
            </w:pPr>
            <w:r w:rsidRPr="007925B3">
              <w:rPr>
                <w:rFonts w:cs="Arial"/>
                <w:sz w:val="20"/>
                <w:szCs w:val="20"/>
              </w:rPr>
              <w:t>Statute to include: Section 75 NI Act 1998 Disability Discrimination Act 1995</w:t>
            </w:r>
          </w:p>
        </w:tc>
        <w:tc>
          <w:tcPr>
            <w:tcW w:w="2977"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Pr>
                <w:rFonts w:cs="Arial"/>
                <w:color w:val="000000"/>
                <w:sz w:val="20"/>
                <w:szCs w:val="20"/>
              </w:rPr>
              <w:t>20 years</w:t>
            </w:r>
            <w:r w:rsidRPr="007925B3">
              <w:rPr>
                <w:rFonts w:cs="Arial"/>
                <w:color w:val="000000"/>
                <w:sz w:val="20"/>
                <w:szCs w:val="20"/>
              </w:rPr>
              <w:t xml:space="preserve"> </w:t>
            </w:r>
          </w:p>
        </w:tc>
        <w:tc>
          <w:tcPr>
            <w:tcW w:w="3524" w:type="dxa"/>
            <w:tcBorders>
              <w:top w:val="nil"/>
              <w:left w:val="nil"/>
              <w:bottom w:val="single" w:sz="8" w:space="0" w:color="auto"/>
              <w:right w:val="single" w:sz="8" w:space="0" w:color="auto"/>
            </w:tcBorders>
            <w:shd w:val="clear" w:color="000000" w:fill="FFFFFF"/>
            <w:hideMark/>
          </w:tcPr>
          <w:p w:rsidR="00803673" w:rsidRPr="007925B3" w:rsidRDefault="00803673" w:rsidP="00803673">
            <w:pPr>
              <w:rPr>
                <w:rFonts w:cs="Arial"/>
                <w:color w:val="000000"/>
                <w:sz w:val="20"/>
                <w:szCs w:val="20"/>
              </w:rPr>
            </w:pPr>
            <w:r>
              <w:rPr>
                <w:rFonts w:cs="Arial"/>
                <w:color w:val="000000"/>
                <w:sz w:val="20"/>
                <w:szCs w:val="20"/>
              </w:rPr>
              <w:t>PRONI appraisal</w:t>
            </w:r>
            <w:r w:rsidRPr="007925B3">
              <w:rPr>
                <w:rFonts w:cs="Arial"/>
                <w:color w:val="000000"/>
                <w:sz w:val="20"/>
                <w:szCs w:val="20"/>
              </w:rPr>
              <w:t xml:space="preserve"> </w:t>
            </w:r>
          </w:p>
        </w:tc>
      </w:tr>
      <w:tr w:rsidR="00803673" w:rsidRPr="007925B3" w:rsidTr="00803673">
        <w:trPr>
          <w:trHeight w:val="1358"/>
        </w:trPr>
        <w:tc>
          <w:tcPr>
            <w:tcW w:w="1542" w:type="dxa"/>
            <w:vMerge/>
            <w:tcBorders>
              <w:top w:val="single" w:sz="8" w:space="0" w:color="auto"/>
              <w:left w:val="single" w:sz="8" w:space="0" w:color="auto"/>
              <w:bottom w:val="single" w:sz="8" w:space="0" w:color="000000"/>
              <w:right w:val="single" w:sz="8" w:space="0" w:color="auto"/>
            </w:tcBorders>
            <w:vAlign w:val="center"/>
            <w:hideMark/>
          </w:tcPr>
          <w:p w:rsidR="00803673" w:rsidRPr="007925B3" w:rsidRDefault="00803673" w:rsidP="00803673">
            <w:pPr>
              <w:rPr>
                <w:rFonts w:cs="Arial"/>
                <w:color w:val="000000"/>
                <w:sz w:val="20"/>
                <w:szCs w:val="20"/>
              </w:rPr>
            </w:pPr>
          </w:p>
        </w:tc>
        <w:tc>
          <w:tcPr>
            <w:tcW w:w="3221" w:type="dxa"/>
            <w:gridSpan w:val="3"/>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Finance relating to funding groups: letters of offer, claims, progress reports, correspondence, monitoring &amp; evaluation and claims to NIPB/DOJ</w:t>
            </w:r>
          </w:p>
        </w:tc>
        <w:tc>
          <w:tcPr>
            <w:tcW w:w="3136" w:type="dxa"/>
            <w:tcBorders>
              <w:top w:val="nil"/>
              <w:left w:val="nil"/>
              <w:bottom w:val="single" w:sz="8" w:space="0" w:color="auto"/>
              <w:right w:val="single" w:sz="8" w:space="0" w:color="auto"/>
            </w:tcBorders>
            <w:shd w:val="clear" w:color="000000" w:fill="FFFFFF"/>
            <w:noWrap/>
            <w:hideMark/>
          </w:tcPr>
          <w:p w:rsidR="00803673" w:rsidRPr="007925B3" w:rsidRDefault="00803673" w:rsidP="00803673">
            <w:pPr>
              <w:rPr>
                <w:rFonts w:cs="Arial"/>
                <w:color w:val="000000"/>
                <w:sz w:val="20"/>
                <w:szCs w:val="20"/>
              </w:rPr>
            </w:pPr>
            <w:r w:rsidRPr="007925B3">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7 years from programme end</w:t>
            </w:r>
          </w:p>
        </w:tc>
        <w:tc>
          <w:tcPr>
            <w:tcW w:w="3524" w:type="dxa"/>
            <w:tcBorders>
              <w:top w:val="nil"/>
              <w:left w:val="nil"/>
              <w:bottom w:val="single" w:sz="8" w:space="0" w:color="auto"/>
              <w:right w:val="single" w:sz="8" w:space="0" w:color="auto"/>
            </w:tcBorders>
            <w:shd w:val="clear" w:color="000000" w:fill="FFFFFF"/>
            <w:hideMark/>
          </w:tcPr>
          <w:p w:rsidR="00803673" w:rsidRPr="007925B3" w:rsidRDefault="00803673" w:rsidP="00803673">
            <w:pPr>
              <w:rPr>
                <w:rFonts w:cs="Arial"/>
                <w:color w:val="000000"/>
                <w:sz w:val="20"/>
                <w:szCs w:val="20"/>
              </w:rPr>
            </w:pPr>
            <w:r w:rsidRPr="007925B3">
              <w:rPr>
                <w:rFonts w:cs="Arial"/>
                <w:color w:val="000000"/>
                <w:sz w:val="20"/>
                <w:szCs w:val="20"/>
              </w:rPr>
              <w:t>Destroy</w:t>
            </w:r>
          </w:p>
        </w:tc>
      </w:tr>
      <w:tr w:rsidR="00803673" w:rsidRPr="007925B3" w:rsidTr="00803673">
        <w:trPr>
          <w:trHeight w:val="315"/>
        </w:trPr>
        <w:tc>
          <w:tcPr>
            <w:tcW w:w="1542" w:type="dxa"/>
            <w:vMerge/>
            <w:tcBorders>
              <w:top w:val="single" w:sz="8" w:space="0" w:color="auto"/>
              <w:left w:val="single" w:sz="8" w:space="0" w:color="auto"/>
              <w:bottom w:val="single" w:sz="8" w:space="0" w:color="000000"/>
              <w:right w:val="single" w:sz="8" w:space="0" w:color="auto"/>
            </w:tcBorders>
            <w:vAlign w:val="center"/>
            <w:hideMark/>
          </w:tcPr>
          <w:p w:rsidR="00803673" w:rsidRPr="007925B3" w:rsidRDefault="00803673" w:rsidP="00803673">
            <w:pPr>
              <w:rPr>
                <w:rFonts w:cs="Arial"/>
                <w:color w:val="000000"/>
                <w:sz w:val="20"/>
                <w:szCs w:val="20"/>
              </w:rPr>
            </w:pPr>
          </w:p>
        </w:tc>
        <w:tc>
          <w:tcPr>
            <w:tcW w:w="3221" w:type="dxa"/>
            <w:gridSpan w:val="3"/>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Procedures</w:t>
            </w:r>
          </w:p>
        </w:tc>
        <w:tc>
          <w:tcPr>
            <w:tcW w:w="3136" w:type="dxa"/>
            <w:tcBorders>
              <w:top w:val="nil"/>
              <w:left w:val="nil"/>
              <w:bottom w:val="single" w:sz="8" w:space="0" w:color="auto"/>
              <w:right w:val="single" w:sz="8" w:space="0" w:color="auto"/>
            </w:tcBorders>
            <w:shd w:val="clear" w:color="000000" w:fill="FFFFFF"/>
            <w:noWrap/>
            <w:vAlign w:val="center"/>
            <w:hideMark/>
          </w:tcPr>
          <w:p w:rsidR="00803673" w:rsidRPr="007925B3" w:rsidRDefault="00803673" w:rsidP="00803673">
            <w:pPr>
              <w:rPr>
                <w:rFonts w:cs="Arial"/>
                <w:color w:val="000000"/>
                <w:sz w:val="20"/>
                <w:szCs w:val="20"/>
              </w:rPr>
            </w:pPr>
            <w:r w:rsidRPr="007925B3">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 xml:space="preserve">Until superseded  </w:t>
            </w:r>
          </w:p>
        </w:tc>
        <w:tc>
          <w:tcPr>
            <w:tcW w:w="3524" w:type="dxa"/>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Destroy</w:t>
            </w:r>
          </w:p>
        </w:tc>
      </w:tr>
      <w:tr w:rsidR="00803673" w:rsidRPr="007925B3" w:rsidTr="00803673">
        <w:trPr>
          <w:trHeight w:val="373"/>
        </w:trPr>
        <w:tc>
          <w:tcPr>
            <w:tcW w:w="1542" w:type="dxa"/>
            <w:vMerge/>
            <w:tcBorders>
              <w:top w:val="single" w:sz="8" w:space="0" w:color="auto"/>
              <w:left w:val="single" w:sz="8" w:space="0" w:color="auto"/>
              <w:bottom w:val="single" w:sz="8" w:space="0" w:color="000000"/>
              <w:right w:val="single" w:sz="8" w:space="0" w:color="auto"/>
            </w:tcBorders>
            <w:vAlign w:val="center"/>
            <w:hideMark/>
          </w:tcPr>
          <w:p w:rsidR="00803673" w:rsidRPr="007925B3" w:rsidRDefault="00803673" w:rsidP="00803673">
            <w:pPr>
              <w:rPr>
                <w:rFonts w:cs="Arial"/>
                <w:color w:val="000000"/>
                <w:sz w:val="20"/>
                <w:szCs w:val="20"/>
              </w:rPr>
            </w:pPr>
          </w:p>
        </w:tc>
        <w:tc>
          <w:tcPr>
            <w:tcW w:w="3221" w:type="dxa"/>
            <w:gridSpan w:val="3"/>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Press releases and marketing materials</w:t>
            </w:r>
          </w:p>
        </w:tc>
        <w:tc>
          <w:tcPr>
            <w:tcW w:w="3136" w:type="dxa"/>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7 years from programme end</w:t>
            </w:r>
          </w:p>
        </w:tc>
        <w:tc>
          <w:tcPr>
            <w:tcW w:w="3524" w:type="dxa"/>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Destroy</w:t>
            </w:r>
          </w:p>
        </w:tc>
      </w:tr>
      <w:tr w:rsidR="00803673" w:rsidRPr="007925B3" w:rsidTr="00803673">
        <w:trPr>
          <w:trHeight w:val="498"/>
        </w:trPr>
        <w:tc>
          <w:tcPr>
            <w:tcW w:w="1542" w:type="dxa"/>
            <w:vMerge/>
            <w:tcBorders>
              <w:top w:val="single" w:sz="8" w:space="0" w:color="auto"/>
              <w:left w:val="single" w:sz="8" w:space="0" w:color="auto"/>
              <w:bottom w:val="single" w:sz="8" w:space="0" w:color="000000"/>
              <w:right w:val="single" w:sz="8" w:space="0" w:color="auto"/>
            </w:tcBorders>
            <w:vAlign w:val="center"/>
            <w:hideMark/>
          </w:tcPr>
          <w:p w:rsidR="00803673" w:rsidRPr="007925B3" w:rsidRDefault="00803673" w:rsidP="00803673">
            <w:pPr>
              <w:rPr>
                <w:rFonts w:cs="Arial"/>
                <w:color w:val="000000"/>
                <w:sz w:val="20"/>
                <w:szCs w:val="20"/>
              </w:rPr>
            </w:pPr>
          </w:p>
        </w:tc>
        <w:tc>
          <w:tcPr>
            <w:tcW w:w="3221" w:type="dxa"/>
            <w:gridSpan w:val="3"/>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 xml:space="preserve">Records associated with Surveys / Consultations </w:t>
            </w:r>
          </w:p>
        </w:tc>
        <w:tc>
          <w:tcPr>
            <w:tcW w:w="3136" w:type="dxa"/>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3 years</w:t>
            </w:r>
          </w:p>
        </w:tc>
        <w:tc>
          <w:tcPr>
            <w:tcW w:w="3524" w:type="dxa"/>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Destroy</w:t>
            </w:r>
          </w:p>
        </w:tc>
      </w:tr>
      <w:tr w:rsidR="00803673" w:rsidRPr="007925B3" w:rsidTr="00803673">
        <w:trPr>
          <w:trHeight w:val="514"/>
        </w:trPr>
        <w:tc>
          <w:tcPr>
            <w:tcW w:w="1542" w:type="dxa"/>
            <w:vMerge/>
            <w:tcBorders>
              <w:top w:val="single" w:sz="8" w:space="0" w:color="auto"/>
              <w:left w:val="single" w:sz="8" w:space="0" w:color="auto"/>
              <w:bottom w:val="single" w:sz="8" w:space="0" w:color="000000"/>
              <w:right w:val="single" w:sz="8" w:space="0" w:color="auto"/>
            </w:tcBorders>
            <w:vAlign w:val="center"/>
            <w:hideMark/>
          </w:tcPr>
          <w:p w:rsidR="00803673" w:rsidRPr="007925B3" w:rsidRDefault="00803673" w:rsidP="00803673">
            <w:pPr>
              <w:rPr>
                <w:rFonts w:cs="Arial"/>
                <w:color w:val="000000"/>
                <w:sz w:val="20"/>
                <w:szCs w:val="20"/>
              </w:rPr>
            </w:pPr>
          </w:p>
        </w:tc>
        <w:tc>
          <w:tcPr>
            <w:tcW w:w="3221" w:type="dxa"/>
            <w:gridSpan w:val="3"/>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Information Access Requests - Disclosure Log and subject access requests</w:t>
            </w:r>
          </w:p>
        </w:tc>
        <w:tc>
          <w:tcPr>
            <w:tcW w:w="3136"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3 years</w:t>
            </w:r>
          </w:p>
        </w:tc>
        <w:tc>
          <w:tcPr>
            <w:tcW w:w="3524"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Destroy</w:t>
            </w:r>
          </w:p>
        </w:tc>
      </w:tr>
      <w:tr w:rsidR="00803673" w:rsidRPr="007925B3" w:rsidTr="00803673">
        <w:trPr>
          <w:trHeight w:val="510"/>
        </w:trPr>
        <w:tc>
          <w:tcPr>
            <w:tcW w:w="1542" w:type="dxa"/>
            <w:vMerge/>
            <w:tcBorders>
              <w:top w:val="single" w:sz="8" w:space="0" w:color="auto"/>
              <w:left w:val="single" w:sz="8" w:space="0" w:color="auto"/>
              <w:bottom w:val="single" w:sz="8" w:space="0" w:color="000000"/>
              <w:right w:val="single" w:sz="8" w:space="0" w:color="auto"/>
            </w:tcBorders>
            <w:vAlign w:val="center"/>
            <w:hideMark/>
          </w:tcPr>
          <w:p w:rsidR="00803673" w:rsidRPr="007925B3" w:rsidRDefault="00803673" w:rsidP="00803673">
            <w:pPr>
              <w:rPr>
                <w:rFonts w:cs="Arial"/>
                <w:color w:val="000000"/>
                <w:sz w:val="20"/>
                <w:szCs w:val="20"/>
              </w:rPr>
            </w:pPr>
          </w:p>
        </w:tc>
        <w:tc>
          <w:tcPr>
            <w:tcW w:w="3221" w:type="dxa"/>
            <w:gridSpan w:val="3"/>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Database of names and questions received from the public</w:t>
            </w:r>
          </w:p>
        </w:tc>
        <w:tc>
          <w:tcPr>
            <w:tcW w:w="3136" w:type="dxa"/>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Data protection principles</w:t>
            </w:r>
          </w:p>
        </w:tc>
        <w:tc>
          <w:tcPr>
            <w:tcW w:w="2977" w:type="dxa"/>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1 year</w:t>
            </w:r>
          </w:p>
        </w:tc>
        <w:tc>
          <w:tcPr>
            <w:tcW w:w="3524" w:type="dxa"/>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Destroy</w:t>
            </w:r>
          </w:p>
        </w:tc>
      </w:tr>
      <w:tr w:rsidR="00803673" w:rsidRPr="007925B3" w:rsidTr="00803673">
        <w:trPr>
          <w:trHeight w:val="506"/>
        </w:trPr>
        <w:tc>
          <w:tcPr>
            <w:tcW w:w="1542" w:type="dxa"/>
            <w:vMerge/>
            <w:tcBorders>
              <w:top w:val="single" w:sz="8" w:space="0" w:color="auto"/>
              <w:left w:val="single" w:sz="8" w:space="0" w:color="auto"/>
              <w:bottom w:val="single" w:sz="4" w:space="0" w:color="auto"/>
              <w:right w:val="single" w:sz="8" w:space="0" w:color="auto"/>
            </w:tcBorders>
            <w:vAlign w:val="center"/>
            <w:hideMark/>
          </w:tcPr>
          <w:p w:rsidR="00803673" w:rsidRPr="007925B3" w:rsidRDefault="00803673" w:rsidP="00803673">
            <w:pPr>
              <w:rPr>
                <w:rFonts w:cs="Arial"/>
                <w:color w:val="000000"/>
                <w:sz w:val="20"/>
                <w:szCs w:val="20"/>
              </w:rPr>
            </w:pPr>
          </w:p>
        </w:tc>
        <w:tc>
          <w:tcPr>
            <w:tcW w:w="3221" w:type="dxa"/>
            <w:gridSpan w:val="3"/>
            <w:tcBorders>
              <w:top w:val="nil"/>
              <w:left w:val="nil"/>
              <w:bottom w:val="single" w:sz="4"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Records if termination of the PCSP</w:t>
            </w:r>
          </w:p>
        </w:tc>
        <w:tc>
          <w:tcPr>
            <w:tcW w:w="3136" w:type="dxa"/>
            <w:tcBorders>
              <w:top w:val="nil"/>
              <w:left w:val="nil"/>
              <w:bottom w:val="single" w:sz="4"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 </w:t>
            </w:r>
          </w:p>
        </w:tc>
        <w:tc>
          <w:tcPr>
            <w:tcW w:w="2977" w:type="dxa"/>
            <w:tcBorders>
              <w:top w:val="nil"/>
              <w:left w:val="nil"/>
              <w:bottom w:val="single" w:sz="4"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Review</w:t>
            </w:r>
          </w:p>
        </w:tc>
        <w:tc>
          <w:tcPr>
            <w:tcW w:w="3524" w:type="dxa"/>
            <w:tcBorders>
              <w:top w:val="nil"/>
              <w:left w:val="nil"/>
              <w:bottom w:val="single" w:sz="4" w:space="0" w:color="auto"/>
              <w:right w:val="single" w:sz="8" w:space="0" w:color="auto"/>
            </w:tcBorders>
            <w:shd w:val="clear" w:color="auto" w:fill="auto"/>
            <w:vAlign w:val="bottom"/>
            <w:hideMark/>
          </w:tcPr>
          <w:p w:rsidR="00803673" w:rsidRPr="007925B3" w:rsidRDefault="00803673" w:rsidP="00803673">
            <w:pPr>
              <w:rPr>
                <w:rFonts w:cs="Arial"/>
                <w:sz w:val="20"/>
                <w:szCs w:val="20"/>
              </w:rPr>
            </w:pPr>
            <w:r w:rsidRPr="007925B3">
              <w:rPr>
                <w:rFonts w:cs="Arial"/>
                <w:sz w:val="20"/>
                <w:szCs w:val="20"/>
              </w:rPr>
              <w:t>Review with Joint committee prior to any action</w:t>
            </w:r>
          </w:p>
        </w:tc>
      </w:tr>
      <w:tr w:rsidR="00803673" w:rsidRPr="007925B3" w:rsidTr="00803673">
        <w:trPr>
          <w:trHeight w:val="318"/>
        </w:trPr>
        <w:tc>
          <w:tcPr>
            <w:tcW w:w="14400" w:type="dxa"/>
            <w:gridSpan w:val="7"/>
            <w:tcBorders>
              <w:top w:val="single" w:sz="4" w:space="0" w:color="auto"/>
              <w:bottom w:val="single" w:sz="4" w:space="0" w:color="auto"/>
            </w:tcBorders>
            <w:vAlign w:val="center"/>
          </w:tcPr>
          <w:p w:rsidR="00803673" w:rsidRPr="007925B3" w:rsidRDefault="00803673" w:rsidP="00803673">
            <w:pPr>
              <w:rPr>
                <w:rFonts w:cs="Arial"/>
                <w:sz w:val="20"/>
                <w:szCs w:val="20"/>
              </w:rPr>
            </w:pPr>
          </w:p>
        </w:tc>
      </w:tr>
      <w:tr w:rsidR="00803673" w:rsidRPr="007925B3" w:rsidTr="00803673">
        <w:trPr>
          <w:trHeight w:val="870"/>
        </w:trPr>
        <w:tc>
          <w:tcPr>
            <w:tcW w:w="14400" w:type="dxa"/>
            <w:gridSpan w:val="7"/>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1A2BB5" w:rsidRDefault="00803673" w:rsidP="00803673">
            <w:pPr>
              <w:rPr>
                <w:rFonts w:cs="Arial"/>
                <w:b/>
                <w:bCs/>
                <w:color w:val="000000"/>
              </w:rPr>
            </w:pPr>
            <w:r w:rsidRPr="001A2BB5">
              <w:rPr>
                <w:rFonts w:cs="Arial"/>
                <w:b/>
                <w:bCs/>
                <w:color w:val="000000"/>
              </w:rPr>
              <w:t>SECTION</w:t>
            </w:r>
            <w:r>
              <w:rPr>
                <w:rFonts w:cs="Arial"/>
                <w:b/>
                <w:bCs/>
                <w:color w:val="000000"/>
              </w:rPr>
              <w:t xml:space="preserve"> 1.6: </w:t>
            </w:r>
            <w:r w:rsidRPr="001A2BB5">
              <w:rPr>
                <w:rFonts w:cs="Arial"/>
                <w:b/>
                <w:bCs/>
                <w:color w:val="000000"/>
              </w:rPr>
              <w:t xml:space="preserve"> COMMUNITY SAFETY &amp; PUBLIC SAFETY - DISTRICT POLICING PARTNERSHIPS.  Function ceased in April 2012. </w:t>
            </w:r>
          </w:p>
        </w:tc>
      </w:tr>
      <w:tr w:rsidR="00803673" w:rsidRPr="007925B3" w:rsidTr="00803673">
        <w:trPr>
          <w:trHeight w:val="276"/>
        </w:trPr>
        <w:tc>
          <w:tcPr>
            <w:tcW w:w="14400" w:type="dxa"/>
            <w:gridSpan w:val="7"/>
            <w:vMerge/>
            <w:tcBorders>
              <w:left w:val="single" w:sz="8" w:space="0" w:color="auto"/>
              <w:bottom w:val="single" w:sz="8" w:space="0" w:color="000000"/>
              <w:right w:val="single" w:sz="8" w:space="0" w:color="000000"/>
            </w:tcBorders>
            <w:vAlign w:val="center"/>
            <w:hideMark/>
          </w:tcPr>
          <w:p w:rsidR="00803673" w:rsidRPr="007925B3" w:rsidRDefault="00803673" w:rsidP="00803673">
            <w:pPr>
              <w:rPr>
                <w:rFonts w:cs="Arial"/>
                <w:b/>
                <w:bCs/>
                <w:color w:val="000000"/>
              </w:rPr>
            </w:pPr>
          </w:p>
        </w:tc>
      </w:tr>
      <w:tr w:rsidR="00803673" w:rsidRPr="007925B3" w:rsidTr="00803673">
        <w:trPr>
          <w:trHeight w:val="870"/>
        </w:trPr>
        <w:tc>
          <w:tcPr>
            <w:tcW w:w="1542" w:type="dxa"/>
            <w:tcBorders>
              <w:top w:val="nil"/>
              <w:left w:val="single" w:sz="8" w:space="0" w:color="auto"/>
              <w:bottom w:val="nil"/>
              <w:right w:val="single" w:sz="8" w:space="0" w:color="auto"/>
            </w:tcBorders>
            <w:shd w:val="clear" w:color="000000" w:fill="D9D9D9"/>
            <w:vAlign w:val="center"/>
            <w:hideMark/>
          </w:tcPr>
          <w:p w:rsidR="00803673" w:rsidRPr="0023250C" w:rsidRDefault="00803673" w:rsidP="00803673">
            <w:pPr>
              <w:rPr>
                <w:rFonts w:cs="Arial"/>
                <w:b/>
                <w:color w:val="000000"/>
                <w:sz w:val="20"/>
                <w:szCs w:val="20"/>
              </w:rPr>
            </w:pPr>
            <w:r w:rsidRPr="0023250C">
              <w:rPr>
                <w:rFonts w:cs="Arial"/>
                <w:b/>
                <w:color w:val="000000"/>
                <w:sz w:val="20"/>
                <w:szCs w:val="20"/>
              </w:rPr>
              <w:t>Sub-work Area – Basic Work Activities</w:t>
            </w:r>
          </w:p>
        </w:tc>
        <w:tc>
          <w:tcPr>
            <w:tcW w:w="3221" w:type="dxa"/>
            <w:gridSpan w:val="3"/>
            <w:tcBorders>
              <w:top w:val="nil"/>
              <w:left w:val="nil"/>
              <w:bottom w:val="nil"/>
              <w:right w:val="single" w:sz="8" w:space="0" w:color="auto"/>
            </w:tcBorders>
            <w:shd w:val="clear" w:color="000000" w:fill="D9D9D9"/>
            <w:vAlign w:val="center"/>
            <w:hideMark/>
          </w:tcPr>
          <w:p w:rsidR="00803673" w:rsidRPr="007925B3" w:rsidRDefault="00803673" w:rsidP="00803673">
            <w:pPr>
              <w:rPr>
                <w:rFonts w:cs="Arial"/>
                <w:b/>
                <w:bCs/>
                <w:color w:val="000000"/>
                <w:sz w:val="20"/>
                <w:szCs w:val="20"/>
              </w:rPr>
            </w:pPr>
            <w:r w:rsidRPr="007925B3">
              <w:rPr>
                <w:rFonts w:cs="Arial"/>
                <w:b/>
                <w:bCs/>
                <w:color w:val="000000"/>
                <w:sz w:val="20"/>
                <w:szCs w:val="20"/>
              </w:rPr>
              <w:t>Example of Records</w:t>
            </w:r>
          </w:p>
        </w:tc>
        <w:tc>
          <w:tcPr>
            <w:tcW w:w="3136" w:type="dxa"/>
            <w:tcBorders>
              <w:top w:val="nil"/>
              <w:left w:val="nil"/>
              <w:bottom w:val="nil"/>
              <w:right w:val="single" w:sz="8" w:space="0" w:color="auto"/>
            </w:tcBorders>
            <w:shd w:val="clear" w:color="000000" w:fill="D9D9D9"/>
            <w:vAlign w:val="center"/>
            <w:hideMark/>
          </w:tcPr>
          <w:p w:rsidR="00803673" w:rsidRPr="007925B3" w:rsidRDefault="00803673" w:rsidP="00803673">
            <w:pPr>
              <w:rPr>
                <w:rFonts w:cs="Arial"/>
                <w:b/>
                <w:bCs/>
                <w:color w:val="000000"/>
                <w:sz w:val="20"/>
                <w:szCs w:val="20"/>
              </w:rPr>
            </w:pPr>
            <w:r w:rsidRPr="007925B3">
              <w:rPr>
                <w:rFonts w:cs="Arial"/>
                <w:b/>
                <w:bCs/>
                <w:color w:val="000000"/>
                <w:sz w:val="20"/>
                <w:szCs w:val="20"/>
              </w:rPr>
              <w:t>Statutory provisions/Authority</w:t>
            </w:r>
          </w:p>
        </w:tc>
        <w:tc>
          <w:tcPr>
            <w:tcW w:w="2977" w:type="dxa"/>
            <w:tcBorders>
              <w:top w:val="nil"/>
              <w:left w:val="nil"/>
              <w:bottom w:val="nil"/>
              <w:right w:val="single" w:sz="8" w:space="0" w:color="auto"/>
            </w:tcBorders>
            <w:shd w:val="clear" w:color="000000" w:fill="D9D9D9"/>
            <w:vAlign w:val="center"/>
            <w:hideMark/>
          </w:tcPr>
          <w:p w:rsidR="00803673" w:rsidRPr="007925B3" w:rsidRDefault="00803673" w:rsidP="00803673">
            <w:pPr>
              <w:rPr>
                <w:rFonts w:cs="Arial"/>
                <w:b/>
                <w:bCs/>
                <w:color w:val="000000"/>
                <w:sz w:val="20"/>
                <w:szCs w:val="20"/>
              </w:rPr>
            </w:pPr>
            <w:r w:rsidRPr="007925B3">
              <w:rPr>
                <w:rFonts w:cs="Arial"/>
                <w:b/>
                <w:bCs/>
                <w:color w:val="000000"/>
                <w:sz w:val="20"/>
                <w:szCs w:val="20"/>
              </w:rPr>
              <w:t>Retention Period</w:t>
            </w:r>
          </w:p>
        </w:tc>
        <w:tc>
          <w:tcPr>
            <w:tcW w:w="3524" w:type="dxa"/>
            <w:tcBorders>
              <w:top w:val="nil"/>
              <w:left w:val="nil"/>
              <w:bottom w:val="nil"/>
              <w:right w:val="single" w:sz="8" w:space="0" w:color="auto"/>
            </w:tcBorders>
            <w:shd w:val="clear" w:color="000000" w:fill="D9D9D9"/>
            <w:vAlign w:val="center"/>
            <w:hideMark/>
          </w:tcPr>
          <w:p w:rsidR="00803673" w:rsidRPr="007925B3" w:rsidRDefault="00803673" w:rsidP="00803673">
            <w:pPr>
              <w:rPr>
                <w:rFonts w:cs="Arial"/>
                <w:b/>
                <w:bCs/>
                <w:color w:val="000000"/>
                <w:sz w:val="20"/>
                <w:szCs w:val="20"/>
              </w:rPr>
            </w:pPr>
            <w:r w:rsidRPr="007925B3">
              <w:rPr>
                <w:rFonts w:cs="Arial"/>
                <w:b/>
                <w:bCs/>
                <w:color w:val="000000"/>
                <w:sz w:val="20"/>
                <w:szCs w:val="20"/>
              </w:rPr>
              <w:t>Action at end of administrative life of record</w:t>
            </w:r>
          </w:p>
        </w:tc>
      </w:tr>
      <w:tr w:rsidR="00803673" w:rsidRPr="007925B3" w:rsidTr="00803673">
        <w:trPr>
          <w:trHeight w:val="917"/>
        </w:trPr>
        <w:tc>
          <w:tcPr>
            <w:tcW w:w="1542" w:type="dxa"/>
            <w:vMerge w:val="restart"/>
            <w:tcBorders>
              <w:top w:val="single" w:sz="8" w:space="0" w:color="auto"/>
              <w:left w:val="single" w:sz="8" w:space="0" w:color="auto"/>
              <w:bottom w:val="single" w:sz="8" w:space="0" w:color="auto"/>
              <w:right w:val="single" w:sz="8" w:space="0" w:color="auto"/>
            </w:tcBorders>
            <w:shd w:val="clear" w:color="auto" w:fill="auto"/>
            <w:hideMark/>
          </w:tcPr>
          <w:p w:rsidR="00803673" w:rsidRPr="00E867C8" w:rsidRDefault="00803673" w:rsidP="00803673">
            <w:pPr>
              <w:rPr>
                <w:rFonts w:cs="Arial"/>
                <w:b/>
                <w:color w:val="000000"/>
                <w:sz w:val="20"/>
                <w:szCs w:val="20"/>
              </w:rPr>
            </w:pPr>
            <w:r w:rsidRPr="00E867C8">
              <w:rPr>
                <w:rFonts w:cs="Arial"/>
                <w:b/>
                <w:color w:val="000000"/>
                <w:sz w:val="20"/>
                <w:szCs w:val="20"/>
              </w:rPr>
              <w:t>District Policing Partnership files</w:t>
            </w:r>
          </w:p>
        </w:tc>
        <w:tc>
          <w:tcPr>
            <w:tcW w:w="3221" w:type="dxa"/>
            <w:gridSpan w:val="3"/>
            <w:tcBorders>
              <w:top w:val="single" w:sz="8" w:space="0" w:color="auto"/>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sidRPr="007925B3">
              <w:rPr>
                <w:rFonts w:cs="Arial"/>
                <w:color w:val="000000"/>
                <w:sz w:val="20"/>
                <w:szCs w:val="20"/>
              </w:rPr>
              <w:t>Records associated with meetings, to include agendas, minutes, reports from Police and questions from the public</w:t>
            </w:r>
          </w:p>
        </w:tc>
        <w:tc>
          <w:tcPr>
            <w:tcW w:w="3136" w:type="dxa"/>
            <w:tcBorders>
              <w:top w:val="single" w:sz="8" w:space="0" w:color="auto"/>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sidRPr="007925B3">
              <w:rPr>
                <w:rFonts w:cs="Arial"/>
                <w:color w:val="000000"/>
                <w:sz w:val="20"/>
                <w:szCs w:val="20"/>
              </w:rPr>
              <w:t>Police (NI) Act 2000, S 16</w:t>
            </w:r>
          </w:p>
        </w:tc>
        <w:tc>
          <w:tcPr>
            <w:tcW w:w="2977" w:type="dxa"/>
            <w:tcBorders>
              <w:top w:val="single" w:sz="8" w:space="0" w:color="auto"/>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proofErr w:type="spellStart"/>
            <w:r w:rsidRPr="007925B3">
              <w:rPr>
                <w:rFonts w:cs="Arial"/>
                <w:color w:val="000000"/>
                <w:sz w:val="20"/>
                <w:szCs w:val="20"/>
              </w:rPr>
              <w:t>Permanent</w:t>
            </w:r>
            <w:r>
              <w:rPr>
                <w:rFonts w:cs="Arial"/>
                <w:color w:val="000000"/>
                <w:sz w:val="20"/>
                <w:szCs w:val="20"/>
              </w:rPr>
              <w:t>3</w:t>
            </w:r>
            <w:proofErr w:type="spellEnd"/>
            <w:r>
              <w:rPr>
                <w:rFonts w:cs="Arial"/>
                <w:color w:val="000000"/>
                <w:sz w:val="20"/>
                <w:szCs w:val="20"/>
              </w:rPr>
              <w:t xml:space="preserve"> years</w:t>
            </w:r>
          </w:p>
        </w:tc>
        <w:tc>
          <w:tcPr>
            <w:tcW w:w="3524" w:type="dxa"/>
            <w:tcBorders>
              <w:top w:val="single" w:sz="8" w:space="0" w:color="auto"/>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Pr>
                <w:rFonts w:cs="Arial"/>
                <w:color w:val="000000"/>
                <w:sz w:val="20"/>
                <w:szCs w:val="20"/>
              </w:rPr>
              <w:t xml:space="preserve">Transfer to </w:t>
            </w:r>
            <w:r w:rsidRPr="007925B3">
              <w:rPr>
                <w:rFonts w:cs="Arial"/>
                <w:color w:val="000000"/>
                <w:sz w:val="20"/>
                <w:szCs w:val="20"/>
              </w:rPr>
              <w:t>PRONI</w:t>
            </w:r>
          </w:p>
        </w:tc>
      </w:tr>
      <w:tr w:rsidR="00803673" w:rsidRPr="007925B3" w:rsidTr="00803673">
        <w:trPr>
          <w:trHeight w:val="251"/>
        </w:trPr>
        <w:tc>
          <w:tcPr>
            <w:tcW w:w="1542" w:type="dxa"/>
            <w:vMerge/>
            <w:tcBorders>
              <w:top w:val="single" w:sz="8" w:space="0" w:color="auto"/>
              <w:left w:val="single" w:sz="8" w:space="0" w:color="auto"/>
              <w:bottom w:val="single" w:sz="8" w:space="0" w:color="auto"/>
              <w:right w:val="single" w:sz="8" w:space="0" w:color="auto"/>
            </w:tcBorders>
            <w:vAlign w:val="center"/>
            <w:hideMark/>
          </w:tcPr>
          <w:p w:rsidR="00803673" w:rsidRPr="007925B3" w:rsidRDefault="00803673" w:rsidP="00803673">
            <w:pPr>
              <w:rPr>
                <w:rFonts w:cs="Arial"/>
                <w:color w:val="000000"/>
                <w:sz w:val="20"/>
                <w:szCs w:val="20"/>
              </w:rPr>
            </w:pPr>
          </w:p>
        </w:tc>
        <w:tc>
          <w:tcPr>
            <w:tcW w:w="3221" w:type="dxa"/>
            <w:gridSpan w:val="3"/>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sidRPr="007925B3">
              <w:rPr>
                <w:rFonts w:cs="Arial"/>
                <w:color w:val="000000"/>
                <w:sz w:val="20"/>
                <w:szCs w:val="20"/>
              </w:rPr>
              <w:t>Public Consultation Report</w:t>
            </w:r>
          </w:p>
        </w:tc>
        <w:tc>
          <w:tcPr>
            <w:tcW w:w="3136" w:type="dxa"/>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sidRPr="007925B3">
              <w:rPr>
                <w:rFonts w:cs="Arial"/>
                <w:color w:val="000000"/>
                <w:sz w:val="20"/>
                <w:szCs w:val="20"/>
              </w:rPr>
              <w:t>Police (NI) Act 2000, S 16</w:t>
            </w:r>
          </w:p>
        </w:tc>
        <w:tc>
          <w:tcPr>
            <w:tcW w:w="2977" w:type="dxa"/>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Pr>
                <w:rFonts w:cs="Arial"/>
                <w:color w:val="000000"/>
                <w:sz w:val="20"/>
                <w:szCs w:val="20"/>
              </w:rPr>
              <w:t xml:space="preserve">3 years </w:t>
            </w:r>
          </w:p>
        </w:tc>
        <w:tc>
          <w:tcPr>
            <w:tcW w:w="3524" w:type="dxa"/>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Pr>
                <w:rFonts w:cs="Arial"/>
                <w:color w:val="000000"/>
                <w:sz w:val="20"/>
                <w:szCs w:val="20"/>
              </w:rPr>
              <w:t xml:space="preserve">Transfer to </w:t>
            </w:r>
            <w:r w:rsidRPr="007925B3">
              <w:rPr>
                <w:rFonts w:cs="Arial"/>
                <w:color w:val="000000"/>
                <w:sz w:val="20"/>
                <w:szCs w:val="20"/>
              </w:rPr>
              <w:t>PRONI</w:t>
            </w:r>
          </w:p>
        </w:tc>
      </w:tr>
      <w:tr w:rsidR="00803673" w:rsidRPr="007925B3" w:rsidTr="00803673">
        <w:trPr>
          <w:trHeight w:val="552"/>
        </w:trPr>
        <w:tc>
          <w:tcPr>
            <w:tcW w:w="1542" w:type="dxa"/>
            <w:vMerge/>
            <w:tcBorders>
              <w:top w:val="single" w:sz="8" w:space="0" w:color="auto"/>
              <w:left w:val="single" w:sz="8" w:space="0" w:color="auto"/>
              <w:bottom w:val="single" w:sz="8" w:space="0" w:color="auto"/>
              <w:right w:val="single" w:sz="8" w:space="0" w:color="auto"/>
            </w:tcBorders>
            <w:vAlign w:val="center"/>
            <w:hideMark/>
          </w:tcPr>
          <w:p w:rsidR="00803673" w:rsidRPr="007925B3" w:rsidRDefault="00803673" w:rsidP="00803673">
            <w:pPr>
              <w:rPr>
                <w:rFonts w:cs="Arial"/>
                <w:color w:val="000000"/>
                <w:sz w:val="20"/>
                <w:szCs w:val="20"/>
              </w:rPr>
            </w:pPr>
          </w:p>
        </w:tc>
        <w:tc>
          <w:tcPr>
            <w:tcW w:w="3221" w:type="dxa"/>
            <w:gridSpan w:val="3"/>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sidRPr="007925B3">
              <w:rPr>
                <w:rFonts w:cs="Arial"/>
                <w:color w:val="000000"/>
                <w:sz w:val="20"/>
                <w:szCs w:val="20"/>
              </w:rPr>
              <w:t>Strategy to gain the co-operation of the public with the Police</w:t>
            </w:r>
          </w:p>
        </w:tc>
        <w:tc>
          <w:tcPr>
            <w:tcW w:w="3136" w:type="dxa"/>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sidRPr="007925B3">
              <w:rPr>
                <w:rFonts w:cs="Arial"/>
                <w:color w:val="000000"/>
                <w:sz w:val="20"/>
                <w:szCs w:val="20"/>
              </w:rPr>
              <w:t>Police (NI) Act 2000, S 16</w:t>
            </w:r>
          </w:p>
        </w:tc>
        <w:tc>
          <w:tcPr>
            <w:tcW w:w="2977" w:type="dxa"/>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Pr>
                <w:rFonts w:cs="Arial"/>
                <w:color w:val="000000"/>
                <w:sz w:val="20"/>
                <w:szCs w:val="20"/>
              </w:rPr>
              <w:t>3 years</w:t>
            </w:r>
          </w:p>
        </w:tc>
        <w:tc>
          <w:tcPr>
            <w:tcW w:w="3524" w:type="dxa"/>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Pr>
                <w:rFonts w:cs="Arial"/>
                <w:color w:val="000000"/>
                <w:sz w:val="20"/>
                <w:szCs w:val="20"/>
              </w:rPr>
              <w:t xml:space="preserve">Transfer to </w:t>
            </w:r>
            <w:r w:rsidRPr="007925B3">
              <w:rPr>
                <w:rFonts w:cs="Arial"/>
                <w:color w:val="000000"/>
                <w:sz w:val="20"/>
                <w:szCs w:val="20"/>
              </w:rPr>
              <w:t>PRONI</w:t>
            </w:r>
          </w:p>
        </w:tc>
      </w:tr>
      <w:tr w:rsidR="00803673" w:rsidRPr="007925B3" w:rsidTr="00803673">
        <w:trPr>
          <w:trHeight w:val="413"/>
        </w:trPr>
        <w:tc>
          <w:tcPr>
            <w:tcW w:w="1542" w:type="dxa"/>
            <w:vMerge/>
            <w:tcBorders>
              <w:top w:val="single" w:sz="8" w:space="0" w:color="auto"/>
              <w:left w:val="single" w:sz="8" w:space="0" w:color="auto"/>
              <w:bottom w:val="single" w:sz="8" w:space="0" w:color="auto"/>
              <w:right w:val="single" w:sz="8" w:space="0" w:color="auto"/>
            </w:tcBorders>
            <w:vAlign w:val="center"/>
            <w:hideMark/>
          </w:tcPr>
          <w:p w:rsidR="00803673" w:rsidRPr="007925B3" w:rsidRDefault="00803673" w:rsidP="00803673">
            <w:pPr>
              <w:rPr>
                <w:rFonts w:cs="Arial"/>
                <w:color w:val="000000"/>
                <w:sz w:val="20"/>
                <w:szCs w:val="20"/>
              </w:rPr>
            </w:pPr>
          </w:p>
        </w:tc>
        <w:tc>
          <w:tcPr>
            <w:tcW w:w="3221" w:type="dxa"/>
            <w:gridSpan w:val="3"/>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sidRPr="007925B3">
              <w:rPr>
                <w:rFonts w:cs="Arial"/>
                <w:color w:val="000000"/>
                <w:sz w:val="20"/>
                <w:szCs w:val="20"/>
              </w:rPr>
              <w:t>Strategic Plan to include operational plan</w:t>
            </w:r>
          </w:p>
        </w:tc>
        <w:tc>
          <w:tcPr>
            <w:tcW w:w="3136" w:type="dxa"/>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sidRPr="007925B3">
              <w:rPr>
                <w:rFonts w:cs="Arial"/>
                <w:color w:val="000000"/>
                <w:sz w:val="20"/>
                <w:szCs w:val="20"/>
              </w:rPr>
              <w:t>Police (NI) Act 2000, S 16</w:t>
            </w:r>
          </w:p>
        </w:tc>
        <w:tc>
          <w:tcPr>
            <w:tcW w:w="2977" w:type="dxa"/>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Pr>
                <w:rFonts w:cs="Arial"/>
                <w:color w:val="000000"/>
                <w:sz w:val="20"/>
                <w:szCs w:val="20"/>
              </w:rPr>
              <w:t>3 years</w:t>
            </w:r>
          </w:p>
        </w:tc>
        <w:tc>
          <w:tcPr>
            <w:tcW w:w="3524" w:type="dxa"/>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Pr>
                <w:rFonts w:cs="Arial"/>
                <w:color w:val="000000"/>
                <w:sz w:val="20"/>
                <w:szCs w:val="20"/>
              </w:rPr>
              <w:t xml:space="preserve">Transfer to </w:t>
            </w:r>
            <w:r w:rsidRPr="007925B3">
              <w:rPr>
                <w:rFonts w:cs="Arial"/>
                <w:color w:val="000000"/>
                <w:sz w:val="20"/>
                <w:szCs w:val="20"/>
              </w:rPr>
              <w:t>PRONI</w:t>
            </w:r>
          </w:p>
        </w:tc>
      </w:tr>
      <w:tr w:rsidR="00803673" w:rsidRPr="007925B3" w:rsidTr="00803673">
        <w:trPr>
          <w:trHeight w:val="206"/>
        </w:trPr>
        <w:tc>
          <w:tcPr>
            <w:tcW w:w="1542" w:type="dxa"/>
            <w:vMerge/>
            <w:tcBorders>
              <w:top w:val="single" w:sz="8" w:space="0" w:color="auto"/>
              <w:left w:val="single" w:sz="8" w:space="0" w:color="auto"/>
              <w:bottom w:val="single" w:sz="8" w:space="0" w:color="auto"/>
              <w:right w:val="single" w:sz="8" w:space="0" w:color="auto"/>
            </w:tcBorders>
            <w:vAlign w:val="center"/>
            <w:hideMark/>
          </w:tcPr>
          <w:p w:rsidR="00803673" w:rsidRPr="007925B3" w:rsidRDefault="00803673" w:rsidP="00803673">
            <w:pPr>
              <w:rPr>
                <w:rFonts w:cs="Arial"/>
                <w:color w:val="000000"/>
                <w:sz w:val="20"/>
                <w:szCs w:val="20"/>
              </w:rPr>
            </w:pPr>
          </w:p>
        </w:tc>
        <w:tc>
          <w:tcPr>
            <w:tcW w:w="3221" w:type="dxa"/>
            <w:gridSpan w:val="3"/>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sidRPr="007925B3">
              <w:rPr>
                <w:rFonts w:cs="Arial"/>
                <w:color w:val="000000"/>
                <w:sz w:val="20"/>
                <w:szCs w:val="20"/>
              </w:rPr>
              <w:t>Annual Report</w:t>
            </w:r>
          </w:p>
        </w:tc>
        <w:tc>
          <w:tcPr>
            <w:tcW w:w="3136" w:type="dxa"/>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sidRPr="007925B3">
              <w:rPr>
                <w:rFonts w:cs="Arial"/>
                <w:color w:val="000000"/>
                <w:sz w:val="20"/>
                <w:szCs w:val="20"/>
              </w:rPr>
              <w:t>Police (NI) Act 2000, S 17</w:t>
            </w:r>
          </w:p>
        </w:tc>
        <w:tc>
          <w:tcPr>
            <w:tcW w:w="2977" w:type="dxa"/>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Pr>
                <w:rFonts w:cs="Arial"/>
                <w:color w:val="000000"/>
                <w:sz w:val="20"/>
                <w:szCs w:val="20"/>
              </w:rPr>
              <w:t>3 years</w:t>
            </w:r>
          </w:p>
        </w:tc>
        <w:tc>
          <w:tcPr>
            <w:tcW w:w="3524" w:type="dxa"/>
            <w:tcBorders>
              <w:top w:val="nil"/>
              <w:left w:val="nil"/>
              <w:bottom w:val="single" w:sz="8" w:space="0" w:color="auto"/>
              <w:right w:val="single" w:sz="8" w:space="0" w:color="auto"/>
            </w:tcBorders>
            <w:shd w:val="clear" w:color="000000" w:fill="FFFFFF"/>
            <w:vAlign w:val="center"/>
            <w:hideMark/>
          </w:tcPr>
          <w:p w:rsidR="00803673" w:rsidRPr="007925B3" w:rsidRDefault="00803673" w:rsidP="00803673">
            <w:pPr>
              <w:rPr>
                <w:rFonts w:cs="Arial"/>
                <w:color w:val="000000"/>
                <w:sz w:val="20"/>
                <w:szCs w:val="20"/>
              </w:rPr>
            </w:pPr>
            <w:r>
              <w:rPr>
                <w:rFonts w:cs="Arial"/>
                <w:color w:val="000000"/>
                <w:sz w:val="20"/>
                <w:szCs w:val="20"/>
              </w:rPr>
              <w:t xml:space="preserve">Transfer to </w:t>
            </w:r>
            <w:r w:rsidRPr="007925B3">
              <w:rPr>
                <w:rFonts w:cs="Arial"/>
                <w:color w:val="000000"/>
                <w:sz w:val="20"/>
                <w:szCs w:val="20"/>
              </w:rPr>
              <w:t>PRONI</w:t>
            </w:r>
          </w:p>
        </w:tc>
      </w:tr>
      <w:tr w:rsidR="00803673" w:rsidRPr="007925B3" w:rsidTr="00803673">
        <w:trPr>
          <w:trHeight w:val="735"/>
        </w:trPr>
        <w:tc>
          <w:tcPr>
            <w:tcW w:w="1542" w:type="dxa"/>
            <w:vMerge/>
            <w:tcBorders>
              <w:top w:val="single" w:sz="8" w:space="0" w:color="auto"/>
              <w:left w:val="single" w:sz="8" w:space="0" w:color="auto"/>
              <w:bottom w:val="single" w:sz="8" w:space="0" w:color="auto"/>
              <w:right w:val="single" w:sz="8" w:space="0" w:color="auto"/>
            </w:tcBorders>
            <w:vAlign w:val="center"/>
            <w:hideMark/>
          </w:tcPr>
          <w:p w:rsidR="00803673" w:rsidRPr="007925B3" w:rsidRDefault="00803673" w:rsidP="00803673">
            <w:pPr>
              <w:rPr>
                <w:rFonts w:cs="Arial"/>
                <w:color w:val="000000"/>
                <w:sz w:val="20"/>
                <w:szCs w:val="20"/>
              </w:rPr>
            </w:pPr>
          </w:p>
        </w:tc>
        <w:tc>
          <w:tcPr>
            <w:tcW w:w="3221" w:type="dxa"/>
            <w:gridSpan w:val="3"/>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Policies relating to Standing Orders, Equality Scheme, Publication Scheme</w:t>
            </w:r>
          </w:p>
        </w:tc>
        <w:tc>
          <w:tcPr>
            <w:tcW w:w="3136" w:type="dxa"/>
            <w:tcBorders>
              <w:top w:val="nil"/>
              <w:left w:val="nil"/>
              <w:bottom w:val="single" w:sz="8" w:space="0" w:color="auto"/>
              <w:right w:val="single" w:sz="8" w:space="0" w:color="auto"/>
            </w:tcBorders>
            <w:shd w:val="clear" w:color="000000" w:fill="FFFFFF"/>
            <w:noWrap/>
            <w:vAlign w:val="center"/>
            <w:hideMark/>
          </w:tcPr>
          <w:p w:rsidR="00803673" w:rsidRPr="007925B3" w:rsidRDefault="00803673" w:rsidP="00803673">
            <w:pPr>
              <w:rPr>
                <w:rFonts w:cs="Arial"/>
                <w:color w:val="000000"/>
                <w:sz w:val="20"/>
                <w:szCs w:val="20"/>
              </w:rPr>
            </w:pPr>
            <w:r w:rsidRPr="007925B3">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Pr>
                <w:rFonts w:cs="Arial"/>
                <w:color w:val="000000"/>
                <w:sz w:val="20"/>
                <w:szCs w:val="20"/>
              </w:rPr>
              <w:t xml:space="preserve">3 years </w:t>
            </w:r>
          </w:p>
        </w:tc>
        <w:tc>
          <w:tcPr>
            <w:tcW w:w="3524" w:type="dxa"/>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Pr>
                <w:rFonts w:cs="Arial"/>
                <w:color w:val="000000"/>
                <w:sz w:val="20"/>
                <w:szCs w:val="20"/>
              </w:rPr>
              <w:t xml:space="preserve">Transfer to </w:t>
            </w:r>
            <w:r w:rsidRPr="007925B3">
              <w:rPr>
                <w:rFonts w:cs="Arial"/>
                <w:color w:val="000000"/>
                <w:sz w:val="20"/>
                <w:szCs w:val="20"/>
              </w:rPr>
              <w:t xml:space="preserve">PRONI.  </w:t>
            </w:r>
          </w:p>
        </w:tc>
      </w:tr>
      <w:tr w:rsidR="00803673" w:rsidRPr="007925B3" w:rsidTr="00803673">
        <w:trPr>
          <w:trHeight w:val="272"/>
        </w:trPr>
        <w:tc>
          <w:tcPr>
            <w:tcW w:w="1542" w:type="dxa"/>
            <w:vMerge/>
            <w:tcBorders>
              <w:top w:val="single" w:sz="8" w:space="0" w:color="auto"/>
              <w:left w:val="single" w:sz="8" w:space="0" w:color="auto"/>
              <w:bottom w:val="single" w:sz="8" w:space="0" w:color="auto"/>
              <w:right w:val="single" w:sz="8" w:space="0" w:color="auto"/>
            </w:tcBorders>
            <w:vAlign w:val="center"/>
            <w:hideMark/>
          </w:tcPr>
          <w:p w:rsidR="00803673" w:rsidRPr="007925B3" w:rsidRDefault="00803673" w:rsidP="00803673">
            <w:pPr>
              <w:rPr>
                <w:rFonts w:cs="Arial"/>
                <w:color w:val="000000"/>
                <w:sz w:val="20"/>
                <w:szCs w:val="20"/>
              </w:rPr>
            </w:pPr>
          </w:p>
        </w:tc>
        <w:tc>
          <w:tcPr>
            <w:tcW w:w="3221" w:type="dxa"/>
            <w:gridSpan w:val="3"/>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Procedures</w:t>
            </w:r>
          </w:p>
        </w:tc>
        <w:tc>
          <w:tcPr>
            <w:tcW w:w="3136" w:type="dxa"/>
            <w:tcBorders>
              <w:top w:val="nil"/>
              <w:left w:val="nil"/>
              <w:bottom w:val="single" w:sz="8" w:space="0" w:color="auto"/>
              <w:right w:val="single" w:sz="8" w:space="0" w:color="auto"/>
            </w:tcBorders>
            <w:shd w:val="clear" w:color="000000" w:fill="FFFFFF"/>
            <w:noWrap/>
            <w:vAlign w:val="center"/>
            <w:hideMark/>
          </w:tcPr>
          <w:p w:rsidR="00803673" w:rsidRPr="007925B3" w:rsidRDefault="00803673" w:rsidP="00803673">
            <w:pPr>
              <w:rPr>
                <w:rFonts w:cs="Arial"/>
                <w:color w:val="000000"/>
                <w:sz w:val="20"/>
                <w:szCs w:val="20"/>
              </w:rPr>
            </w:pPr>
            <w:r w:rsidRPr="007925B3">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 xml:space="preserve">3 years </w:t>
            </w:r>
          </w:p>
        </w:tc>
        <w:tc>
          <w:tcPr>
            <w:tcW w:w="3524" w:type="dxa"/>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Destroy</w:t>
            </w:r>
          </w:p>
        </w:tc>
      </w:tr>
      <w:tr w:rsidR="00803673" w:rsidRPr="007925B3" w:rsidTr="00803673">
        <w:trPr>
          <w:trHeight w:val="478"/>
        </w:trPr>
        <w:tc>
          <w:tcPr>
            <w:tcW w:w="1542" w:type="dxa"/>
            <w:vMerge/>
            <w:tcBorders>
              <w:top w:val="single" w:sz="8" w:space="0" w:color="auto"/>
              <w:left w:val="single" w:sz="8" w:space="0" w:color="auto"/>
              <w:bottom w:val="single" w:sz="8" w:space="0" w:color="auto"/>
              <w:right w:val="single" w:sz="8" w:space="0" w:color="auto"/>
            </w:tcBorders>
            <w:vAlign w:val="center"/>
            <w:hideMark/>
          </w:tcPr>
          <w:p w:rsidR="00803673" w:rsidRPr="007925B3" w:rsidRDefault="00803673" w:rsidP="00803673">
            <w:pPr>
              <w:rPr>
                <w:rFonts w:cs="Arial"/>
                <w:color w:val="000000"/>
                <w:sz w:val="20"/>
                <w:szCs w:val="20"/>
              </w:rPr>
            </w:pPr>
          </w:p>
        </w:tc>
        <w:tc>
          <w:tcPr>
            <w:tcW w:w="3221" w:type="dxa"/>
            <w:gridSpan w:val="3"/>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Press releases and marketing materials</w:t>
            </w:r>
          </w:p>
        </w:tc>
        <w:tc>
          <w:tcPr>
            <w:tcW w:w="3136" w:type="dxa"/>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3 years</w:t>
            </w:r>
          </w:p>
        </w:tc>
        <w:tc>
          <w:tcPr>
            <w:tcW w:w="3524" w:type="dxa"/>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Destroy</w:t>
            </w:r>
          </w:p>
        </w:tc>
      </w:tr>
      <w:tr w:rsidR="00803673" w:rsidRPr="007925B3" w:rsidTr="00803673">
        <w:trPr>
          <w:trHeight w:val="459"/>
        </w:trPr>
        <w:tc>
          <w:tcPr>
            <w:tcW w:w="1542" w:type="dxa"/>
            <w:vMerge/>
            <w:tcBorders>
              <w:top w:val="single" w:sz="8" w:space="0" w:color="auto"/>
              <w:left w:val="single" w:sz="8" w:space="0" w:color="auto"/>
              <w:bottom w:val="single" w:sz="8" w:space="0" w:color="auto"/>
              <w:right w:val="single" w:sz="8" w:space="0" w:color="auto"/>
            </w:tcBorders>
            <w:vAlign w:val="center"/>
            <w:hideMark/>
          </w:tcPr>
          <w:p w:rsidR="00803673" w:rsidRPr="007925B3" w:rsidRDefault="00803673" w:rsidP="00803673">
            <w:pPr>
              <w:rPr>
                <w:rFonts w:cs="Arial"/>
                <w:color w:val="000000"/>
                <w:sz w:val="20"/>
                <w:szCs w:val="20"/>
              </w:rPr>
            </w:pPr>
          </w:p>
        </w:tc>
        <w:tc>
          <w:tcPr>
            <w:tcW w:w="3221" w:type="dxa"/>
            <w:gridSpan w:val="3"/>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 xml:space="preserve">Records associated with Surveys / Consultations </w:t>
            </w:r>
          </w:p>
        </w:tc>
        <w:tc>
          <w:tcPr>
            <w:tcW w:w="3136" w:type="dxa"/>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3 years</w:t>
            </w:r>
          </w:p>
        </w:tc>
        <w:tc>
          <w:tcPr>
            <w:tcW w:w="3524" w:type="dxa"/>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Destroy</w:t>
            </w:r>
          </w:p>
        </w:tc>
      </w:tr>
      <w:tr w:rsidR="00803673" w:rsidRPr="007925B3" w:rsidTr="00803673">
        <w:trPr>
          <w:trHeight w:val="550"/>
        </w:trPr>
        <w:tc>
          <w:tcPr>
            <w:tcW w:w="1542" w:type="dxa"/>
            <w:vMerge/>
            <w:tcBorders>
              <w:top w:val="single" w:sz="8" w:space="0" w:color="auto"/>
              <w:left w:val="single" w:sz="8" w:space="0" w:color="auto"/>
              <w:bottom w:val="single" w:sz="8" w:space="0" w:color="auto"/>
              <w:right w:val="single" w:sz="8" w:space="0" w:color="auto"/>
            </w:tcBorders>
            <w:vAlign w:val="center"/>
            <w:hideMark/>
          </w:tcPr>
          <w:p w:rsidR="00803673" w:rsidRPr="007925B3" w:rsidRDefault="00803673" w:rsidP="00803673">
            <w:pPr>
              <w:rPr>
                <w:rFonts w:cs="Arial"/>
                <w:color w:val="000000"/>
                <w:sz w:val="20"/>
                <w:szCs w:val="20"/>
              </w:rPr>
            </w:pPr>
          </w:p>
        </w:tc>
        <w:tc>
          <w:tcPr>
            <w:tcW w:w="3221" w:type="dxa"/>
            <w:gridSpan w:val="3"/>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Information Access Requests - Disclosure Log and subject access requests</w:t>
            </w:r>
          </w:p>
        </w:tc>
        <w:tc>
          <w:tcPr>
            <w:tcW w:w="3136" w:type="dxa"/>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3 years</w:t>
            </w:r>
          </w:p>
        </w:tc>
        <w:tc>
          <w:tcPr>
            <w:tcW w:w="3524" w:type="dxa"/>
            <w:tcBorders>
              <w:top w:val="nil"/>
              <w:left w:val="nil"/>
              <w:bottom w:val="single" w:sz="8"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Destroy</w:t>
            </w:r>
          </w:p>
        </w:tc>
      </w:tr>
      <w:tr w:rsidR="00803673" w:rsidRPr="007925B3" w:rsidTr="00803673">
        <w:trPr>
          <w:trHeight w:val="690"/>
        </w:trPr>
        <w:tc>
          <w:tcPr>
            <w:tcW w:w="1542" w:type="dxa"/>
            <w:vMerge/>
            <w:tcBorders>
              <w:top w:val="single" w:sz="8" w:space="0" w:color="auto"/>
              <w:left w:val="single" w:sz="8" w:space="0" w:color="auto"/>
              <w:bottom w:val="single" w:sz="4" w:space="0" w:color="auto"/>
              <w:right w:val="single" w:sz="8" w:space="0" w:color="auto"/>
            </w:tcBorders>
            <w:vAlign w:val="center"/>
            <w:hideMark/>
          </w:tcPr>
          <w:p w:rsidR="00803673" w:rsidRPr="007925B3" w:rsidRDefault="00803673" w:rsidP="00803673">
            <w:pPr>
              <w:rPr>
                <w:rFonts w:cs="Arial"/>
                <w:color w:val="000000"/>
                <w:sz w:val="20"/>
                <w:szCs w:val="20"/>
              </w:rPr>
            </w:pPr>
          </w:p>
        </w:tc>
        <w:tc>
          <w:tcPr>
            <w:tcW w:w="3221" w:type="dxa"/>
            <w:gridSpan w:val="3"/>
            <w:tcBorders>
              <w:top w:val="nil"/>
              <w:left w:val="nil"/>
              <w:bottom w:val="single" w:sz="4"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Database of names and questions received from the public</w:t>
            </w:r>
          </w:p>
        </w:tc>
        <w:tc>
          <w:tcPr>
            <w:tcW w:w="3136" w:type="dxa"/>
            <w:tcBorders>
              <w:top w:val="nil"/>
              <w:left w:val="nil"/>
              <w:bottom w:val="single" w:sz="4"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 </w:t>
            </w:r>
          </w:p>
        </w:tc>
        <w:tc>
          <w:tcPr>
            <w:tcW w:w="2977" w:type="dxa"/>
            <w:tcBorders>
              <w:top w:val="nil"/>
              <w:left w:val="nil"/>
              <w:bottom w:val="single" w:sz="4"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1 year</w:t>
            </w:r>
          </w:p>
        </w:tc>
        <w:tc>
          <w:tcPr>
            <w:tcW w:w="3524" w:type="dxa"/>
            <w:tcBorders>
              <w:top w:val="nil"/>
              <w:left w:val="nil"/>
              <w:bottom w:val="single" w:sz="4" w:space="0" w:color="auto"/>
              <w:right w:val="single" w:sz="8" w:space="0" w:color="auto"/>
            </w:tcBorders>
            <w:shd w:val="clear" w:color="auto" w:fill="auto"/>
            <w:vAlign w:val="center"/>
            <w:hideMark/>
          </w:tcPr>
          <w:p w:rsidR="00803673" w:rsidRPr="007925B3" w:rsidRDefault="00803673" w:rsidP="00803673">
            <w:pPr>
              <w:rPr>
                <w:rFonts w:cs="Arial"/>
                <w:color w:val="000000"/>
                <w:sz w:val="20"/>
                <w:szCs w:val="20"/>
              </w:rPr>
            </w:pPr>
            <w:r w:rsidRPr="007925B3">
              <w:rPr>
                <w:rFonts w:cs="Arial"/>
                <w:color w:val="000000"/>
                <w:sz w:val="20"/>
                <w:szCs w:val="20"/>
              </w:rPr>
              <w:t>Destroy</w:t>
            </w:r>
          </w:p>
        </w:tc>
      </w:tr>
      <w:tr w:rsidR="00803673" w:rsidRPr="007925B3" w:rsidTr="00803673">
        <w:trPr>
          <w:trHeight w:val="258"/>
        </w:trPr>
        <w:tc>
          <w:tcPr>
            <w:tcW w:w="14400" w:type="dxa"/>
            <w:gridSpan w:val="7"/>
            <w:tcBorders>
              <w:top w:val="single" w:sz="4" w:space="0" w:color="auto"/>
              <w:bottom w:val="single" w:sz="4" w:space="0" w:color="auto"/>
            </w:tcBorders>
            <w:vAlign w:val="center"/>
          </w:tcPr>
          <w:p w:rsidR="00803673" w:rsidRPr="007925B3" w:rsidRDefault="00803673" w:rsidP="00803673">
            <w:pPr>
              <w:rPr>
                <w:rFonts w:cs="Arial"/>
                <w:color w:val="000000"/>
                <w:sz w:val="20"/>
                <w:szCs w:val="20"/>
              </w:rPr>
            </w:pPr>
          </w:p>
        </w:tc>
      </w:tr>
      <w:tr w:rsidR="00803673" w:rsidRPr="007925B3" w:rsidTr="00803673">
        <w:trPr>
          <w:trHeight w:val="870"/>
        </w:trPr>
        <w:tc>
          <w:tcPr>
            <w:tcW w:w="14400" w:type="dxa"/>
            <w:gridSpan w:val="7"/>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1A2BB5" w:rsidRDefault="00803673" w:rsidP="00803673">
            <w:pPr>
              <w:rPr>
                <w:rFonts w:cs="Arial"/>
                <w:b/>
                <w:bCs/>
                <w:color w:val="000000"/>
              </w:rPr>
            </w:pPr>
            <w:r w:rsidRPr="001A2BB5">
              <w:rPr>
                <w:rFonts w:cs="Arial"/>
                <w:b/>
                <w:bCs/>
                <w:color w:val="000000"/>
              </w:rPr>
              <w:t>SECTION</w:t>
            </w:r>
            <w:r>
              <w:rPr>
                <w:rFonts w:cs="Arial"/>
                <w:b/>
                <w:bCs/>
                <w:color w:val="000000"/>
              </w:rPr>
              <w:t xml:space="preserve"> 1.7</w:t>
            </w:r>
            <w:r w:rsidRPr="001A2BB5">
              <w:rPr>
                <w:rFonts w:cs="Arial"/>
                <w:b/>
                <w:bCs/>
                <w:color w:val="000000"/>
              </w:rPr>
              <w:t>: COMMUNITY SAFETY &amp; PUBLIC SAFETY - COMMUNITY SAFETY PARTNERSHIPS.  Function ceased in April 2012</w:t>
            </w:r>
          </w:p>
        </w:tc>
      </w:tr>
      <w:tr w:rsidR="00803673" w:rsidRPr="007925B3" w:rsidTr="00803673">
        <w:trPr>
          <w:trHeight w:val="276"/>
        </w:trPr>
        <w:tc>
          <w:tcPr>
            <w:tcW w:w="14400" w:type="dxa"/>
            <w:gridSpan w:val="7"/>
            <w:vMerge/>
            <w:tcBorders>
              <w:left w:val="single" w:sz="8" w:space="0" w:color="auto"/>
              <w:bottom w:val="single" w:sz="8" w:space="0" w:color="000000"/>
              <w:right w:val="single" w:sz="8" w:space="0" w:color="000000"/>
            </w:tcBorders>
            <w:vAlign w:val="center"/>
            <w:hideMark/>
          </w:tcPr>
          <w:p w:rsidR="00803673" w:rsidRPr="007925B3" w:rsidRDefault="00803673" w:rsidP="00803673">
            <w:pPr>
              <w:rPr>
                <w:rFonts w:cs="Arial"/>
                <w:b/>
                <w:bCs/>
                <w:color w:val="000000"/>
              </w:rPr>
            </w:pPr>
          </w:p>
        </w:tc>
      </w:tr>
      <w:tr w:rsidR="00803673" w:rsidRPr="007925B3" w:rsidTr="00803673">
        <w:trPr>
          <w:trHeight w:val="945"/>
        </w:trPr>
        <w:tc>
          <w:tcPr>
            <w:tcW w:w="1542" w:type="dxa"/>
            <w:tcBorders>
              <w:top w:val="nil"/>
              <w:left w:val="single" w:sz="8" w:space="0" w:color="auto"/>
              <w:bottom w:val="nil"/>
              <w:right w:val="single" w:sz="8" w:space="0" w:color="auto"/>
            </w:tcBorders>
            <w:shd w:val="clear" w:color="000000" w:fill="D9D9D9"/>
            <w:vAlign w:val="center"/>
            <w:hideMark/>
          </w:tcPr>
          <w:p w:rsidR="00803673" w:rsidRPr="007925B3" w:rsidRDefault="00803673" w:rsidP="00803673">
            <w:pPr>
              <w:rPr>
                <w:rFonts w:cs="Arial"/>
                <w:b/>
                <w:bCs/>
                <w:color w:val="000000"/>
                <w:sz w:val="20"/>
                <w:szCs w:val="20"/>
              </w:rPr>
            </w:pPr>
            <w:r w:rsidRPr="007925B3">
              <w:rPr>
                <w:rFonts w:cs="Arial"/>
                <w:b/>
                <w:bCs/>
                <w:color w:val="000000"/>
                <w:sz w:val="20"/>
                <w:szCs w:val="20"/>
              </w:rPr>
              <w:t>Sub-work Area – Basic Work Activities</w:t>
            </w:r>
          </w:p>
        </w:tc>
        <w:tc>
          <w:tcPr>
            <w:tcW w:w="3221" w:type="dxa"/>
            <w:gridSpan w:val="3"/>
            <w:tcBorders>
              <w:top w:val="nil"/>
              <w:left w:val="nil"/>
              <w:bottom w:val="nil"/>
              <w:right w:val="single" w:sz="8" w:space="0" w:color="auto"/>
            </w:tcBorders>
            <w:shd w:val="clear" w:color="000000" w:fill="D9D9D9"/>
            <w:vAlign w:val="center"/>
            <w:hideMark/>
          </w:tcPr>
          <w:p w:rsidR="00803673" w:rsidRPr="007925B3" w:rsidRDefault="00803673" w:rsidP="00803673">
            <w:pPr>
              <w:rPr>
                <w:rFonts w:cs="Arial"/>
                <w:b/>
                <w:bCs/>
                <w:color w:val="000000"/>
                <w:sz w:val="20"/>
                <w:szCs w:val="20"/>
              </w:rPr>
            </w:pPr>
            <w:r w:rsidRPr="007925B3">
              <w:rPr>
                <w:rFonts w:cs="Arial"/>
                <w:b/>
                <w:bCs/>
                <w:color w:val="000000"/>
                <w:sz w:val="20"/>
                <w:szCs w:val="20"/>
              </w:rPr>
              <w:t>Example of Records</w:t>
            </w:r>
          </w:p>
        </w:tc>
        <w:tc>
          <w:tcPr>
            <w:tcW w:w="3136" w:type="dxa"/>
            <w:tcBorders>
              <w:top w:val="nil"/>
              <w:left w:val="nil"/>
              <w:bottom w:val="nil"/>
              <w:right w:val="single" w:sz="8" w:space="0" w:color="auto"/>
            </w:tcBorders>
            <w:shd w:val="clear" w:color="000000" w:fill="D9D9D9"/>
            <w:vAlign w:val="center"/>
            <w:hideMark/>
          </w:tcPr>
          <w:p w:rsidR="00803673" w:rsidRPr="007925B3" w:rsidRDefault="00803673" w:rsidP="00803673">
            <w:pPr>
              <w:rPr>
                <w:rFonts w:cs="Arial"/>
                <w:b/>
                <w:bCs/>
                <w:color w:val="000000"/>
                <w:sz w:val="20"/>
                <w:szCs w:val="20"/>
              </w:rPr>
            </w:pPr>
            <w:r w:rsidRPr="007925B3">
              <w:rPr>
                <w:rFonts w:cs="Arial"/>
                <w:b/>
                <w:bCs/>
                <w:color w:val="000000"/>
                <w:sz w:val="20"/>
                <w:szCs w:val="20"/>
              </w:rPr>
              <w:t>Statutory provisions/Authority</w:t>
            </w:r>
          </w:p>
        </w:tc>
        <w:tc>
          <w:tcPr>
            <w:tcW w:w="2977" w:type="dxa"/>
            <w:tcBorders>
              <w:top w:val="nil"/>
              <w:left w:val="nil"/>
              <w:bottom w:val="nil"/>
              <w:right w:val="single" w:sz="8" w:space="0" w:color="auto"/>
            </w:tcBorders>
            <w:shd w:val="clear" w:color="000000" w:fill="D9D9D9"/>
            <w:vAlign w:val="center"/>
            <w:hideMark/>
          </w:tcPr>
          <w:p w:rsidR="00803673" w:rsidRPr="007925B3" w:rsidRDefault="00803673" w:rsidP="00803673">
            <w:pPr>
              <w:rPr>
                <w:rFonts w:cs="Arial"/>
                <w:b/>
                <w:bCs/>
                <w:color w:val="000000"/>
                <w:sz w:val="20"/>
                <w:szCs w:val="20"/>
              </w:rPr>
            </w:pPr>
            <w:r w:rsidRPr="007925B3">
              <w:rPr>
                <w:rFonts w:cs="Arial"/>
                <w:b/>
                <w:bCs/>
                <w:color w:val="000000"/>
                <w:sz w:val="20"/>
                <w:szCs w:val="20"/>
              </w:rPr>
              <w:t>Retention Period</w:t>
            </w:r>
          </w:p>
        </w:tc>
        <w:tc>
          <w:tcPr>
            <w:tcW w:w="3524" w:type="dxa"/>
            <w:tcBorders>
              <w:top w:val="nil"/>
              <w:left w:val="nil"/>
              <w:bottom w:val="nil"/>
              <w:right w:val="single" w:sz="8" w:space="0" w:color="auto"/>
            </w:tcBorders>
            <w:shd w:val="clear" w:color="000000" w:fill="D9D9D9"/>
            <w:vAlign w:val="center"/>
            <w:hideMark/>
          </w:tcPr>
          <w:p w:rsidR="00803673" w:rsidRPr="007925B3" w:rsidRDefault="00803673" w:rsidP="00803673">
            <w:pPr>
              <w:rPr>
                <w:rFonts w:cs="Arial"/>
                <w:b/>
                <w:bCs/>
                <w:color w:val="000000"/>
                <w:sz w:val="20"/>
                <w:szCs w:val="20"/>
              </w:rPr>
            </w:pPr>
            <w:r w:rsidRPr="007925B3">
              <w:rPr>
                <w:rFonts w:cs="Arial"/>
                <w:b/>
                <w:bCs/>
                <w:color w:val="000000"/>
                <w:sz w:val="20"/>
                <w:szCs w:val="20"/>
              </w:rPr>
              <w:t>Action at end of administrative life of record</w:t>
            </w:r>
          </w:p>
        </w:tc>
      </w:tr>
      <w:tr w:rsidR="00803673" w:rsidRPr="007925B3" w:rsidTr="00803673">
        <w:trPr>
          <w:trHeight w:val="661"/>
        </w:trPr>
        <w:tc>
          <w:tcPr>
            <w:tcW w:w="154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 xml:space="preserve">Community Safety Partnership </w:t>
            </w:r>
          </w:p>
        </w:tc>
        <w:tc>
          <w:tcPr>
            <w:tcW w:w="3221" w:type="dxa"/>
            <w:gridSpan w:val="3"/>
            <w:tcBorders>
              <w:top w:val="single" w:sz="8" w:space="0" w:color="auto"/>
              <w:left w:val="nil"/>
              <w:bottom w:val="single" w:sz="8" w:space="0" w:color="auto"/>
              <w:right w:val="single" w:sz="8" w:space="0" w:color="auto"/>
            </w:tcBorders>
            <w:shd w:val="clear" w:color="000000" w:fill="FFFFFF"/>
            <w:hideMark/>
          </w:tcPr>
          <w:p w:rsidR="00803673" w:rsidRPr="007925B3" w:rsidRDefault="00803673" w:rsidP="00803673">
            <w:pPr>
              <w:rPr>
                <w:rFonts w:cs="Arial"/>
                <w:color w:val="000000"/>
                <w:sz w:val="20"/>
                <w:szCs w:val="20"/>
              </w:rPr>
            </w:pPr>
            <w:r w:rsidRPr="007925B3">
              <w:rPr>
                <w:rFonts w:cs="Arial"/>
                <w:color w:val="000000"/>
                <w:sz w:val="20"/>
                <w:szCs w:val="20"/>
              </w:rPr>
              <w:t>Records associated with meetings, to include agendas, minutes and reports</w:t>
            </w:r>
          </w:p>
        </w:tc>
        <w:tc>
          <w:tcPr>
            <w:tcW w:w="3136" w:type="dxa"/>
            <w:tcBorders>
              <w:top w:val="single" w:sz="8" w:space="0" w:color="auto"/>
              <w:left w:val="nil"/>
              <w:bottom w:val="single" w:sz="8" w:space="0" w:color="auto"/>
              <w:right w:val="single" w:sz="8" w:space="0" w:color="auto"/>
            </w:tcBorders>
            <w:shd w:val="clear" w:color="000000" w:fill="FFFFFF"/>
            <w:hideMark/>
          </w:tcPr>
          <w:p w:rsidR="00803673" w:rsidRPr="007925B3" w:rsidRDefault="00803673" w:rsidP="00803673">
            <w:pPr>
              <w:rPr>
                <w:rFonts w:cs="Arial"/>
                <w:color w:val="000000"/>
                <w:sz w:val="20"/>
                <w:szCs w:val="20"/>
              </w:rPr>
            </w:pPr>
            <w:r w:rsidRPr="007925B3">
              <w:rPr>
                <w:rFonts w:cs="Arial"/>
                <w:color w:val="000000"/>
                <w:sz w:val="20"/>
                <w:szCs w:val="20"/>
              </w:rPr>
              <w:t xml:space="preserve">Statutory Rule regarding formation of CSPs.  NIO Policy and Strategy. </w:t>
            </w:r>
          </w:p>
        </w:tc>
        <w:tc>
          <w:tcPr>
            <w:tcW w:w="2977" w:type="dxa"/>
            <w:tcBorders>
              <w:top w:val="single" w:sz="8" w:space="0" w:color="auto"/>
              <w:left w:val="nil"/>
              <w:bottom w:val="single" w:sz="8" w:space="0" w:color="auto"/>
              <w:right w:val="single" w:sz="8" w:space="0" w:color="auto"/>
            </w:tcBorders>
            <w:shd w:val="clear" w:color="000000" w:fill="FFFFFF"/>
            <w:hideMark/>
          </w:tcPr>
          <w:p w:rsidR="00803673" w:rsidRPr="007925B3" w:rsidRDefault="00803673" w:rsidP="00803673">
            <w:pPr>
              <w:rPr>
                <w:rFonts w:cs="Arial"/>
                <w:color w:val="000000"/>
                <w:sz w:val="20"/>
                <w:szCs w:val="20"/>
              </w:rPr>
            </w:pPr>
            <w:r>
              <w:rPr>
                <w:rFonts w:cs="Arial"/>
                <w:color w:val="000000"/>
                <w:sz w:val="20"/>
                <w:szCs w:val="20"/>
              </w:rPr>
              <w:t xml:space="preserve">7 years </w:t>
            </w:r>
          </w:p>
        </w:tc>
        <w:tc>
          <w:tcPr>
            <w:tcW w:w="3524" w:type="dxa"/>
            <w:tcBorders>
              <w:top w:val="single" w:sz="8" w:space="0" w:color="auto"/>
              <w:left w:val="nil"/>
              <w:bottom w:val="single" w:sz="8" w:space="0" w:color="auto"/>
              <w:right w:val="single" w:sz="8" w:space="0" w:color="auto"/>
            </w:tcBorders>
            <w:shd w:val="clear" w:color="000000" w:fill="FFFFFF"/>
            <w:hideMark/>
          </w:tcPr>
          <w:p w:rsidR="00803673" w:rsidRPr="007925B3" w:rsidRDefault="00803673" w:rsidP="00803673">
            <w:pPr>
              <w:rPr>
                <w:rFonts w:cs="Arial"/>
                <w:color w:val="000000"/>
                <w:sz w:val="20"/>
                <w:szCs w:val="20"/>
              </w:rPr>
            </w:pPr>
            <w:r>
              <w:rPr>
                <w:rFonts w:cs="Arial"/>
                <w:color w:val="000000"/>
                <w:sz w:val="20"/>
                <w:szCs w:val="20"/>
              </w:rPr>
              <w:t xml:space="preserve">PRONI Appraisal </w:t>
            </w:r>
          </w:p>
        </w:tc>
      </w:tr>
      <w:tr w:rsidR="00803673" w:rsidRPr="007925B3" w:rsidTr="00803673">
        <w:trPr>
          <w:trHeight w:val="406"/>
        </w:trPr>
        <w:tc>
          <w:tcPr>
            <w:tcW w:w="1542" w:type="dxa"/>
            <w:vMerge/>
            <w:tcBorders>
              <w:top w:val="single" w:sz="8" w:space="0" w:color="auto"/>
              <w:left w:val="single" w:sz="8" w:space="0" w:color="auto"/>
              <w:bottom w:val="single" w:sz="8" w:space="0" w:color="000000"/>
              <w:right w:val="single" w:sz="8" w:space="0" w:color="auto"/>
            </w:tcBorders>
            <w:vAlign w:val="center"/>
            <w:hideMark/>
          </w:tcPr>
          <w:p w:rsidR="00803673" w:rsidRPr="007925B3" w:rsidRDefault="00803673" w:rsidP="00803673">
            <w:pPr>
              <w:rPr>
                <w:rFonts w:cs="Arial"/>
                <w:color w:val="000000"/>
                <w:sz w:val="20"/>
                <w:szCs w:val="20"/>
              </w:rPr>
            </w:pPr>
          </w:p>
        </w:tc>
        <w:tc>
          <w:tcPr>
            <w:tcW w:w="3221" w:type="dxa"/>
            <w:gridSpan w:val="3"/>
            <w:tcBorders>
              <w:top w:val="nil"/>
              <w:left w:val="nil"/>
              <w:bottom w:val="single" w:sz="8" w:space="0" w:color="auto"/>
              <w:right w:val="single" w:sz="8" w:space="0" w:color="auto"/>
            </w:tcBorders>
            <w:shd w:val="clear" w:color="000000" w:fill="FFFFFF"/>
            <w:hideMark/>
          </w:tcPr>
          <w:p w:rsidR="00803673" w:rsidRPr="007925B3" w:rsidRDefault="00803673" w:rsidP="00803673">
            <w:pPr>
              <w:rPr>
                <w:rFonts w:cs="Arial"/>
                <w:color w:val="000000"/>
                <w:sz w:val="20"/>
                <w:szCs w:val="20"/>
              </w:rPr>
            </w:pPr>
            <w:r w:rsidRPr="007925B3">
              <w:rPr>
                <w:rFonts w:cs="Arial"/>
                <w:color w:val="000000"/>
                <w:sz w:val="20"/>
                <w:szCs w:val="20"/>
              </w:rPr>
              <w:t>Annual Report</w:t>
            </w:r>
          </w:p>
        </w:tc>
        <w:tc>
          <w:tcPr>
            <w:tcW w:w="3136" w:type="dxa"/>
            <w:tcBorders>
              <w:top w:val="nil"/>
              <w:left w:val="nil"/>
              <w:bottom w:val="single" w:sz="8" w:space="0" w:color="auto"/>
              <w:right w:val="single" w:sz="8" w:space="0" w:color="auto"/>
            </w:tcBorders>
            <w:shd w:val="clear" w:color="000000" w:fill="FFFFFF"/>
            <w:hideMark/>
          </w:tcPr>
          <w:p w:rsidR="00803673" w:rsidRPr="007925B3" w:rsidRDefault="00803673" w:rsidP="00803673">
            <w:pPr>
              <w:rPr>
                <w:rFonts w:cs="Arial"/>
                <w:color w:val="000000"/>
                <w:sz w:val="20"/>
                <w:szCs w:val="20"/>
              </w:rPr>
            </w:pPr>
            <w:r w:rsidRPr="007925B3">
              <w:rPr>
                <w:rFonts w:cs="Arial"/>
                <w:color w:val="000000"/>
                <w:sz w:val="20"/>
                <w:szCs w:val="20"/>
              </w:rPr>
              <w:t> </w:t>
            </w:r>
          </w:p>
        </w:tc>
        <w:tc>
          <w:tcPr>
            <w:tcW w:w="2977" w:type="dxa"/>
            <w:tcBorders>
              <w:top w:val="nil"/>
              <w:left w:val="nil"/>
              <w:bottom w:val="single" w:sz="8" w:space="0" w:color="auto"/>
              <w:right w:val="single" w:sz="8" w:space="0" w:color="auto"/>
            </w:tcBorders>
            <w:shd w:val="clear" w:color="000000" w:fill="FFFFFF"/>
            <w:hideMark/>
          </w:tcPr>
          <w:p w:rsidR="00803673" w:rsidRPr="007925B3" w:rsidRDefault="00803673" w:rsidP="00803673">
            <w:pPr>
              <w:rPr>
                <w:rFonts w:cs="Arial"/>
                <w:color w:val="000000"/>
                <w:sz w:val="20"/>
                <w:szCs w:val="20"/>
              </w:rPr>
            </w:pPr>
            <w:r>
              <w:rPr>
                <w:rFonts w:cs="Arial"/>
                <w:color w:val="000000"/>
                <w:sz w:val="20"/>
                <w:szCs w:val="20"/>
              </w:rPr>
              <w:t xml:space="preserve">7 years </w:t>
            </w:r>
          </w:p>
        </w:tc>
        <w:tc>
          <w:tcPr>
            <w:tcW w:w="3524" w:type="dxa"/>
            <w:tcBorders>
              <w:top w:val="nil"/>
              <w:left w:val="nil"/>
              <w:bottom w:val="single" w:sz="8" w:space="0" w:color="auto"/>
              <w:right w:val="single" w:sz="8" w:space="0" w:color="auto"/>
            </w:tcBorders>
            <w:shd w:val="clear" w:color="000000" w:fill="FFFFFF"/>
            <w:hideMark/>
          </w:tcPr>
          <w:p w:rsidR="00803673" w:rsidRPr="007925B3" w:rsidRDefault="00803673" w:rsidP="00803673">
            <w:pPr>
              <w:rPr>
                <w:rFonts w:cs="Arial"/>
                <w:color w:val="000000"/>
                <w:sz w:val="20"/>
                <w:szCs w:val="20"/>
              </w:rPr>
            </w:pPr>
            <w:r>
              <w:rPr>
                <w:rFonts w:cs="Arial"/>
                <w:color w:val="000000"/>
                <w:sz w:val="20"/>
                <w:szCs w:val="20"/>
              </w:rPr>
              <w:t xml:space="preserve">PRONI Appraisal </w:t>
            </w:r>
          </w:p>
        </w:tc>
      </w:tr>
      <w:tr w:rsidR="00803673" w:rsidRPr="007925B3" w:rsidTr="00803673">
        <w:trPr>
          <w:trHeight w:val="402"/>
        </w:trPr>
        <w:tc>
          <w:tcPr>
            <w:tcW w:w="1542" w:type="dxa"/>
            <w:vMerge/>
            <w:tcBorders>
              <w:top w:val="single" w:sz="8" w:space="0" w:color="auto"/>
              <w:left w:val="single" w:sz="8" w:space="0" w:color="auto"/>
              <w:bottom w:val="single" w:sz="8" w:space="0" w:color="000000"/>
              <w:right w:val="single" w:sz="8" w:space="0" w:color="auto"/>
            </w:tcBorders>
            <w:vAlign w:val="center"/>
            <w:hideMark/>
          </w:tcPr>
          <w:p w:rsidR="00803673" w:rsidRPr="007925B3" w:rsidRDefault="00803673" w:rsidP="00803673">
            <w:pPr>
              <w:rPr>
                <w:rFonts w:cs="Arial"/>
                <w:color w:val="000000"/>
                <w:sz w:val="20"/>
                <w:szCs w:val="20"/>
              </w:rPr>
            </w:pPr>
          </w:p>
        </w:tc>
        <w:tc>
          <w:tcPr>
            <w:tcW w:w="3221" w:type="dxa"/>
            <w:gridSpan w:val="3"/>
            <w:tcBorders>
              <w:top w:val="nil"/>
              <w:left w:val="nil"/>
              <w:bottom w:val="single" w:sz="8" w:space="0" w:color="auto"/>
              <w:right w:val="single" w:sz="8" w:space="0" w:color="auto"/>
            </w:tcBorders>
            <w:shd w:val="clear" w:color="000000" w:fill="FFFFFF"/>
            <w:hideMark/>
          </w:tcPr>
          <w:p w:rsidR="00803673" w:rsidRPr="007925B3" w:rsidRDefault="00803673" w:rsidP="00803673">
            <w:pPr>
              <w:rPr>
                <w:rFonts w:cs="Arial"/>
                <w:color w:val="000000"/>
                <w:sz w:val="20"/>
                <w:szCs w:val="20"/>
              </w:rPr>
            </w:pPr>
            <w:r w:rsidRPr="007925B3">
              <w:rPr>
                <w:rFonts w:cs="Arial"/>
                <w:color w:val="000000"/>
                <w:sz w:val="20"/>
                <w:szCs w:val="20"/>
              </w:rPr>
              <w:t>Local Strategic Plan to include operational plan</w:t>
            </w:r>
          </w:p>
        </w:tc>
        <w:tc>
          <w:tcPr>
            <w:tcW w:w="3136" w:type="dxa"/>
            <w:tcBorders>
              <w:top w:val="nil"/>
              <w:left w:val="nil"/>
              <w:bottom w:val="single" w:sz="8" w:space="0" w:color="auto"/>
              <w:right w:val="single" w:sz="8" w:space="0" w:color="auto"/>
            </w:tcBorders>
            <w:shd w:val="clear" w:color="000000" w:fill="FFFFFF"/>
            <w:hideMark/>
          </w:tcPr>
          <w:p w:rsidR="00803673" w:rsidRPr="007925B3" w:rsidRDefault="00803673" w:rsidP="00803673">
            <w:pPr>
              <w:rPr>
                <w:rFonts w:cs="Arial"/>
                <w:color w:val="000000"/>
                <w:sz w:val="20"/>
                <w:szCs w:val="20"/>
              </w:rPr>
            </w:pPr>
            <w:r w:rsidRPr="007925B3">
              <w:rPr>
                <w:rFonts w:cs="Arial"/>
                <w:color w:val="000000"/>
                <w:sz w:val="20"/>
                <w:szCs w:val="20"/>
              </w:rPr>
              <w:t> </w:t>
            </w:r>
          </w:p>
        </w:tc>
        <w:tc>
          <w:tcPr>
            <w:tcW w:w="2977" w:type="dxa"/>
            <w:tcBorders>
              <w:top w:val="nil"/>
              <w:left w:val="nil"/>
              <w:bottom w:val="single" w:sz="8" w:space="0" w:color="auto"/>
              <w:right w:val="single" w:sz="8" w:space="0" w:color="auto"/>
            </w:tcBorders>
            <w:shd w:val="clear" w:color="000000" w:fill="FFFFFF"/>
            <w:hideMark/>
          </w:tcPr>
          <w:p w:rsidR="00803673" w:rsidRPr="007925B3" w:rsidRDefault="00803673" w:rsidP="00803673">
            <w:pPr>
              <w:rPr>
                <w:rFonts w:cs="Arial"/>
                <w:color w:val="000000"/>
                <w:sz w:val="20"/>
                <w:szCs w:val="20"/>
              </w:rPr>
            </w:pPr>
            <w:r>
              <w:rPr>
                <w:rFonts w:cs="Arial"/>
                <w:color w:val="000000"/>
                <w:sz w:val="20"/>
                <w:szCs w:val="20"/>
              </w:rPr>
              <w:t>Review at 7 years</w:t>
            </w:r>
          </w:p>
        </w:tc>
        <w:tc>
          <w:tcPr>
            <w:tcW w:w="3524"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 xml:space="preserve">PRONI </w:t>
            </w:r>
            <w:r>
              <w:rPr>
                <w:rFonts w:cs="Arial"/>
                <w:color w:val="000000"/>
                <w:sz w:val="20"/>
                <w:szCs w:val="20"/>
              </w:rPr>
              <w:t xml:space="preserve">Appraisal </w:t>
            </w:r>
          </w:p>
        </w:tc>
      </w:tr>
      <w:tr w:rsidR="00803673" w:rsidRPr="007925B3" w:rsidTr="00803673">
        <w:trPr>
          <w:trHeight w:val="321"/>
        </w:trPr>
        <w:tc>
          <w:tcPr>
            <w:tcW w:w="1542" w:type="dxa"/>
            <w:vMerge/>
            <w:tcBorders>
              <w:top w:val="single" w:sz="8" w:space="0" w:color="auto"/>
              <w:left w:val="single" w:sz="8" w:space="0" w:color="auto"/>
              <w:bottom w:val="single" w:sz="8" w:space="0" w:color="000000"/>
              <w:right w:val="single" w:sz="8" w:space="0" w:color="auto"/>
            </w:tcBorders>
            <w:vAlign w:val="center"/>
            <w:hideMark/>
          </w:tcPr>
          <w:p w:rsidR="00803673" w:rsidRPr="007925B3" w:rsidRDefault="00803673" w:rsidP="00803673">
            <w:pPr>
              <w:rPr>
                <w:rFonts w:cs="Arial"/>
                <w:color w:val="000000"/>
                <w:sz w:val="20"/>
                <w:szCs w:val="20"/>
              </w:rPr>
            </w:pPr>
          </w:p>
        </w:tc>
        <w:tc>
          <w:tcPr>
            <w:tcW w:w="3221" w:type="dxa"/>
            <w:gridSpan w:val="3"/>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sz w:val="20"/>
                <w:szCs w:val="20"/>
              </w:rPr>
            </w:pPr>
            <w:r w:rsidRPr="007925B3">
              <w:rPr>
                <w:rFonts w:cs="Arial"/>
                <w:sz w:val="20"/>
                <w:szCs w:val="20"/>
              </w:rPr>
              <w:t>Policies</w:t>
            </w:r>
          </w:p>
        </w:tc>
        <w:tc>
          <w:tcPr>
            <w:tcW w:w="3136" w:type="dxa"/>
            <w:tcBorders>
              <w:top w:val="nil"/>
              <w:left w:val="nil"/>
              <w:bottom w:val="single" w:sz="8" w:space="0" w:color="auto"/>
              <w:right w:val="single" w:sz="8" w:space="0" w:color="auto"/>
            </w:tcBorders>
            <w:shd w:val="clear" w:color="000000" w:fill="FFFFFF"/>
            <w:noWrap/>
            <w:hideMark/>
          </w:tcPr>
          <w:p w:rsidR="00803673" w:rsidRPr="007925B3" w:rsidRDefault="00803673" w:rsidP="00803673">
            <w:pPr>
              <w:rPr>
                <w:rFonts w:cs="Arial"/>
                <w:sz w:val="20"/>
                <w:szCs w:val="20"/>
              </w:rPr>
            </w:pPr>
            <w:r w:rsidRPr="007925B3">
              <w:rPr>
                <w:rFonts w:cs="Arial"/>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sz w:val="20"/>
                <w:szCs w:val="20"/>
              </w:rPr>
            </w:pPr>
            <w:r>
              <w:rPr>
                <w:rFonts w:cs="Arial"/>
                <w:sz w:val="20"/>
                <w:szCs w:val="20"/>
              </w:rPr>
              <w:t>Review at 7 years</w:t>
            </w:r>
          </w:p>
        </w:tc>
        <w:tc>
          <w:tcPr>
            <w:tcW w:w="3524"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 xml:space="preserve">PRONI </w:t>
            </w:r>
            <w:r>
              <w:rPr>
                <w:rFonts w:cs="Arial"/>
                <w:color w:val="000000"/>
                <w:sz w:val="20"/>
                <w:szCs w:val="20"/>
              </w:rPr>
              <w:t xml:space="preserve">Appraisal </w:t>
            </w:r>
          </w:p>
        </w:tc>
      </w:tr>
      <w:tr w:rsidR="00803673" w:rsidRPr="007925B3" w:rsidTr="00803673">
        <w:trPr>
          <w:trHeight w:val="260"/>
        </w:trPr>
        <w:tc>
          <w:tcPr>
            <w:tcW w:w="1542" w:type="dxa"/>
            <w:vMerge/>
            <w:tcBorders>
              <w:top w:val="single" w:sz="8" w:space="0" w:color="auto"/>
              <w:left w:val="single" w:sz="8" w:space="0" w:color="auto"/>
              <w:bottom w:val="single" w:sz="8" w:space="0" w:color="000000"/>
              <w:right w:val="single" w:sz="8" w:space="0" w:color="auto"/>
            </w:tcBorders>
            <w:vAlign w:val="center"/>
            <w:hideMark/>
          </w:tcPr>
          <w:p w:rsidR="00803673" w:rsidRPr="007925B3" w:rsidRDefault="00803673" w:rsidP="00803673">
            <w:pPr>
              <w:rPr>
                <w:rFonts w:cs="Arial"/>
                <w:color w:val="000000"/>
                <w:sz w:val="20"/>
                <w:szCs w:val="20"/>
              </w:rPr>
            </w:pPr>
          </w:p>
        </w:tc>
        <w:tc>
          <w:tcPr>
            <w:tcW w:w="3221" w:type="dxa"/>
            <w:gridSpan w:val="3"/>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sz w:val="20"/>
                <w:szCs w:val="20"/>
              </w:rPr>
            </w:pPr>
            <w:r w:rsidRPr="007925B3">
              <w:rPr>
                <w:rFonts w:cs="Arial"/>
                <w:sz w:val="20"/>
                <w:szCs w:val="20"/>
              </w:rPr>
              <w:t>Procedures</w:t>
            </w:r>
          </w:p>
        </w:tc>
        <w:tc>
          <w:tcPr>
            <w:tcW w:w="3136" w:type="dxa"/>
            <w:tcBorders>
              <w:top w:val="nil"/>
              <w:left w:val="nil"/>
              <w:bottom w:val="single" w:sz="8" w:space="0" w:color="auto"/>
              <w:right w:val="single" w:sz="8" w:space="0" w:color="auto"/>
            </w:tcBorders>
            <w:shd w:val="clear" w:color="000000" w:fill="FFFFFF"/>
            <w:noWrap/>
            <w:hideMark/>
          </w:tcPr>
          <w:p w:rsidR="00803673" w:rsidRPr="007925B3" w:rsidRDefault="00803673" w:rsidP="00803673">
            <w:pPr>
              <w:rPr>
                <w:rFonts w:cs="Arial"/>
                <w:sz w:val="20"/>
                <w:szCs w:val="20"/>
              </w:rPr>
            </w:pPr>
            <w:r w:rsidRPr="007925B3">
              <w:rPr>
                <w:rFonts w:cs="Arial"/>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3 years</w:t>
            </w:r>
          </w:p>
        </w:tc>
        <w:tc>
          <w:tcPr>
            <w:tcW w:w="3524"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Destroy</w:t>
            </w:r>
          </w:p>
        </w:tc>
      </w:tr>
      <w:tr w:rsidR="00803673" w:rsidRPr="007925B3" w:rsidTr="00803673">
        <w:trPr>
          <w:trHeight w:val="407"/>
        </w:trPr>
        <w:tc>
          <w:tcPr>
            <w:tcW w:w="1542" w:type="dxa"/>
            <w:vMerge/>
            <w:tcBorders>
              <w:top w:val="single" w:sz="8" w:space="0" w:color="auto"/>
              <w:left w:val="single" w:sz="8" w:space="0" w:color="auto"/>
              <w:bottom w:val="single" w:sz="8" w:space="0" w:color="000000"/>
              <w:right w:val="single" w:sz="8" w:space="0" w:color="auto"/>
            </w:tcBorders>
            <w:vAlign w:val="center"/>
            <w:hideMark/>
          </w:tcPr>
          <w:p w:rsidR="00803673" w:rsidRPr="007925B3" w:rsidRDefault="00803673" w:rsidP="00803673">
            <w:pPr>
              <w:rPr>
                <w:rFonts w:cs="Arial"/>
                <w:color w:val="000000"/>
                <w:sz w:val="20"/>
                <w:szCs w:val="20"/>
              </w:rPr>
            </w:pPr>
          </w:p>
        </w:tc>
        <w:tc>
          <w:tcPr>
            <w:tcW w:w="3221" w:type="dxa"/>
            <w:gridSpan w:val="3"/>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Press releases and marketing materials</w:t>
            </w:r>
          </w:p>
        </w:tc>
        <w:tc>
          <w:tcPr>
            <w:tcW w:w="3136"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3 years</w:t>
            </w:r>
          </w:p>
        </w:tc>
        <w:tc>
          <w:tcPr>
            <w:tcW w:w="3524"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Destroy</w:t>
            </w:r>
          </w:p>
        </w:tc>
      </w:tr>
      <w:tr w:rsidR="00803673" w:rsidRPr="007925B3" w:rsidTr="00803673">
        <w:trPr>
          <w:trHeight w:val="406"/>
        </w:trPr>
        <w:tc>
          <w:tcPr>
            <w:tcW w:w="1542" w:type="dxa"/>
            <w:vMerge/>
            <w:tcBorders>
              <w:top w:val="single" w:sz="8" w:space="0" w:color="auto"/>
              <w:left w:val="single" w:sz="8" w:space="0" w:color="auto"/>
              <w:bottom w:val="single" w:sz="8" w:space="0" w:color="000000"/>
              <w:right w:val="single" w:sz="8" w:space="0" w:color="auto"/>
            </w:tcBorders>
            <w:vAlign w:val="center"/>
            <w:hideMark/>
          </w:tcPr>
          <w:p w:rsidR="00803673" w:rsidRPr="007925B3" w:rsidRDefault="00803673" w:rsidP="00803673">
            <w:pPr>
              <w:rPr>
                <w:rFonts w:cs="Arial"/>
                <w:color w:val="000000"/>
                <w:sz w:val="20"/>
                <w:szCs w:val="20"/>
              </w:rPr>
            </w:pPr>
          </w:p>
        </w:tc>
        <w:tc>
          <w:tcPr>
            <w:tcW w:w="3221" w:type="dxa"/>
            <w:gridSpan w:val="3"/>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 xml:space="preserve">Records associated with Surveys / Consultations </w:t>
            </w:r>
          </w:p>
        </w:tc>
        <w:tc>
          <w:tcPr>
            <w:tcW w:w="3136"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3 years</w:t>
            </w:r>
          </w:p>
        </w:tc>
        <w:tc>
          <w:tcPr>
            <w:tcW w:w="3524"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Destroy</w:t>
            </w:r>
          </w:p>
        </w:tc>
      </w:tr>
      <w:tr w:rsidR="00803673" w:rsidRPr="007925B3" w:rsidTr="00803673">
        <w:trPr>
          <w:trHeight w:val="638"/>
        </w:trPr>
        <w:tc>
          <w:tcPr>
            <w:tcW w:w="1542" w:type="dxa"/>
            <w:vMerge/>
            <w:tcBorders>
              <w:top w:val="single" w:sz="8" w:space="0" w:color="auto"/>
              <w:left w:val="single" w:sz="8" w:space="0" w:color="auto"/>
              <w:bottom w:val="single" w:sz="8" w:space="0" w:color="000000"/>
              <w:right w:val="single" w:sz="8" w:space="0" w:color="auto"/>
            </w:tcBorders>
            <w:vAlign w:val="center"/>
            <w:hideMark/>
          </w:tcPr>
          <w:p w:rsidR="00803673" w:rsidRPr="007925B3" w:rsidRDefault="00803673" w:rsidP="00803673">
            <w:pPr>
              <w:rPr>
                <w:rFonts w:cs="Arial"/>
                <w:color w:val="000000"/>
                <w:sz w:val="20"/>
                <w:szCs w:val="20"/>
              </w:rPr>
            </w:pPr>
          </w:p>
        </w:tc>
        <w:tc>
          <w:tcPr>
            <w:tcW w:w="3221" w:type="dxa"/>
            <w:gridSpan w:val="3"/>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Finance relating to funding for other groups to include grant/funding payments</w:t>
            </w:r>
          </w:p>
        </w:tc>
        <w:tc>
          <w:tcPr>
            <w:tcW w:w="3136"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7 years</w:t>
            </w:r>
          </w:p>
        </w:tc>
        <w:tc>
          <w:tcPr>
            <w:tcW w:w="3524" w:type="dxa"/>
            <w:tcBorders>
              <w:top w:val="nil"/>
              <w:left w:val="nil"/>
              <w:bottom w:val="single" w:sz="8" w:space="0" w:color="auto"/>
              <w:right w:val="single" w:sz="8" w:space="0" w:color="auto"/>
            </w:tcBorders>
            <w:shd w:val="clear" w:color="auto" w:fill="auto"/>
            <w:hideMark/>
          </w:tcPr>
          <w:p w:rsidR="00803673" w:rsidRPr="007925B3" w:rsidRDefault="00803673" w:rsidP="00803673">
            <w:pPr>
              <w:rPr>
                <w:rFonts w:cs="Arial"/>
                <w:color w:val="000000"/>
                <w:sz w:val="20"/>
                <w:szCs w:val="20"/>
              </w:rPr>
            </w:pPr>
            <w:r w:rsidRPr="007925B3">
              <w:rPr>
                <w:rFonts w:cs="Arial"/>
                <w:color w:val="000000"/>
                <w:sz w:val="20"/>
                <w:szCs w:val="20"/>
              </w:rPr>
              <w:t>Destroy</w:t>
            </w:r>
          </w:p>
        </w:tc>
      </w:tr>
      <w:tr w:rsidR="00803673" w:rsidRPr="007925B3" w:rsidTr="00803673">
        <w:trPr>
          <w:trHeight w:val="351"/>
        </w:trPr>
        <w:tc>
          <w:tcPr>
            <w:tcW w:w="1542" w:type="dxa"/>
            <w:vMerge/>
            <w:tcBorders>
              <w:top w:val="single" w:sz="8" w:space="0" w:color="auto"/>
              <w:left w:val="single" w:sz="8" w:space="0" w:color="auto"/>
              <w:bottom w:val="single" w:sz="4" w:space="0" w:color="auto"/>
              <w:right w:val="single" w:sz="8" w:space="0" w:color="auto"/>
            </w:tcBorders>
            <w:vAlign w:val="center"/>
            <w:hideMark/>
          </w:tcPr>
          <w:p w:rsidR="00803673" w:rsidRPr="007925B3" w:rsidRDefault="00803673" w:rsidP="00803673">
            <w:pPr>
              <w:rPr>
                <w:rFonts w:cs="Arial"/>
                <w:color w:val="000000"/>
                <w:sz w:val="20"/>
                <w:szCs w:val="20"/>
              </w:rPr>
            </w:pPr>
          </w:p>
        </w:tc>
        <w:tc>
          <w:tcPr>
            <w:tcW w:w="3221" w:type="dxa"/>
            <w:gridSpan w:val="3"/>
            <w:tcBorders>
              <w:top w:val="nil"/>
              <w:left w:val="nil"/>
              <w:bottom w:val="single" w:sz="4" w:space="0" w:color="auto"/>
              <w:right w:val="single" w:sz="8" w:space="0" w:color="auto"/>
            </w:tcBorders>
            <w:shd w:val="clear" w:color="auto" w:fill="auto"/>
            <w:vAlign w:val="bottom"/>
            <w:hideMark/>
          </w:tcPr>
          <w:p w:rsidR="00803673" w:rsidRPr="007925B3" w:rsidRDefault="00803673" w:rsidP="00803673">
            <w:pPr>
              <w:rPr>
                <w:rFonts w:cs="Arial"/>
                <w:color w:val="000000"/>
                <w:sz w:val="20"/>
                <w:szCs w:val="20"/>
              </w:rPr>
            </w:pPr>
            <w:r w:rsidRPr="007925B3">
              <w:rPr>
                <w:rFonts w:cs="Arial"/>
                <w:color w:val="000000"/>
                <w:sz w:val="20"/>
                <w:szCs w:val="20"/>
              </w:rPr>
              <w:t xml:space="preserve">Project Files to include relevant approval minutes </w:t>
            </w:r>
            <w:proofErr w:type="spellStart"/>
            <w:r w:rsidRPr="007925B3">
              <w:rPr>
                <w:rFonts w:cs="Arial"/>
                <w:color w:val="000000"/>
                <w:sz w:val="20"/>
                <w:szCs w:val="20"/>
              </w:rPr>
              <w:t>etc</w:t>
            </w:r>
            <w:proofErr w:type="spellEnd"/>
          </w:p>
        </w:tc>
        <w:tc>
          <w:tcPr>
            <w:tcW w:w="3136" w:type="dxa"/>
            <w:tcBorders>
              <w:top w:val="nil"/>
              <w:left w:val="nil"/>
              <w:bottom w:val="single" w:sz="4" w:space="0" w:color="auto"/>
              <w:right w:val="single" w:sz="8" w:space="0" w:color="auto"/>
            </w:tcBorders>
            <w:shd w:val="clear" w:color="auto" w:fill="auto"/>
            <w:noWrap/>
            <w:vAlign w:val="bottom"/>
            <w:hideMark/>
          </w:tcPr>
          <w:p w:rsidR="00803673" w:rsidRPr="007925B3" w:rsidRDefault="00803673" w:rsidP="00803673">
            <w:pPr>
              <w:rPr>
                <w:rFonts w:cs="Arial"/>
                <w:color w:val="000000"/>
                <w:sz w:val="20"/>
                <w:szCs w:val="20"/>
              </w:rPr>
            </w:pPr>
            <w:r w:rsidRPr="007925B3">
              <w:rPr>
                <w:rFonts w:cs="Arial"/>
                <w:color w:val="000000"/>
                <w:sz w:val="20"/>
                <w:szCs w:val="20"/>
              </w:rPr>
              <w:t> </w:t>
            </w:r>
          </w:p>
        </w:tc>
        <w:tc>
          <w:tcPr>
            <w:tcW w:w="2977" w:type="dxa"/>
            <w:tcBorders>
              <w:top w:val="nil"/>
              <w:left w:val="nil"/>
              <w:bottom w:val="single" w:sz="4" w:space="0" w:color="auto"/>
              <w:right w:val="single" w:sz="8" w:space="0" w:color="auto"/>
            </w:tcBorders>
            <w:shd w:val="clear" w:color="auto" w:fill="auto"/>
            <w:noWrap/>
            <w:vAlign w:val="bottom"/>
            <w:hideMark/>
          </w:tcPr>
          <w:p w:rsidR="00803673" w:rsidRPr="007925B3" w:rsidRDefault="00803673" w:rsidP="00803673">
            <w:pPr>
              <w:rPr>
                <w:rFonts w:cs="Arial"/>
                <w:color w:val="000000"/>
                <w:sz w:val="20"/>
                <w:szCs w:val="20"/>
              </w:rPr>
            </w:pPr>
            <w:r w:rsidRPr="007925B3">
              <w:rPr>
                <w:rFonts w:cs="Arial"/>
                <w:color w:val="000000"/>
                <w:sz w:val="20"/>
                <w:szCs w:val="20"/>
              </w:rPr>
              <w:t>7 years</w:t>
            </w:r>
          </w:p>
        </w:tc>
        <w:tc>
          <w:tcPr>
            <w:tcW w:w="3524" w:type="dxa"/>
            <w:tcBorders>
              <w:top w:val="nil"/>
              <w:left w:val="nil"/>
              <w:bottom w:val="single" w:sz="4" w:space="0" w:color="auto"/>
              <w:right w:val="single" w:sz="8" w:space="0" w:color="auto"/>
            </w:tcBorders>
            <w:shd w:val="clear" w:color="auto" w:fill="auto"/>
            <w:noWrap/>
            <w:vAlign w:val="bottom"/>
            <w:hideMark/>
          </w:tcPr>
          <w:p w:rsidR="00803673" w:rsidRPr="007925B3" w:rsidRDefault="00803673" w:rsidP="00803673">
            <w:pPr>
              <w:rPr>
                <w:rFonts w:cs="Arial"/>
                <w:color w:val="000000"/>
                <w:sz w:val="20"/>
                <w:szCs w:val="20"/>
              </w:rPr>
            </w:pPr>
            <w:r w:rsidRPr="007925B3">
              <w:rPr>
                <w:rFonts w:cs="Arial"/>
                <w:color w:val="000000"/>
                <w:sz w:val="20"/>
                <w:szCs w:val="20"/>
              </w:rPr>
              <w:t>Destroy</w:t>
            </w:r>
          </w:p>
        </w:tc>
      </w:tr>
    </w:tbl>
    <w:p w:rsidR="00803673" w:rsidRDefault="00803673" w:rsidP="00803673">
      <w:r>
        <w:br w:type="page"/>
      </w:r>
    </w:p>
    <w:tbl>
      <w:tblPr>
        <w:tblW w:w="14400" w:type="dxa"/>
        <w:tblInd w:w="93" w:type="dxa"/>
        <w:tblLayout w:type="fixed"/>
        <w:tblLook w:val="04A0" w:firstRow="1" w:lastRow="0" w:firstColumn="1" w:lastColumn="0" w:noHBand="0" w:noVBand="1"/>
      </w:tblPr>
      <w:tblGrid>
        <w:gridCol w:w="1750"/>
        <w:gridCol w:w="3013"/>
        <w:gridCol w:w="3049"/>
        <w:gridCol w:w="3064"/>
        <w:gridCol w:w="3524"/>
      </w:tblGrid>
      <w:tr w:rsidR="00803673" w:rsidRPr="00A7513B" w:rsidTr="00803673">
        <w:trPr>
          <w:trHeight w:val="529"/>
        </w:trPr>
        <w:tc>
          <w:tcPr>
            <w:tcW w:w="14400" w:type="dxa"/>
            <w:gridSpan w:val="5"/>
            <w:tcBorders>
              <w:top w:val="single" w:sz="4" w:space="0" w:color="auto"/>
              <w:left w:val="single" w:sz="4" w:space="0" w:color="auto"/>
              <w:bottom w:val="single" w:sz="4" w:space="0" w:color="auto"/>
              <w:right w:val="single" w:sz="4" w:space="0" w:color="auto"/>
            </w:tcBorders>
            <w:shd w:val="clear" w:color="000000" w:fill="D9D9D9"/>
          </w:tcPr>
          <w:p w:rsidR="00803673" w:rsidRPr="00A7513B" w:rsidRDefault="00803673" w:rsidP="00803673">
            <w:pPr>
              <w:rPr>
                <w:rFonts w:cs="Arial"/>
                <w:b/>
                <w:color w:val="000000"/>
              </w:rPr>
            </w:pPr>
            <w:r>
              <w:rPr>
                <w:rFonts w:cs="Arial"/>
                <w:b/>
                <w:color w:val="000000"/>
              </w:rPr>
              <w:lastRenderedPageBreak/>
              <w:t>SECTION 2: CONSUMER AFFAIRS</w:t>
            </w:r>
          </w:p>
        </w:tc>
      </w:tr>
      <w:tr w:rsidR="00803673" w:rsidRPr="00A74F85" w:rsidTr="00803673">
        <w:trPr>
          <w:trHeight w:val="435"/>
        </w:trPr>
        <w:tc>
          <w:tcPr>
            <w:tcW w:w="14400" w:type="dxa"/>
            <w:gridSpan w:val="5"/>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A74F85" w:rsidRDefault="00803673" w:rsidP="00803673">
            <w:pPr>
              <w:rPr>
                <w:rFonts w:cs="Arial"/>
                <w:b/>
                <w:bCs/>
                <w:color w:val="000000"/>
              </w:rPr>
            </w:pPr>
            <w:r w:rsidRPr="00A74F85">
              <w:rPr>
                <w:rFonts w:cs="Arial"/>
                <w:b/>
                <w:bCs/>
                <w:color w:val="000000"/>
              </w:rPr>
              <w:t xml:space="preserve">SECTION 2.1:  CONSUMER AFFAIRS - ENVIRONMENTAL </w:t>
            </w:r>
            <w:r>
              <w:rPr>
                <w:rFonts w:cs="Arial"/>
                <w:b/>
                <w:bCs/>
                <w:color w:val="000000"/>
              </w:rPr>
              <w:t>SERVICES</w:t>
            </w:r>
          </w:p>
        </w:tc>
      </w:tr>
      <w:tr w:rsidR="00803673" w:rsidRPr="00663967" w:rsidTr="00803673">
        <w:trPr>
          <w:trHeight w:val="360"/>
        </w:trPr>
        <w:tc>
          <w:tcPr>
            <w:tcW w:w="14400" w:type="dxa"/>
            <w:gridSpan w:val="5"/>
            <w:vMerge/>
            <w:tcBorders>
              <w:left w:val="single" w:sz="8" w:space="0" w:color="auto"/>
              <w:bottom w:val="single" w:sz="8" w:space="0" w:color="000000"/>
              <w:right w:val="single" w:sz="8" w:space="0" w:color="000000"/>
            </w:tcBorders>
            <w:vAlign w:val="center"/>
            <w:hideMark/>
          </w:tcPr>
          <w:p w:rsidR="00803673" w:rsidRPr="00663967" w:rsidRDefault="00803673" w:rsidP="00803673">
            <w:pPr>
              <w:rPr>
                <w:rFonts w:cs="Arial"/>
                <w:b/>
                <w:bCs/>
                <w:color w:val="000000"/>
              </w:rPr>
            </w:pPr>
          </w:p>
        </w:tc>
      </w:tr>
      <w:tr w:rsidR="00803673" w:rsidRPr="00663967" w:rsidTr="00803673">
        <w:trPr>
          <w:trHeight w:val="630"/>
        </w:trPr>
        <w:tc>
          <w:tcPr>
            <w:tcW w:w="1750" w:type="dxa"/>
            <w:tcBorders>
              <w:top w:val="nil"/>
              <w:left w:val="single" w:sz="8" w:space="0" w:color="auto"/>
              <w:bottom w:val="single" w:sz="8" w:space="0" w:color="auto"/>
              <w:right w:val="single" w:sz="8" w:space="0" w:color="auto"/>
            </w:tcBorders>
            <w:shd w:val="clear" w:color="000000" w:fill="D9D9D9"/>
            <w:hideMark/>
          </w:tcPr>
          <w:p w:rsidR="00803673" w:rsidRPr="00663967" w:rsidRDefault="00803673" w:rsidP="00803673">
            <w:pPr>
              <w:rPr>
                <w:rFonts w:cs="Arial"/>
                <w:b/>
                <w:bCs/>
                <w:color w:val="000000"/>
                <w:sz w:val="18"/>
                <w:szCs w:val="18"/>
              </w:rPr>
            </w:pPr>
            <w:r w:rsidRPr="00663967">
              <w:rPr>
                <w:rFonts w:cs="Arial"/>
                <w:b/>
                <w:bCs/>
                <w:color w:val="000000"/>
                <w:sz w:val="18"/>
                <w:szCs w:val="18"/>
              </w:rPr>
              <w:t>Sub-work Area – Basic Work Activities</w:t>
            </w:r>
          </w:p>
        </w:tc>
        <w:tc>
          <w:tcPr>
            <w:tcW w:w="3013" w:type="dxa"/>
            <w:tcBorders>
              <w:top w:val="nil"/>
              <w:left w:val="nil"/>
              <w:bottom w:val="single" w:sz="8" w:space="0" w:color="auto"/>
              <w:right w:val="single" w:sz="8" w:space="0" w:color="auto"/>
            </w:tcBorders>
            <w:shd w:val="clear" w:color="000000" w:fill="D9D9D9"/>
            <w:hideMark/>
          </w:tcPr>
          <w:p w:rsidR="00803673" w:rsidRPr="00663967" w:rsidRDefault="00803673" w:rsidP="00803673">
            <w:pPr>
              <w:rPr>
                <w:rFonts w:cs="Arial"/>
                <w:b/>
                <w:bCs/>
                <w:color w:val="000000"/>
                <w:sz w:val="18"/>
                <w:szCs w:val="18"/>
              </w:rPr>
            </w:pPr>
            <w:r w:rsidRPr="00663967">
              <w:rPr>
                <w:rFonts w:cs="Arial"/>
                <w:b/>
                <w:bCs/>
                <w:color w:val="000000"/>
                <w:sz w:val="18"/>
                <w:szCs w:val="18"/>
              </w:rPr>
              <w:t>Example of Records</w:t>
            </w:r>
          </w:p>
        </w:tc>
        <w:tc>
          <w:tcPr>
            <w:tcW w:w="3049" w:type="dxa"/>
            <w:tcBorders>
              <w:top w:val="nil"/>
              <w:left w:val="nil"/>
              <w:bottom w:val="single" w:sz="8" w:space="0" w:color="auto"/>
              <w:right w:val="single" w:sz="8" w:space="0" w:color="auto"/>
            </w:tcBorders>
            <w:shd w:val="clear" w:color="000000" w:fill="D9D9D9"/>
            <w:hideMark/>
          </w:tcPr>
          <w:p w:rsidR="00803673" w:rsidRPr="00663967" w:rsidRDefault="00803673" w:rsidP="00803673">
            <w:pPr>
              <w:rPr>
                <w:rFonts w:cs="Arial"/>
                <w:b/>
                <w:bCs/>
                <w:color w:val="000000"/>
                <w:sz w:val="18"/>
                <w:szCs w:val="18"/>
              </w:rPr>
            </w:pPr>
            <w:r w:rsidRPr="00663967">
              <w:rPr>
                <w:rFonts w:cs="Arial"/>
                <w:b/>
                <w:bCs/>
                <w:color w:val="000000"/>
                <w:sz w:val="18"/>
                <w:szCs w:val="18"/>
              </w:rPr>
              <w:t>Statutory provisions/Authority</w:t>
            </w:r>
          </w:p>
        </w:tc>
        <w:tc>
          <w:tcPr>
            <w:tcW w:w="3064" w:type="dxa"/>
            <w:tcBorders>
              <w:top w:val="nil"/>
              <w:left w:val="nil"/>
              <w:bottom w:val="single" w:sz="8" w:space="0" w:color="auto"/>
              <w:right w:val="single" w:sz="8" w:space="0" w:color="auto"/>
            </w:tcBorders>
            <w:shd w:val="clear" w:color="000000" w:fill="D9D9D9"/>
            <w:hideMark/>
          </w:tcPr>
          <w:p w:rsidR="00803673" w:rsidRPr="00663967" w:rsidRDefault="00803673" w:rsidP="00803673">
            <w:pPr>
              <w:rPr>
                <w:rFonts w:cs="Arial"/>
                <w:b/>
                <w:bCs/>
                <w:color w:val="000000"/>
                <w:sz w:val="18"/>
                <w:szCs w:val="18"/>
              </w:rPr>
            </w:pPr>
            <w:r w:rsidRPr="00663967">
              <w:rPr>
                <w:rFonts w:cs="Arial"/>
                <w:b/>
                <w:bCs/>
                <w:color w:val="000000"/>
                <w:sz w:val="18"/>
                <w:szCs w:val="18"/>
              </w:rPr>
              <w:t>Retention Period</w:t>
            </w:r>
          </w:p>
        </w:tc>
        <w:tc>
          <w:tcPr>
            <w:tcW w:w="3524" w:type="dxa"/>
            <w:tcBorders>
              <w:top w:val="nil"/>
              <w:left w:val="nil"/>
              <w:bottom w:val="single" w:sz="8" w:space="0" w:color="auto"/>
              <w:right w:val="single" w:sz="8" w:space="0" w:color="auto"/>
            </w:tcBorders>
            <w:shd w:val="clear" w:color="000000" w:fill="D9D9D9"/>
            <w:hideMark/>
          </w:tcPr>
          <w:p w:rsidR="00803673" w:rsidRPr="00663967" w:rsidRDefault="00803673" w:rsidP="00803673">
            <w:pPr>
              <w:rPr>
                <w:rFonts w:cs="Arial"/>
                <w:b/>
                <w:bCs/>
                <w:color w:val="000000"/>
                <w:sz w:val="18"/>
                <w:szCs w:val="18"/>
              </w:rPr>
            </w:pPr>
            <w:r w:rsidRPr="00663967">
              <w:rPr>
                <w:rFonts w:cs="Arial"/>
                <w:b/>
                <w:bCs/>
                <w:color w:val="000000"/>
                <w:sz w:val="18"/>
                <w:szCs w:val="18"/>
              </w:rPr>
              <w:t>Action at end of administrative life of record</w:t>
            </w:r>
          </w:p>
        </w:tc>
      </w:tr>
      <w:tr w:rsidR="00803673" w:rsidRPr="00663967" w:rsidTr="00803673">
        <w:trPr>
          <w:trHeight w:val="766"/>
        </w:trPr>
        <w:tc>
          <w:tcPr>
            <w:tcW w:w="1750" w:type="dxa"/>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t>Environmental Health to include noise, public health and housing</w:t>
            </w: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All complaint investigations </w:t>
            </w:r>
          </w:p>
        </w:tc>
        <w:tc>
          <w:tcPr>
            <w:tcW w:w="3049"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w:t>
            </w:r>
          </w:p>
        </w:tc>
        <w:tc>
          <w:tcPr>
            <w:tcW w:w="306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6 years after conclusion of investigation</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Destroy</w:t>
            </w:r>
          </w:p>
        </w:tc>
      </w:tr>
      <w:tr w:rsidR="00803673" w:rsidRPr="00663967" w:rsidTr="00803673">
        <w:trPr>
          <w:trHeight w:val="799"/>
        </w:trPr>
        <w:tc>
          <w:tcPr>
            <w:tcW w:w="1750" w:type="dxa"/>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t>Environmental Health</w:t>
            </w: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Policy, Procedures , legislation Service level Agreements, Memorandums of Understanding</w:t>
            </w:r>
          </w:p>
        </w:tc>
        <w:tc>
          <w:tcPr>
            <w:tcW w:w="3049"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w:t>
            </w:r>
          </w:p>
        </w:tc>
        <w:tc>
          <w:tcPr>
            <w:tcW w:w="306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Retain until </w:t>
            </w:r>
            <w:r>
              <w:rPr>
                <w:rFonts w:cs="Arial"/>
                <w:color w:val="000000"/>
                <w:sz w:val="20"/>
                <w:szCs w:val="20"/>
              </w:rPr>
              <w:t>superceded</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Destroy</w:t>
            </w:r>
          </w:p>
        </w:tc>
      </w:tr>
      <w:tr w:rsidR="00803673" w:rsidRPr="00663967" w:rsidTr="00803673">
        <w:trPr>
          <w:trHeight w:val="414"/>
        </w:trPr>
        <w:tc>
          <w:tcPr>
            <w:tcW w:w="1750" w:type="dxa"/>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t>Environmental Protection</w:t>
            </w: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All complaint investigations </w:t>
            </w:r>
          </w:p>
        </w:tc>
        <w:tc>
          <w:tcPr>
            <w:tcW w:w="3049"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w:t>
            </w:r>
          </w:p>
        </w:tc>
        <w:tc>
          <w:tcPr>
            <w:tcW w:w="306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6 years</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Destroy</w:t>
            </w:r>
          </w:p>
        </w:tc>
      </w:tr>
      <w:tr w:rsidR="00803673" w:rsidRPr="00663967" w:rsidTr="00803673">
        <w:trPr>
          <w:trHeight w:val="367"/>
        </w:trPr>
        <w:tc>
          <w:tcPr>
            <w:tcW w:w="1750" w:type="dxa"/>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t> </w:t>
            </w: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Technical comments on Planning Applications</w:t>
            </w:r>
          </w:p>
        </w:tc>
        <w:tc>
          <w:tcPr>
            <w:tcW w:w="3049"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w:t>
            </w:r>
          </w:p>
        </w:tc>
        <w:tc>
          <w:tcPr>
            <w:tcW w:w="306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6 years </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Destroy</w:t>
            </w:r>
          </w:p>
        </w:tc>
      </w:tr>
      <w:tr w:rsidR="00803673" w:rsidRPr="00663967" w:rsidTr="00803673">
        <w:trPr>
          <w:trHeight w:val="400"/>
        </w:trPr>
        <w:tc>
          <w:tcPr>
            <w:tcW w:w="1750" w:type="dxa"/>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t> </w:t>
            </w: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Anti-Social Behaviour /ASBOs</w:t>
            </w:r>
          </w:p>
        </w:tc>
        <w:tc>
          <w:tcPr>
            <w:tcW w:w="3049"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w:t>
            </w:r>
          </w:p>
        </w:tc>
        <w:tc>
          <w:tcPr>
            <w:tcW w:w="306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6 years after conclusion of investigation</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Destroy </w:t>
            </w:r>
          </w:p>
        </w:tc>
      </w:tr>
      <w:tr w:rsidR="00803673" w:rsidRPr="00663967" w:rsidTr="00803673">
        <w:trPr>
          <w:trHeight w:val="209"/>
        </w:trPr>
        <w:tc>
          <w:tcPr>
            <w:tcW w:w="1750" w:type="dxa"/>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t> </w:t>
            </w: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Contaminated land information</w:t>
            </w:r>
          </w:p>
        </w:tc>
        <w:tc>
          <w:tcPr>
            <w:tcW w:w="3049"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w:t>
            </w:r>
          </w:p>
        </w:tc>
        <w:tc>
          <w:tcPr>
            <w:tcW w:w="3064" w:type="dxa"/>
            <w:tcBorders>
              <w:top w:val="nil"/>
              <w:left w:val="nil"/>
              <w:bottom w:val="single" w:sz="8" w:space="0" w:color="auto"/>
              <w:right w:val="single" w:sz="8" w:space="0" w:color="auto"/>
            </w:tcBorders>
            <w:shd w:val="clear" w:color="auto" w:fill="auto"/>
            <w:hideMark/>
          </w:tcPr>
          <w:p w:rsidR="00803673" w:rsidRPr="00BC2AD3" w:rsidRDefault="00803673" w:rsidP="00803673">
            <w:pPr>
              <w:rPr>
                <w:rFonts w:cs="Arial"/>
                <w:color w:val="000000"/>
                <w:sz w:val="20"/>
                <w:szCs w:val="20"/>
              </w:rPr>
            </w:pPr>
            <w:r w:rsidRPr="00BC2AD3">
              <w:rPr>
                <w:rFonts w:cs="Arial"/>
                <w:sz w:val="20"/>
                <w:szCs w:val="20"/>
              </w:rPr>
              <w:t>Permanent</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Permanent </w:t>
            </w:r>
            <w:r>
              <w:rPr>
                <w:rFonts w:cs="Arial"/>
                <w:color w:val="000000"/>
                <w:sz w:val="20"/>
                <w:szCs w:val="20"/>
              </w:rPr>
              <w:t>Retention</w:t>
            </w:r>
            <w:r w:rsidRPr="00663967">
              <w:rPr>
                <w:rFonts w:cs="Arial"/>
                <w:color w:val="000000"/>
                <w:sz w:val="20"/>
                <w:szCs w:val="20"/>
              </w:rPr>
              <w:t xml:space="preserve"> by Council</w:t>
            </w:r>
          </w:p>
        </w:tc>
      </w:tr>
      <w:tr w:rsidR="00803673" w:rsidRPr="00663967" w:rsidTr="00803673">
        <w:trPr>
          <w:trHeight w:val="398"/>
        </w:trPr>
        <w:tc>
          <w:tcPr>
            <w:tcW w:w="1750" w:type="dxa"/>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t> </w:t>
            </w: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Sample results / LAPPC / Annual returns</w:t>
            </w:r>
          </w:p>
        </w:tc>
        <w:tc>
          <w:tcPr>
            <w:tcW w:w="3049"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w:t>
            </w:r>
          </w:p>
        </w:tc>
        <w:tc>
          <w:tcPr>
            <w:tcW w:w="306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6 years</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Destroy </w:t>
            </w:r>
          </w:p>
        </w:tc>
      </w:tr>
      <w:tr w:rsidR="00803673" w:rsidRPr="00663967" w:rsidTr="00803673">
        <w:trPr>
          <w:trHeight w:val="765"/>
        </w:trPr>
        <w:tc>
          <w:tcPr>
            <w:tcW w:w="1750" w:type="dxa"/>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t xml:space="preserve">Health and Safety (within Environmental Health remit). </w:t>
            </w: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Bye-laws registrations</w:t>
            </w:r>
          </w:p>
        </w:tc>
        <w:tc>
          <w:tcPr>
            <w:tcW w:w="3049"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w:t>
            </w:r>
          </w:p>
        </w:tc>
        <w:tc>
          <w:tcPr>
            <w:tcW w:w="306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2 years after registration or entitlement lapses </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Destroy </w:t>
            </w:r>
          </w:p>
        </w:tc>
      </w:tr>
      <w:tr w:rsidR="00803673" w:rsidRPr="00663967" w:rsidTr="00803673">
        <w:trPr>
          <w:trHeight w:val="644"/>
        </w:trPr>
        <w:tc>
          <w:tcPr>
            <w:tcW w:w="1750" w:type="dxa"/>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t> </w:t>
            </w: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Sports Grounds Safety Certificates &amp; Regulated stands</w:t>
            </w:r>
          </w:p>
        </w:tc>
        <w:tc>
          <w:tcPr>
            <w:tcW w:w="3049"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Safety of Sports grounds (NI) Order 2006</w:t>
            </w:r>
          </w:p>
        </w:tc>
        <w:tc>
          <w:tcPr>
            <w:tcW w:w="306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Retain until superceded.  </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Destroy  </w:t>
            </w:r>
          </w:p>
        </w:tc>
      </w:tr>
      <w:tr w:rsidR="00803673" w:rsidRPr="00663967" w:rsidTr="00803673">
        <w:trPr>
          <w:trHeight w:val="654"/>
        </w:trPr>
        <w:tc>
          <w:tcPr>
            <w:tcW w:w="1750" w:type="dxa"/>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t> </w:t>
            </w: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Cooling Towers Registers</w:t>
            </w:r>
          </w:p>
        </w:tc>
        <w:tc>
          <w:tcPr>
            <w:tcW w:w="3049"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Cooling Towers and evaporative Condensers Regulations (NI) 1994</w:t>
            </w:r>
          </w:p>
        </w:tc>
        <w:tc>
          <w:tcPr>
            <w:tcW w:w="306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2 years after decommissioning. </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Destroy  </w:t>
            </w:r>
          </w:p>
        </w:tc>
      </w:tr>
      <w:tr w:rsidR="00803673" w:rsidRPr="00663967" w:rsidTr="00803673">
        <w:trPr>
          <w:trHeight w:val="424"/>
        </w:trPr>
        <w:tc>
          <w:tcPr>
            <w:tcW w:w="1750" w:type="dxa"/>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t> </w:t>
            </w: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Accident investigations</w:t>
            </w:r>
          </w:p>
        </w:tc>
        <w:tc>
          <w:tcPr>
            <w:tcW w:w="3049"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Health &amp; Safety at Work (NI) Order 1978</w:t>
            </w:r>
          </w:p>
        </w:tc>
        <w:tc>
          <w:tcPr>
            <w:tcW w:w="306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6 years after conclusion of investigation </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Destroy </w:t>
            </w:r>
          </w:p>
        </w:tc>
      </w:tr>
    </w:tbl>
    <w:p w:rsidR="00FD6782" w:rsidRDefault="00FD6782">
      <w:r>
        <w:br w:type="page"/>
      </w:r>
    </w:p>
    <w:tbl>
      <w:tblPr>
        <w:tblW w:w="14400" w:type="dxa"/>
        <w:tblInd w:w="93" w:type="dxa"/>
        <w:tblLayout w:type="fixed"/>
        <w:tblLook w:val="04A0" w:firstRow="1" w:lastRow="0" w:firstColumn="1" w:lastColumn="0" w:noHBand="0" w:noVBand="1"/>
      </w:tblPr>
      <w:tblGrid>
        <w:gridCol w:w="1750"/>
        <w:gridCol w:w="3013"/>
        <w:gridCol w:w="3049"/>
        <w:gridCol w:w="317"/>
        <w:gridCol w:w="2747"/>
        <w:gridCol w:w="3524"/>
      </w:tblGrid>
      <w:tr w:rsidR="00803673" w:rsidRPr="00663967" w:rsidTr="00803673">
        <w:trPr>
          <w:trHeight w:val="246"/>
        </w:trPr>
        <w:tc>
          <w:tcPr>
            <w:tcW w:w="1750" w:type="dxa"/>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lastRenderedPageBreak/>
              <w:t> </w:t>
            </w: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Fireworks and MSER </w:t>
            </w:r>
          </w:p>
        </w:tc>
        <w:tc>
          <w:tcPr>
            <w:tcW w:w="3049"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w:t>
            </w:r>
          </w:p>
        </w:tc>
        <w:tc>
          <w:tcPr>
            <w:tcW w:w="3064"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6 years</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Destroy </w:t>
            </w:r>
          </w:p>
        </w:tc>
      </w:tr>
      <w:tr w:rsidR="00803673" w:rsidRPr="00663967" w:rsidTr="00803673">
        <w:trPr>
          <w:trHeight w:val="236"/>
        </w:trPr>
        <w:tc>
          <w:tcPr>
            <w:tcW w:w="1750" w:type="dxa"/>
            <w:vMerge w:val="restart"/>
            <w:tcBorders>
              <w:top w:val="nil"/>
              <w:left w:val="single" w:sz="8" w:space="0" w:color="auto"/>
              <w:right w:val="single" w:sz="8" w:space="0" w:color="auto"/>
            </w:tcBorders>
            <w:shd w:val="clear" w:color="auto" w:fill="auto"/>
            <w:hideMark/>
          </w:tcPr>
          <w:p w:rsidR="00803673" w:rsidRPr="00663967" w:rsidRDefault="00803673" w:rsidP="00803673">
            <w:pPr>
              <w:rPr>
                <w:rFonts w:cs="Arial"/>
                <w:b/>
                <w:bCs/>
                <w:sz w:val="20"/>
                <w:szCs w:val="20"/>
              </w:rPr>
            </w:pPr>
            <w:r w:rsidRPr="00663967">
              <w:rPr>
                <w:rFonts w:cs="Arial"/>
                <w:b/>
                <w:bCs/>
                <w:sz w:val="20"/>
                <w:szCs w:val="20"/>
              </w:rPr>
              <w:t>Consumer Safety</w:t>
            </w: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Premises files / complaints</w:t>
            </w:r>
          </w:p>
        </w:tc>
        <w:tc>
          <w:tcPr>
            <w:tcW w:w="3049"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Consumer Protection Act 1987</w:t>
            </w:r>
          </w:p>
        </w:tc>
        <w:tc>
          <w:tcPr>
            <w:tcW w:w="3064"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6 years</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Destroy</w:t>
            </w:r>
          </w:p>
        </w:tc>
      </w:tr>
      <w:tr w:rsidR="00803673" w:rsidRPr="00663967" w:rsidTr="00803673">
        <w:trPr>
          <w:trHeight w:val="406"/>
        </w:trPr>
        <w:tc>
          <w:tcPr>
            <w:tcW w:w="1750" w:type="dxa"/>
            <w:vMerge/>
            <w:tcBorders>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color w:val="000000"/>
                <w:sz w:val="20"/>
                <w:szCs w:val="20"/>
              </w:rPr>
            </w:pP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Poisons Register</w:t>
            </w:r>
          </w:p>
        </w:tc>
        <w:tc>
          <w:tcPr>
            <w:tcW w:w="3049"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w:t>
            </w:r>
          </w:p>
        </w:tc>
        <w:tc>
          <w:tcPr>
            <w:tcW w:w="3064"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2 years after registration or entitlement lapses </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Destroy </w:t>
            </w:r>
          </w:p>
        </w:tc>
      </w:tr>
      <w:tr w:rsidR="00803673" w:rsidRPr="00663967" w:rsidTr="00803673">
        <w:trPr>
          <w:trHeight w:val="219"/>
        </w:trPr>
        <w:tc>
          <w:tcPr>
            <w:tcW w:w="1750" w:type="dxa"/>
            <w:vMerge w:val="restart"/>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t>Public Health and Housing</w:t>
            </w: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Private Tenancies Order and</w:t>
            </w:r>
          </w:p>
        </w:tc>
        <w:tc>
          <w:tcPr>
            <w:tcW w:w="3049" w:type="dxa"/>
            <w:vMerge w:val="restart"/>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Private Tenancies (NI) Order 2006, Rent (NI) Order 1978</w:t>
            </w:r>
          </w:p>
        </w:tc>
        <w:tc>
          <w:tcPr>
            <w:tcW w:w="3064" w:type="dxa"/>
            <w:gridSpan w:val="2"/>
            <w:vMerge w:val="restart"/>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6 years.  </w:t>
            </w:r>
          </w:p>
        </w:tc>
        <w:tc>
          <w:tcPr>
            <w:tcW w:w="3524" w:type="dxa"/>
            <w:vMerge w:val="restart"/>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Destroy  </w:t>
            </w:r>
          </w:p>
        </w:tc>
      </w:tr>
      <w:tr w:rsidR="00803673" w:rsidRPr="00663967" w:rsidTr="00803673">
        <w:trPr>
          <w:trHeight w:val="1112"/>
        </w:trPr>
        <w:tc>
          <w:tcPr>
            <w:tcW w:w="1750" w:type="dxa"/>
            <w:vMerge/>
            <w:tcBorders>
              <w:top w:val="nil"/>
              <w:left w:val="single" w:sz="8" w:space="0" w:color="auto"/>
              <w:bottom w:val="single" w:sz="8" w:space="0" w:color="auto"/>
              <w:right w:val="single" w:sz="8" w:space="0" w:color="auto"/>
            </w:tcBorders>
            <w:vAlign w:val="center"/>
            <w:hideMark/>
          </w:tcPr>
          <w:p w:rsidR="00803673" w:rsidRPr="00663967" w:rsidRDefault="00803673" w:rsidP="00803673">
            <w:pPr>
              <w:rPr>
                <w:rFonts w:cs="Arial"/>
                <w:b/>
                <w:bCs/>
                <w:color w:val="000000"/>
                <w:sz w:val="20"/>
                <w:szCs w:val="20"/>
              </w:rPr>
            </w:pP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Rent Order associated documentation, Statutory Returns (exception Fitness Inspection records – see below)</w:t>
            </w:r>
          </w:p>
        </w:tc>
        <w:tc>
          <w:tcPr>
            <w:tcW w:w="3049" w:type="dxa"/>
            <w:vMerge/>
            <w:tcBorders>
              <w:top w:val="nil"/>
              <w:left w:val="single" w:sz="8" w:space="0" w:color="auto"/>
              <w:bottom w:val="single" w:sz="8" w:space="0" w:color="auto"/>
              <w:right w:val="single" w:sz="8" w:space="0" w:color="auto"/>
            </w:tcBorders>
            <w:vAlign w:val="center"/>
            <w:hideMark/>
          </w:tcPr>
          <w:p w:rsidR="00803673" w:rsidRPr="00663967" w:rsidRDefault="00803673" w:rsidP="00803673">
            <w:pPr>
              <w:rPr>
                <w:rFonts w:cs="Arial"/>
                <w:color w:val="000000"/>
                <w:sz w:val="20"/>
                <w:szCs w:val="20"/>
              </w:rPr>
            </w:pPr>
          </w:p>
        </w:tc>
        <w:tc>
          <w:tcPr>
            <w:tcW w:w="3064" w:type="dxa"/>
            <w:gridSpan w:val="2"/>
            <w:vMerge/>
            <w:tcBorders>
              <w:top w:val="nil"/>
              <w:left w:val="single" w:sz="8" w:space="0" w:color="auto"/>
              <w:bottom w:val="single" w:sz="8" w:space="0" w:color="auto"/>
              <w:right w:val="single" w:sz="8" w:space="0" w:color="auto"/>
            </w:tcBorders>
            <w:vAlign w:val="center"/>
            <w:hideMark/>
          </w:tcPr>
          <w:p w:rsidR="00803673" w:rsidRPr="00663967" w:rsidRDefault="00803673" w:rsidP="00803673">
            <w:pPr>
              <w:rPr>
                <w:rFonts w:cs="Arial"/>
                <w:color w:val="000000"/>
                <w:sz w:val="20"/>
                <w:szCs w:val="20"/>
              </w:rPr>
            </w:pPr>
          </w:p>
        </w:tc>
        <w:tc>
          <w:tcPr>
            <w:tcW w:w="3524" w:type="dxa"/>
            <w:vMerge/>
            <w:tcBorders>
              <w:top w:val="nil"/>
              <w:left w:val="single" w:sz="8" w:space="0" w:color="auto"/>
              <w:bottom w:val="single" w:sz="8" w:space="0" w:color="auto"/>
              <w:right w:val="single" w:sz="8" w:space="0" w:color="auto"/>
            </w:tcBorders>
            <w:vAlign w:val="center"/>
            <w:hideMark/>
          </w:tcPr>
          <w:p w:rsidR="00803673" w:rsidRPr="00663967" w:rsidRDefault="00803673" w:rsidP="00803673">
            <w:pPr>
              <w:rPr>
                <w:rFonts w:cs="Arial"/>
                <w:color w:val="000000"/>
                <w:sz w:val="20"/>
                <w:szCs w:val="20"/>
              </w:rPr>
            </w:pPr>
          </w:p>
        </w:tc>
      </w:tr>
      <w:tr w:rsidR="00803673" w:rsidRPr="00663967" w:rsidTr="00803673">
        <w:trPr>
          <w:trHeight w:val="504"/>
        </w:trPr>
        <w:tc>
          <w:tcPr>
            <w:tcW w:w="1750" w:type="dxa"/>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t>Public Health and Housing</w:t>
            </w: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Fitness Inspection records under Private Tenancies Order </w:t>
            </w:r>
          </w:p>
        </w:tc>
        <w:tc>
          <w:tcPr>
            <w:tcW w:w="3049"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w:t>
            </w:r>
          </w:p>
        </w:tc>
        <w:tc>
          <w:tcPr>
            <w:tcW w:w="3064"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Permanent</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Permanent </w:t>
            </w:r>
            <w:r>
              <w:rPr>
                <w:rFonts w:cs="Arial"/>
                <w:color w:val="000000"/>
                <w:sz w:val="20"/>
                <w:szCs w:val="20"/>
              </w:rPr>
              <w:t>Retention</w:t>
            </w:r>
            <w:r w:rsidRPr="00663967">
              <w:rPr>
                <w:rFonts w:cs="Arial"/>
                <w:color w:val="000000"/>
                <w:sz w:val="20"/>
                <w:szCs w:val="20"/>
              </w:rPr>
              <w:t xml:space="preserve"> by Council</w:t>
            </w:r>
          </w:p>
        </w:tc>
      </w:tr>
      <w:tr w:rsidR="00803673" w:rsidRPr="00663967" w:rsidTr="00803673">
        <w:trPr>
          <w:trHeight w:val="682"/>
        </w:trPr>
        <w:tc>
          <w:tcPr>
            <w:tcW w:w="1750" w:type="dxa"/>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t>Home Safety</w:t>
            </w: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Home Safety Inspection/Provision of Equipment</w:t>
            </w:r>
          </w:p>
        </w:tc>
        <w:tc>
          <w:tcPr>
            <w:tcW w:w="3049"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w:t>
            </w:r>
          </w:p>
        </w:tc>
        <w:tc>
          <w:tcPr>
            <w:tcW w:w="3064"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3 years from date of equipment provision</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Destroy</w:t>
            </w:r>
          </w:p>
        </w:tc>
      </w:tr>
      <w:tr w:rsidR="00803673" w:rsidRPr="00663967" w:rsidTr="00803673">
        <w:trPr>
          <w:trHeight w:val="260"/>
        </w:trPr>
        <w:tc>
          <w:tcPr>
            <w:tcW w:w="1750" w:type="dxa"/>
            <w:vMerge w:val="restart"/>
            <w:tcBorders>
              <w:top w:val="nil"/>
              <w:left w:val="single" w:sz="8" w:space="0" w:color="auto"/>
              <w:right w:val="single" w:sz="8" w:space="0" w:color="auto"/>
            </w:tcBorders>
            <w:shd w:val="clear" w:color="auto" w:fill="auto"/>
          </w:tcPr>
          <w:p w:rsidR="00803673" w:rsidRPr="00AD49CD" w:rsidRDefault="00803673" w:rsidP="00803673">
            <w:pPr>
              <w:rPr>
                <w:rFonts w:cs="Arial"/>
                <w:b/>
                <w:bCs/>
                <w:color w:val="000000"/>
                <w:sz w:val="20"/>
                <w:szCs w:val="20"/>
              </w:rPr>
            </w:pPr>
            <w:r w:rsidRPr="00AD49CD">
              <w:rPr>
                <w:rFonts w:cs="Arial"/>
                <w:b/>
                <w:bCs/>
                <w:color w:val="000000"/>
                <w:sz w:val="20"/>
                <w:szCs w:val="20"/>
              </w:rPr>
              <w:t>Affordable Warmth Scheme</w:t>
            </w:r>
          </w:p>
        </w:tc>
        <w:tc>
          <w:tcPr>
            <w:tcW w:w="3013" w:type="dxa"/>
            <w:tcBorders>
              <w:top w:val="nil"/>
              <w:left w:val="nil"/>
              <w:bottom w:val="single" w:sz="8" w:space="0" w:color="auto"/>
              <w:right w:val="single" w:sz="8" w:space="0" w:color="auto"/>
            </w:tcBorders>
            <w:shd w:val="clear" w:color="auto" w:fill="auto"/>
          </w:tcPr>
          <w:p w:rsidR="00803673" w:rsidRPr="00AD49CD" w:rsidRDefault="00803673" w:rsidP="00803673">
            <w:pPr>
              <w:rPr>
                <w:rFonts w:cs="Arial"/>
                <w:color w:val="000000"/>
                <w:sz w:val="20"/>
                <w:szCs w:val="20"/>
              </w:rPr>
            </w:pPr>
            <w:r w:rsidRPr="00AD49CD">
              <w:rPr>
                <w:rFonts w:cs="Arial"/>
                <w:sz w:val="20"/>
                <w:szCs w:val="20"/>
              </w:rPr>
              <w:t>Surveys – paper copies and electronic copies</w:t>
            </w:r>
          </w:p>
        </w:tc>
        <w:tc>
          <w:tcPr>
            <w:tcW w:w="3049" w:type="dxa"/>
            <w:tcBorders>
              <w:top w:val="nil"/>
              <w:left w:val="nil"/>
              <w:bottom w:val="single" w:sz="8" w:space="0" w:color="auto"/>
              <w:right w:val="single" w:sz="8" w:space="0" w:color="auto"/>
            </w:tcBorders>
            <w:shd w:val="clear" w:color="auto" w:fill="auto"/>
          </w:tcPr>
          <w:p w:rsidR="00803673" w:rsidRPr="00AD49CD" w:rsidRDefault="00803673" w:rsidP="00803673">
            <w:pPr>
              <w:rPr>
                <w:rFonts w:cs="Arial"/>
                <w:color w:val="000000"/>
                <w:sz w:val="20"/>
                <w:szCs w:val="20"/>
              </w:rPr>
            </w:pPr>
          </w:p>
        </w:tc>
        <w:tc>
          <w:tcPr>
            <w:tcW w:w="3064" w:type="dxa"/>
            <w:gridSpan w:val="2"/>
            <w:tcBorders>
              <w:top w:val="nil"/>
              <w:left w:val="nil"/>
              <w:bottom w:val="single" w:sz="8" w:space="0" w:color="auto"/>
              <w:right w:val="single" w:sz="8" w:space="0" w:color="auto"/>
            </w:tcBorders>
            <w:shd w:val="clear" w:color="auto" w:fill="auto"/>
          </w:tcPr>
          <w:p w:rsidR="00803673" w:rsidRPr="00AD49CD" w:rsidRDefault="00803673" w:rsidP="00803673">
            <w:pPr>
              <w:rPr>
                <w:rFonts w:cs="Arial"/>
                <w:color w:val="000000"/>
                <w:sz w:val="20"/>
                <w:szCs w:val="20"/>
              </w:rPr>
            </w:pPr>
            <w:r w:rsidRPr="00AD49CD">
              <w:rPr>
                <w:rFonts w:cs="Arial"/>
                <w:sz w:val="20"/>
                <w:szCs w:val="20"/>
              </w:rPr>
              <w:t>7 Years as agreed with funders (DSD)</w:t>
            </w:r>
          </w:p>
        </w:tc>
        <w:tc>
          <w:tcPr>
            <w:tcW w:w="3524" w:type="dxa"/>
            <w:tcBorders>
              <w:top w:val="nil"/>
              <w:left w:val="nil"/>
              <w:bottom w:val="single" w:sz="8" w:space="0" w:color="auto"/>
              <w:right w:val="single" w:sz="8" w:space="0" w:color="auto"/>
            </w:tcBorders>
            <w:shd w:val="clear" w:color="auto" w:fill="auto"/>
          </w:tcPr>
          <w:p w:rsidR="00803673" w:rsidRPr="00AD49CD" w:rsidRDefault="00803673" w:rsidP="00803673">
            <w:pPr>
              <w:rPr>
                <w:rFonts w:cs="Arial"/>
                <w:color w:val="000000"/>
                <w:sz w:val="20"/>
                <w:szCs w:val="20"/>
              </w:rPr>
            </w:pPr>
            <w:r w:rsidRPr="00AD49CD">
              <w:rPr>
                <w:rFonts w:cs="Arial"/>
                <w:sz w:val="20"/>
                <w:szCs w:val="20"/>
              </w:rPr>
              <w:t>Destroy</w:t>
            </w:r>
          </w:p>
        </w:tc>
      </w:tr>
      <w:tr w:rsidR="00803673" w:rsidRPr="00663967" w:rsidTr="00803673">
        <w:trPr>
          <w:trHeight w:val="260"/>
        </w:trPr>
        <w:tc>
          <w:tcPr>
            <w:tcW w:w="1750" w:type="dxa"/>
            <w:vMerge/>
            <w:tcBorders>
              <w:left w:val="single" w:sz="8" w:space="0" w:color="auto"/>
              <w:bottom w:val="single" w:sz="4" w:space="0" w:color="auto"/>
              <w:right w:val="single" w:sz="8" w:space="0" w:color="auto"/>
            </w:tcBorders>
            <w:shd w:val="clear" w:color="auto" w:fill="auto"/>
          </w:tcPr>
          <w:p w:rsidR="00803673" w:rsidRPr="00AD49CD" w:rsidRDefault="00803673" w:rsidP="00803673">
            <w:pPr>
              <w:rPr>
                <w:rFonts w:cs="Arial"/>
                <w:b/>
                <w:bCs/>
                <w:color w:val="000000"/>
                <w:sz w:val="20"/>
                <w:szCs w:val="20"/>
              </w:rPr>
            </w:pPr>
          </w:p>
        </w:tc>
        <w:tc>
          <w:tcPr>
            <w:tcW w:w="3013" w:type="dxa"/>
            <w:tcBorders>
              <w:top w:val="nil"/>
              <w:left w:val="nil"/>
              <w:bottom w:val="single" w:sz="4" w:space="0" w:color="auto"/>
              <w:right w:val="single" w:sz="8" w:space="0" w:color="auto"/>
            </w:tcBorders>
            <w:shd w:val="clear" w:color="auto" w:fill="auto"/>
          </w:tcPr>
          <w:p w:rsidR="00803673" w:rsidRPr="00AD49CD" w:rsidRDefault="00803673" w:rsidP="00803673">
            <w:pPr>
              <w:rPr>
                <w:rFonts w:cs="Arial"/>
                <w:color w:val="000000"/>
                <w:sz w:val="20"/>
                <w:szCs w:val="20"/>
              </w:rPr>
            </w:pPr>
            <w:r w:rsidRPr="00AD49CD">
              <w:rPr>
                <w:rFonts w:cs="Arial"/>
                <w:sz w:val="20"/>
                <w:szCs w:val="20"/>
              </w:rPr>
              <w:t>Records to include: Service Level Agreement, Map / database of targeted area, DSD guidance document and Local &amp; Regional Meeting Minutes</w:t>
            </w:r>
          </w:p>
        </w:tc>
        <w:tc>
          <w:tcPr>
            <w:tcW w:w="3049" w:type="dxa"/>
            <w:tcBorders>
              <w:top w:val="nil"/>
              <w:left w:val="nil"/>
              <w:bottom w:val="single" w:sz="4" w:space="0" w:color="auto"/>
              <w:right w:val="single" w:sz="8" w:space="0" w:color="auto"/>
            </w:tcBorders>
            <w:shd w:val="clear" w:color="auto" w:fill="auto"/>
          </w:tcPr>
          <w:p w:rsidR="00803673" w:rsidRPr="00AD49CD" w:rsidRDefault="00803673" w:rsidP="00803673">
            <w:pPr>
              <w:rPr>
                <w:rFonts w:cs="Arial"/>
                <w:color w:val="000000"/>
                <w:sz w:val="20"/>
                <w:szCs w:val="20"/>
              </w:rPr>
            </w:pPr>
          </w:p>
        </w:tc>
        <w:tc>
          <w:tcPr>
            <w:tcW w:w="3064" w:type="dxa"/>
            <w:gridSpan w:val="2"/>
            <w:tcBorders>
              <w:top w:val="nil"/>
              <w:left w:val="nil"/>
              <w:bottom w:val="single" w:sz="4" w:space="0" w:color="auto"/>
              <w:right w:val="single" w:sz="8" w:space="0" w:color="auto"/>
            </w:tcBorders>
            <w:shd w:val="clear" w:color="auto" w:fill="auto"/>
          </w:tcPr>
          <w:p w:rsidR="00803673" w:rsidRPr="00AD49CD" w:rsidRDefault="00803673" w:rsidP="00803673">
            <w:pPr>
              <w:rPr>
                <w:rFonts w:cs="Arial"/>
                <w:color w:val="000000"/>
                <w:sz w:val="20"/>
                <w:szCs w:val="20"/>
              </w:rPr>
            </w:pPr>
            <w:r w:rsidRPr="00AD49CD">
              <w:rPr>
                <w:rFonts w:cs="Arial"/>
                <w:sz w:val="20"/>
                <w:szCs w:val="20"/>
              </w:rPr>
              <w:t>7 years or until funding ends</w:t>
            </w:r>
          </w:p>
        </w:tc>
        <w:tc>
          <w:tcPr>
            <w:tcW w:w="3524" w:type="dxa"/>
            <w:tcBorders>
              <w:top w:val="nil"/>
              <w:left w:val="nil"/>
              <w:bottom w:val="single" w:sz="4" w:space="0" w:color="auto"/>
              <w:right w:val="single" w:sz="8" w:space="0" w:color="auto"/>
            </w:tcBorders>
            <w:shd w:val="clear" w:color="auto" w:fill="auto"/>
          </w:tcPr>
          <w:p w:rsidR="00803673" w:rsidRPr="00AD49CD" w:rsidRDefault="00803673" w:rsidP="00803673">
            <w:pPr>
              <w:rPr>
                <w:rFonts w:cs="Arial"/>
                <w:color w:val="000000"/>
                <w:sz w:val="20"/>
                <w:szCs w:val="20"/>
              </w:rPr>
            </w:pPr>
            <w:r w:rsidRPr="00AD49CD">
              <w:rPr>
                <w:rFonts w:cs="Arial"/>
                <w:sz w:val="20"/>
                <w:szCs w:val="20"/>
              </w:rPr>
              <w:t>Destroy</w:t>
            </w:r>
          </w:p>
        </w:tc>
      </w:tr>
      <w:tr w:rsidR="00803673" w:rsidRPr="00663967" w:rsidTr="00803673">
        <w:trPr>
          <w:trHeight w:val="260"/>
        </w:trPr>
        <w:tc>
          <w:tcPr>
            <w:tcW w:w="17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t>Fuel Poverty</w:t>
            </w:r>
          </w:p>
        </w:tc>
        <w:tc>
          <w:tcPr>
            <w:tcW w:w="3013" w:type="dxa"/>
            <w:tcBorders>
              <w:top w:val="single" w:sz="4" w:space="0" w:color="auto"/>
              <w:left w:val="single" w:sz="4" w:space="0" w:color="auto"/>
              <w:bottom w:val="single" w:sz="4" w:space="0" w:color="auto"/>
              <w:right w:val="single" w:sz="4"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Grant scheme referrals</w:t>
            </w:r>
          </w:p>
        </w:tc>
        <w:tc>
          <w:tcPr>
            <w:tcW w:w="3049" w:type="dxa"/>
            <w:tcBorders>
              <w:top w:val="single" w:sz="4" w:space="0" w:color="auto"/>
              <w:left w:val="single" w:sz="4" w:space="0" w:color="auto"/>
              <w:bottom w:val="single" w:sz="4" w:space="0" w:color="auto"/>
              <w:right w:val="single" w:sz="4"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Personal Data</w:t>
            </w:r>
          </w:p>
        </w:tc>
        <w:tc>
          <w:tcPr>
            <w:tcW w:w="3064" w:type="dxa"/>
            <w:gridSpan w:val="2"/>
            <w:tcBorders>
              <w:top w:val="single" w:sz="4" w:space="0" w:color="auto"/>
              <w:left w:val="single" w:sz="4" w:space="0" w:color="auto"/>
              <w:bottom w:val="single" w:sz="4" w:space="0" w:color="auto"/>
              <w:right w:val="single" w:sz="4"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3 years from date of referral</w:t>
            </w:r>
          </w:p>
        </w:tc>
        <w:tc>
          <w:tcPr>
            <w:tcW w:w="3524" w:type="dxa"/>
            <w:tcBorders>
              <w:top w:val="single" w:sz="4" w:space="0" w:color="auto"/>
              <w:left w:val="single" w:sz="4" w:space="0" w:color="auto"/>
              <w:bottom w:val="single" w:sz="4" w:space="0" w:color="auto"/>
              <w:right w:val="single" w:sz="4"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Destroy</w:t>
            </w:r>
          </w:p>
        </w:tc>
      </w:tr>
      <w:tr w:rsidR="00803673" w:rsidRPr="00663967" w:rsidTr="00803673">
        <w:trPr>
          <w:trHeight w:val="410"/>
        </w:trPr>
        <w:tc>
          <w:tcPr>
            <w:tcW w:w="1750" w:type="dxa"/>
            <w:vMerge/>
            <w:tcBorders>
              <w:top w:val="single" w:sz="4" w:space="0" w:color="auto"/>
              <w:left w:val="single" w:sz="8" w:space="0" w:color="auto"/>
              <w:bottom w:val="single" w:sz="4" w:space="0" w:color="auto"/>
              <w:right w:val="single" w:sz="8" w:space="0" w:color="auto"/>
            </w:tcBorders>
            <w:shd w:val="clear" w:color="auto" w:fill="auto"/>
          </w:tcPr>
          <w:p w:rsidR="00803673" w:rsidRPr="00663967" w:rsidRDefault="00803673" w:rsidP="00803673">
            <w:pPr>
              <w:rPr>
                <w:rFonts w:cs="Arial"/>
                <w:b/>
                <w:bCs/>
                <w:color w:val="000000"/>
                <w:sz w:val="20"/>
                <w:szCs w:val="20"/>
              </w:rPr>
            </w:pPr>
          </w:p>
        </w:tc>
        <w:tc>
          <w:tcPr>
            <w:tcW w:w="3013" w:type="dxa"/>
            <w:tcBorders>
              <w:top w:val="single" w:sz="4" w:space="0" w:color="auto"/>
              <w:left w:val="nil"/>
              <w:bottom w:val="single" w:sz="4"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Oil Stamp Cards/ sales/redemptions</w:t>
            </w:r>
          </w:p>
        </w:tc>
        <w:tc>
          <w:tcPr>
            <w:tcW w:w="3049" w:type="dxa"/>
            <w:tcBorders>
              <w:top w:val="single" w:sz="4" w:space="0" w:color="auto"/>
              <w:left w:val="nil"/>
              <w:bottom w:val="single" w:sz="4"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w:t>
            </w:r>
          </w:p>
        </w:tc>
        <w:tc>
          <w:tcPr>
            <w:tcW w:w="3064" w:type="dxa"/>
            <w:gridSpan w:val="2"/>
            <w:tcBorders>
              <w:top w:val="single" w:sz="4" w:space="0" w:color="auto"/>
              <w:left w:val="nil"/>
              <w:bottom w:val="single" w:sz="4"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7 years</w:t>
            </w:r>
          </w:p>
        </w:tc>
        <w:tc>
          <w:tcPr>
            <w:tcW w:w="3524" w:type="dxa"/>
            <w:tcBorders>
              <w:top w:val="single" w:sz="4" w:space="0" w:color="auto"/>
              <w:left w:val="nil"/>
              <w:bottom w:val="single" w:sz="4"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Destroy</w:t>
            </w:r>
          </w:p>
        </w:tc>
      </w:tr>
      <w:tr w:rsidR="00803673" w:rsidRPr="00663967" w:rsidTr="00FD6782">
        <w:trPr>
          <w:trHeight w:val="249"/>
        </w:trPr>
        <w:tc>
          <w:tcPr>
            <w:tcW w:w="14400" w:type="dxa"/>
            <w:gridSpan w:val="6"/>
            <w:tcBorders>
              <w:top w:val="single" w:sz="4" w:space="0" w:color="auto"/>
              <w:bottom w:val="single" w:sz="4" w:space="0" w:color="auto"/>
            </w:tcBorders>
            <w:shd w:val="clear" w:color="auto" w:fill="auto"/>
          </w:tcPr>
          <w:p w:rsidR="00803673" w:rsidRPr="00663967" w:rsidRDefault="00803673" w:rsidP="00803673">
            <w:pPr>
              <w:rPr>
                <w:rFonts w:cs="Arial"/>
                <w:color w:val="000000"/>
                <w:sz w:val="20"/>
                <w:szCs w:val="20"/>
              </w:rPr>
            </w:pPr>
          </w:p>
        </w:tc>
      </w:tr>
      <w:tr w:rsidR="00803673" w:rsidRPr="00A74F85" w:rsidTr="00803673">
        <w:trPr>
          <w:trHeight w:val="510"/>
        </w:trPr>
        <w:tc>
          <w:tcPr>
            <w:tcW w:w="14400" w:type="dxa"/>
            <w:gridSpan w:val="6"/>
            <w:tcBorders>
              <w:top w:val="single" w:sz="4" w:space="0" w:color="auto"/>
              <w:left w:val="single" w:sz="8" w:space="0" w:color="auto"/>
              <w:bottom w:val="single" w:sz="8" w:space="0" w:color="auto"/>
              <w:right w:val="single" w:sz="8" w:space="0" w:color="000000"/>
            </w:tcBorders>
            <w:shd w:val="clear" w:color="000000" w:fill="D9D9D9"/>
            <w:vAlign w:val="center"/>
            <w:hideMark/>
          </w:tcPr>
          <w:p w:rsidR="00803673" w:rsidRPr="00A74F85" w:rsidRDefault="00803673" w:rsidP="00803673">
            <w:pPr>
              <w:rPr>
                <w:rFonts w:cs="Arial"/>
                <w:b/>
                <w:bCs/>
                <w:color w:val="000000"/>
              </w:rPr>
            </w:pPr>
            <w:r w:rsidRPr="00A74F85">
              <w:rPr>
                <w:rFonts w:cs="Arial"/>
                <w:b/>
                <w:bCs/>
                <w:color w:val="000000"/>
              </w:rPr>
              <w:t xml:space="preserve">SECTION 2.2:  CONSUMER AFFAIRS - ENVIRONMENTAL </w:t>
            </w:r>
            <w:r>
              <w:rPr>
                <w:rFonts w:cs="Arial"/>
                <w:b/>
                <w:bCs/>
                <w:color w:val="000000"/>
              </w:rPr>
              <w:t xml:space="preserve">SERVICES </w:t>
            </w:r>
            <w:r w:rsidRPr="00A74F85">
              <w:rPr>
                <w:rFonts w:cs="Arial"/>
                <w:b/>
                <w:bCs/>
                <w:color w:val="000000"/>
              </w:rPr>
              <w:t>- INVESTIGATION, INSPECTIONS &amp; MONITORING</w:t>
            </w:r>
          </w:p>
        </w:tc>
      </w:tr>
      <w:tr w:rsidR="00803673" w:rsidRPr="00663967" w:rsidTr="00803673">
        <w:trPr>
          <w:trHeight w:val="458"/>
        </w:trPr>
        <w:tc>
          <w:tcPr>
            <w:tcW w:w="1750" w:type="dxa"/>
            <w:tcBorders>
              <w:top w:val="nil"/>
              <w:left w:val="single" w:sz="8" w:space="0" w:color="auto"/>
              <w:bottom w:val="single" w:sz="8" w:space="0" w:color="auto"/>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Sub-work Area – Basic Work Activities</w:t>
            </w:r>
          </w:p>
        </w:tc>
        <w:tc>
          <w:tcPr>
            <w:tcW w:w="3013" w:type="dxa"/>
            <w:tcBorders>
              <w:top w:val="nil"/>
              <w:left w:val="nil"/>
              <w:bottom w:val="single" w:sz="8" w:space="0" w:color="auto"/>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Example of Records</w:t>
            </w:r>
          </w:p>
        </w:tc>
        <w:tc>
          <w:tcPr>
            <w:tcW w:w="3366" w:type="dxa"/>
            <w:gridSpan w:val="2"/>
            <w:tcBorders>
              <w:top w:val="nil"/>
              <w:left w:val="nil"/>
              <w:bottom w:val="single" w:sz="8" w:space="0" w:color="auto"/>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Statutory provisions/Authority</w:t>
            </w:r>
          </w:p>
        </w:tc>
        <w:tc>
          <w:tcPr>
            <w:tcW w:w="2747" w:type="dxa"/>
            <w:tcBorders>
              <w:top w:val="nil"/>
              <w:left w:val="nil"/>
              <w:bottom w:val="single" w:sz="8" w:space="0" w:color="auto"/>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Retention Period</w:t>
            </w:r>
          </w:p>
        </w:tc>
        <w:tc>
          <w:tcPr>
            <w:tcW w:w="3524" w:type="dxa"/>
            <w:tcBorders>
              <w:top w:val="nil"/>
              <w:left w:val="nil"/>
              <w:bottom w:val="single" w:sz="8" w:space="0" w:color="auto"/>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Action at end of administrative life of record</w:t>
            </w:r>
          </w:p>
        </w:tc>
      </w:tr>
      <w:tr w:rsidR="00803673" w:rsidRPr="00663967" w:rsidTr="00803673">
        <w:trPr>
          <w:trHeight w:val="406"/>
        </w:trPr>
        <w:tc>
          <w:tcPr>
            <w:tcW w:w="1750" w:type="dxa"/>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sz w:val="20"/>
                <w:szCs w:val="20"/>
              </w:rPr>
            </w:pPr>
            <w:r w:rsidRPr="00663967">
              <w:rPr>
                <w:rFonts w:cs="Arial"/>
                <w:b/>
                <w:bCs/>
                <w:sz w:val="20"/>
                <w:szCs w:val="20"/>
              </w:rPr>
              <w:t xml:space="preserve">Food Control </w:t>
            </w: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Inspection records, Food Hygiene/Food standards records, Food Complaints, Food Samples, Chemical Samples, Food Poisoning Investigations</w:t>
            </w:r>
          </w:p>
        </w:tc>
        <w:tc>
          <w:tcPr>
            <w:tcW w:w="3366"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Food law Code of Practice (Northern Ireland) June 2014 (4.5.4 p 93)</w:t>
            </w:r>
          </w:p>
        </w:tc>
        <w:tc>
          <w:tcPr>
            <w:tcW w:w="2747"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 xml:space="preserve">6 years </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Destroy</w:t>
            </w:r>
          </w:p>
        </w:tc>
      </w:tr>
      <w:tr w:rsidR="00803673" w:rsidRPr="00663967" w:rsidTr="00803673">
        <w:trPr>
          <w:trHeight w:val="241"/>
        </w:trPr>
        <w:tc>
          <w:tcPr>
            <w:tcW w:w="1750" w:type="dxa"/>
            <w:vMerge w:val="restart"/>
            <w:tcBorders>
              <w:top w:val="nil"/>
              <w:left w:val="single" w:sz="8" w:space="0" w:color="auto"/>
              <w:right w:val="single" w:sz="8" w:space="0" w:color="auto"/>
            </w:tcBorders>
            <w:shd w:val="clear" w:color="auto" w:fill="auto"/>
            <w:hideMark/>
          </w:tcPr>
          <w:p w:rsidR="00803673" w:rsidRPr="00663967" w:rsidRDefault="00803673" w:rsidP="00803673">
            <w:pPr>
              <w:rPr>
                <w:rFonts w:cs="Arial"/>
                <w:b/>
                <w:bCs/>
                <w:sz w:val="20"/>
                <w:szCs w:val="20"/>
              </w:rPr>
            </w:pPr>
            <w:r w:rsidRPr="00663967">
              <w:rPr>
                <w:rFonts w:cs="Arial"/>
                <w:b/>
                <w:bCs/>
                <w:sz w:val="20"/>
                <w:szCs w:val="20"/>
              </w:rPr>
              <w:t>Food Control </w:t>
            </w: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Food premises register</w:t>
            </w:r>
          </w:p>
        </w:tc>
        <w:tc>
          <w:tcPr>
            <w:tcW w:w="3366"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 </w:t>
            </w:r>
          </w:p>
        </w:tc>
        <w:tc>
          <w:tcPr>
            <w:tcW w:w="2747"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Permanent</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 xml:space="preserve">Permanent </w:t>
            </w:r>
            <w:r>
              <w:rPr>
                <w:rFonts w:cs="Arial"/>
                <w:sz w:val="20"/>
                <w:szCs w:val="20"/>
              </w:rPr>
              <w:t xml:space="preserve">Retention </w:t>
            </w:r>
            <w:r w:rsidRPr="00663967">
              <w:rPr>
                <w:rFonts w:cs="Arial"/>
                <w:sz w:val="20"/>
                <w:szCs w:val="20"/>
              </w:rPr>
              <w:t xml:space="preserve">by Council.  </w:t>
            </w:r>
          </w:p>
        </w:tc>
      </w:tr>
      <w:tr w:rsidR="00803673" w:rsidRPr="00663967" w:rsidTr="00803673">
        <w:trPr>
          <w:trHeight w:val="319"/>
        </w:trPr>
        <w:tc>
          <w:tcPr>
            <w:tcW w:w="1750" w:type="dxa"/>
            <w:vMerge/>
            <w:tcBorders>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sz w:val="20"/>
                <w:szCs w:val="20"/>
              </w:rPr>
            </w:pP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Food Safety Plan</w:t>
            </w:r>
          </w:p>
        </w:tc>
        <w:tc>
          <w:tcPr>
            <w:tcW w:w="3366"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 </w:t>
            </w:r>
          </w:p>
        </w:tc>
        <w:tc>
          <w:tcPr>
            <w:tcW w:w="2747"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 xml:space="preserve">Retain until </w:t>
            </w:r>
            <w:r>
              <w:rPr>
                <w:rFonts w:cs="Arial"/>
                <w:sz w:val="20"/>
                <w:szCs w:val="20"/>
              </w:rPr>
              <w:t>superceded</w:t>
            </w:r>
            <w:r w:rsidRPr="00663967">
              <w:rPr>
                <w:rFonts w:cs="Arial"/>
                <w:sz w:val="20"/>
                <w:szCs w:val="20"/>
              </w:rPr>
              <w:t xml:space="preserve">.  </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Destroy</w:t>
            </w:r>
          </w:p>
        </w:tc>
      </w:tr>
      <w:tr w:rsidR="00803673" w:rsidRPr="00663967" w:rsidTr="00803673">
        <w:trPr>
          <w:trHeight w:val="408"/>
        </w:trPr>
        <w:tc>
          <w:tcPr>
            <w:tcW w:w="1750" w:type="dxa"/>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sz w:val="20"/>
                <w:szCs w:val="20"/>
              </w:rPr>
            </w:pPr>
            <w:r w:rsidRPr="00663967">
              <w:rPr>
                <w:rFonts w:cs="Arial"/>
                <w:b/>
                <w:bCs/>
                <w:sz w:val="20"/>
                <w:szCs w:val="20"/>
              </w:rPr>
              <w:t>Tobacco Control Files</w:t>
            </w: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 xml:space="preserve">Complaints and Inspection Records </w:t>
            </w:r>
          </w:p>
        </w:tc>
        <w:tc>
          <w:tcPr>
            <w:tcW w:w="3366"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The Smoking (NI) Order 2006</w:t>
            </w:r>
          </w:p>
        </w:tc>
        <w:tc>
          <w:tcPr>
            <w:tcW w:w="2747"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 xml:space="preserve">6 years </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Destroy</w:t>
            </w:r>
          </w:p>
        </w:tc>
      </w:tr>
      <w:tr w:rsidR="00803673" w:rsidRPr="00663967" w:rsidTr="00803673">
        <w:trPr>
          <w:trHeight w:val="825"/>
        </w:trPr>
        <w:tc>
          <w:tcPr>
            <w:tcW w:w="1750" w:type="dxa"/>
            <w:vMerge w:val="restart"/>
            <w:tcBorders>
              <w:top w:val="nil"/>
              <w:left w:val="single" w:sz="8" w:space="0" w:color="auto"/>
              <w:bottom w:val="single" w:sz="8" w:space="0" w:color="000000"/>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t>Regulation of Investigatory Powers Act (RIPA)</w:t>
            </w: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Surveillance Authorisation Forms, Application Forms, Supplementary documents and notification of approval, Inspection Reports, Monitoring Information</w:t>
            </w:r>
          </w:p>
        </w:tc>
        <w:tc>
          <w:tcPr>
            <w:tcW w:w="3366"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Regulation of Investigatory Powers Act 2000</w:t>
            </w:r>
          </w:p>
        </w:tc>
        <w:tc>
          <w:tcPr>
            <w:tcW w:w="2747"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3 years from cancellation of RIPA authorization</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Destroy </w:t>
            </w:r>
          </w:p>
        </w:tc>
      </w:tr>
      <w:tr w:rsidR="00803673" w:rsidRPr="00663967" w:rsidTr="00803673">
        <w:trPr>
          <w:trHeight w:val="648"/>
        </w:trPr>
        <w:tc>
          <w:tcPr>
            <w:tcW w:w="1750" w:type="dxa"/>
            <w:vMerge/>
            <w:tcBorders>
              <w:top w:val="nil"/>
              <w:left w:val="single" w:sz="8" w:space="0" w:color="auto"/>
              <w:bottom w:val="single" w:sz="8" w:space="0" w:color="000000"/>
              <w:right w:val="single" w:sz="8" w:space="0" w:color="auto"/>
            </w:tcBorders>
            <w:vAlign w:val="center"/>
            <w:hideMark/>
          </w:tcPr>
          <w:p w:rsidR="00803673" w:rsidRPr="00663967" w:rsidRDefault="00803673" w:rsidP="00803673">
            <w:pPr>
              <w:rPr>
                <w:rFonts w:cs="Arial"/>
                <w:b/>
                <w:bCs/>
                <w:color w:val="000000"/>
                <w:sz w:val="20"/>
                <w:szCs w:val="20"/>
              </w:rPr>
            </w:pP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Refused Surveillance Authorisation Forms</w:t>
            </w:r>
          </w:p>
        </w:tc>
        <w:tc>
          <w:tcPr>
            <w:tcW w:w="3366"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Regulation of Investigatory Powers Act 2000</w:t>
            </w:r>
          </w:p>
        </w:tc>
        <w:tc>
          <w:tcPr>
            <w:tcW w:w="2747"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3 years recorded from the date recorded in box 11 of the RIPA 1 Form</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Destroy </w:t>
            </w:r>
          </w:p>
        </w:tc>
      </w:tr>
      <w:tr w:rsidR="00803673" w:rsidRPr="006D7ECC" w:rsidTr="00803673">
        <w:trPr>
          <w:trHeight w:val="333"/>
        </w:trPr>
        <w:tc>
          <w:tcPr>
            <w:tcW w:w="14400" w:type="dxa"/>
            <w:gridSpan w:val="6"/>
            <w:tcBorders>
              <w:top w:val="nil"/>
              <w:left w:val="nil"/>
              <w:bottom w:val="nil"/>
              <w:right w:val="nil"/>
            </w:tcBorders>
            <w:shd w:val="clear" w:color="auto" w:fill="auto"/>
            <w:hideMark/>
          </w:tcPr>
          <w:p w:rsidR="00803673" w:rsidRPr="006D7ECC" w:rsidRDefault="00803673" w:rsidP="00803673">
            <w:pPr>
              <w:rPr>
                <w:rFonts w:cs="Arial"/>
                <w:sz w:val="20"/>
                <w:szCs w:val="20"/>
              </w:rPr>
            </w:pPr>
          </w:p>
        </w:tc>
      </w:tr>
      <w:tr w:rsidR="00803673" w:rsidRPr="00663967" w:rsidTr="00803673">
        <w:trPr>
          <w:trHeight w:val="435"/>
        </w:trPr>
        <w:tc>
          <w:tcPr>
            <w:tcW w:w="14400" w:type="dxa"/>
            <w:gridSpan w:val="6"/>
            <w:tcBorders>
              <w:top w:val="single" w:sz="8" w:space="0" w:color="auto"/>
              <w:left w:val="single" w:sz="8" w:space="0" w:color="auto"/>
              <w:bottom w:val="single" w:sz="8" w:space="0" w:color="auto"/>
              <w:right w:val="single" w:sz="8" w:space="0" w:color="000000"/>
            </w:tcBorders>
            <w:shd w:val="clear" w:color="000000" w:fill="D9D9D9"/>
            <w:hideMark/>
          </w:tcPr>
          <w:p w:rsidR="00803673" w:rsidRPr="00663967" w:rsidRDefault="00803673" w:rsidP="00803673">
            <w:pPr>
              <w:rPr>
                <w:rFonts w:cs="Arial"/>
                <w:b/>
                <w:bCs/>
                <w:color w:val="000000"/>
              </w:rPr>
            </w:pPr>
            <w:r w:rsidRPr="00663967">
              <w:rPr>
                <w:rFonts w:cs="Arial"/>
                <w:b/>
                <w:bCs/>
                <w:color w:val="000000"/>
              </w:rPr>
              <w:t>SECTION</w:t>
            </w:r>
            <w:r>
              <w:rPr>
                <w:rFonts w:cs="Arial"/>
                <w:b/>
                <w:bCs/>
                <w:color w:val="000000"/>
              </w:rPr>
              <w:t xml:space="preserve"> 2.3</w:t>
            </w:r>
            <w:r w:rsidRPr="00663967">
              <w:rPr>
                <w:rFonts w:cs="Arial"/>
                <w:b/>
                <w:bCs/>
                <w:color w:val="000000"/>
              </w:rPr>
              <w:t>:  CONSUMER AFFAIRS - ENVIRONMENTAL SERVICES  -   REGISTRATION, CERTIFICATION &amp; LICENSING</w:t>
            </w:r>
          </w:p>
        </w:tc>
      </w:tr>
      <w:tr w:rsidR="00803673" w:rsidRPr="00663967" w:rsidTr="00803673">
        <w:trPr>
          <w:trHeight w:val="510"/>
        </w:trPr>
        <w:tc>
          <w:tcPr>
            <w:tcW w:w="1750" w:type="dxa"/>
            <w:tcBorders>
              <w:top w:val="nil"/>
              <w:left w:val="single" w:sz="8" w:space="0" w:color="auto"/>
              <w:bottom w:val="single" w:sz="8" w:space="0" w:color="auto"/>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Sub-work Area – Basic Work Activities</w:t>
            </w:r>
          </w:p>
        </w:tc>
        <w:tc>
          <w:tcPr>
            <w:tcW w:w="3013" w:type="dxa"/>
            <w:tcBorders>
              <w:top w:val="nil"/>
              <w:left w:val="nil"/>
              <w:bottom w:val="single" w:sz="8" w:space="0" w:color="auto"/>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Example of Records</w:t>
            </w:r>
          </w:p>
        </w:tc>
        <w:tc>
          <w:tcPr>
            <w:tcW w:w="3366" w:type="dxa"/>
            <w:gridSpan w:val="2"/>
            <w:tcBorders>
              <w:top w:val="nil"/>
              <w:left w:val="nil"/>
              <w:bottom w:val="single" w:sz="8" w:space="0" w:color="auto"/>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Statutory provisions/Authority</w:t>
            </w:r>
          </w:p>
        </w:tc>
        <w:tc>
          <w:tcPr>
            <w:tcW w:w="2747" w:type="dxa"/>
            <w:tcBorders>
              <w:top w:val="nil"/>
              <w:left w:val="nil"/>
              <w:bottom w:val="single" w:sz="8" w:space="0" w:color="auto"/>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Retention Period</w:t>
            </w:r>
          </w:p>
        </w:tc>
        <w:tc>
          <w:tcPr>
            <w:tcW w:w="3524" w:type="dxa"/>
            <w:tcBorders>
              <w:top w:val="nil"/>
              <w:left w:val="nil"/>
              <w:bottom w:val="single" w:sz="8" w:space="0" w:color="auto"/>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Action at end of administrative life of record</w:t>
            </w:r>
          </w:p>
        </w:tc>
      </w:tr>
      <w:tr w:rsidR="00803673" w:rsidRPr="00663967" w:rsidTr="00803673">
        <w:trPr>
          <w:trHeight w:val="933"/>
        </w:trPr>
        <w:tc>
          <w:tcPr>
            <w:tcW w:w="1750" w:type="dxa"/>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t xml:space="preserve">Dog Licensing </w:t>
            </w: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Applications received and all administration relating to the grant / refusal / renewal</w:t>
            </w:r>
          </w:p>
        </w:tc>
        <w:tc>
          <w:tcPr>
            <w:tcW w:w="3366"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Dogs (NI) Order 1983, as amended by the Dangerous Dogs (NI) Order 1991 and the Dogs Amendment Act (NI) 2011</w:t>
            </w:r>
          </w:p>
        </w:tc>
        <w:tc>
          <w:tcPr>
            <w:tcW w:w="2747"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2 years after registration or entitlement elapses </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Destroy </w:t>
            </w:r>
          </w:p>
        </w:tc>
      </w:tr>
      <w:tr w:rsidR="00803673" w:rsidRPr="00663967" w:rsidTr="00803673">
        <w:trPr>
          <w:trHeight w:val="976"/>
        </w:trPr>
        <w:tc>
          <w:tcPr>
            <w:tcW w:w="1750" w:type="dxa"/>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t>Dog Breeding Establishments and Guard dog kennels</w:t>
            </w: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Applications received and all administration relating to the grant / refusal / renewal</w:t>
            </w:r>
          </w:p>
        </w:tc>
        <w:tc>
          <w:tcPr>
            <w:tcW w:w="3366"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The Welfare of Animals (Dog Breeding Establishments and Miscellaneous Amendments) Regulations (NI) 2013</w:t>
            </w:r>
          </w:p>
        </w:tc>
        <w:tc>
          <w:tcPr>
            <w:tcW w:w="2747"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2 years after Registration lapses</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Destroy</w:t>
            </w:r>
          </w:p>
        </w:tc>
      </w:tr>
      <w:tr w:rsidR="00803673" w:rsidRPr="00663967" w:rsidTr="00803673">
        <w:trPr>
          <w:trHeight w:val="253"/>
        </w:trPr>
        <w:tc>
          <w:tcPr>
            <w:tcW w:w="1750" w:type="dxa"/>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t>Enforcement</w:t>
            </w: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Fixed Penalties</w:t>
            </w:r>
          </w:p>
        </w:tc>
        <w:tc>
          <w:tcPr>
            <w:tcW w:w="3366"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p>
        </w:tc>
        <w:tc>
          <w:tcPr>
            <w:tcW w:w="2747"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2 years following last action </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Destroy </w:t>
            </w:r>
          </w:p>
        </w:tc>
      </w:tr>
      <w:tr w:rsidR="00803673" w:rsidRPr="00663967" w:rsidTr="00803673">
        <w:trPr>
          <w:trHeight w:val="412"/>
        </w:trPr>
        <w:tc>
          <w:tcPr>
            <w:tcW w:w="1750" w:type="dxa"/>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t xml:space="preserve">Animal welfare </w:t>
            </w: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w:t>
            </w:r>
          </w:p>
        </w:tc>
        <w:tc>
          <w:tcPr>
            <w:tcW w:w="3366"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The Welfare of Animals Act (NI) 2011</w:t>
            </w:r>
          </w:p>
        </w:tc>
        <w:tc>
          <w:tcPr>
            <w:tcW w:w="2747"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6 years after conclusion of investigation</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Destroy</w:t>
            </w:r>
          </w:p>
        </w:tc>
      </w:tr>
      <w:tr w:rsidR="00803673" w:rsidRPr="00663967" w:rsidTr="00803673">
        <w:trPr>
          <w:trHeight w:val="436"/>
        </w:trPr>
        <w:tc>
          <w:tcPr>
            <w:tcW w:w="1750" w:type="dxa"/>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t> </w:t>
            </w: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Dangerous Dogs </w:t>
            </w:r>
          </w:p>
        </w:tc>
        <w:tc>
          <w:tcPr>
            <w:tcW w:w="3366"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Dangerous Dogs (NI) Order 1991</w:t>
            </w:r>
          </w:p>
        </w:tc>
        <w:tc>
          <w:tcPr>
            <w:tcW w:w="2747"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2 years after registration or entitlement elapses </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Destroy</w:t>
            </w:r>
          </w:p>
        </w:tc>
      </w:tr>
      <w:tr w:rsidR="00803673" w:rsidRPr="00663967" w:rsidTr="00803673">
        <w:trPr>
          <w:trHeight w:val="406"/>
        </w:trPr>
        <w:tc>
          <w:tcPr>
            <w:tcW w:w="1750" w:type="dxa"/>
            <w:vMerge w:val="restart"/>
            <w:tcBorders>
              <w:top w:val="nil"/>
              <w:left w:val="single" w:sz="8" w:space="0" w:color="auto"/>
              <w:bottom w:val="single" w:sz="8" w:space="0" w:color="000000"/>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t>Licensing</w:t>
            </w:r>
          </w:p>
        </w:tc>
        <w:tc>
          <w:tcPr>
            <w:tcW w:w="3013" w:type="dxa"/>
            <w:vMerge w:val="restart"/>
            <w:tcBorders>
              <w:top w:val="nil"/>
              <w:left w:val="single" w:sz="8" w:space="0" w:color="auto"/>
              <w:bottom w:val="single" w:sz="8" w:space="0" w:color="000000"/>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Petroleum  licences - applications received and all documentation relating to grant/refusal/renewal of licences</w:t>
            </w:r>
          </w:p>
        </w:tc>
        <w:tc>
          <w:tcPr>
            <w:tcW w:w="3366" w:type="dxa"/>
            <w:gridSpan w:val="2"/>
            <w:vMerge w:val="restart"/>
            <w:tcBorders>
              <w:top w:val="nil"/>
              <w:left w:val="single" w:sz="8" w:space="0" w:color="auto"/>
              <w:bottom w:val="single" w:sz="8" w:space="0" w:color="000000"/>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Petroleum Consolidation Act (NI) 1929</w:t>
            </w:r>
          </w:p>
        </w:tc>
        <w:tc>
          <w:tcPr>
            <w:tcW w:w="2747" w:type="dxa"/>
            <w:tcBorders>
              <w:top w:val="nil"/>
              <w:left w:val="nil"/>
              <w:bottom w:val="single" w:sz="8" w:space="0" w:color="auto"/>
              <w:right w:val="single" w:sz="8" w:space="0" w:color="auto"/>
            </w:tcBorders>
            <w:shd w:val="clear" w:color="auto" w:fill="auto"/>
            <w:hideMark/>
          </w:tcPr>
          <w:p w:rsidR="00803673" w:rsidRPr="006D7ECC" w:rsidRDefault="00803673" w:rsidP="00803673">
            <w:pPr>
              <w:rPr>
                <w:rFonts w:cs="Arial"/>
                <w:color w:val="000000"/>
                <w:sz w:val="20"/>
                <w:szCs w:val="20"/>
              </w:rPr>
            </w:pPr>
            <w:r w:rsidRPr="006D7ECC">
              <w:rPr>
                <w:rFonts w:cs="Arial"/>
                <w:sz w:val="20"/>
                <w:szCs w:val="20"/>
                <w14:shadow w14:blurRad="50800" w14:dist="50800" w14:dir="5400000" w14:sx="0" w14:sy="0" w14:kx="0" w14:ky="0" w14:algn="ctr">
                  <w14:schemeClr w14:val="bg1"/>
                </w14:shadow>
              </w:rPr>
              <w:t xml:space="preserve">Permanent  </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Permanent </w:t>
            </w:r>
            <w:r>
              <w:rPr>
                <w:rFonts w:cs="Arial"/>
                <w:color w:val="000000"/>
                <w:sz w:val="20"/>
                <w:szCs w:val="20"/>
              </w:rPr>
              <w:t xml:space="preserve">Retention </w:t>
            </w:r>
            <w:r w:rsidRPr="00663967">
              <w:rPr>
                <w:rFonts w:cs="Arial"/>
                <w:color w:val="000000"/>
                <w:sz w:val="20"/>
                <w:szCs w:val="20"/>
              </w:rPr>
              <w:t xml:space="preserve">by Council.  </w:t>
            </w:r>
          </w:p>
        </w:tc>
      </w:tr>
      <w:tr w:rsidR="00803673" w:rsidRPr="00663967" w:rsidTr="00803673">
        <w:trPr>
          <w:trHeight w:val="264"/>
        </w:trPr>
        <w:tc>
          <w:tcPr>
            <w:tcW w:w="1750" w:type="dxa"/>
            <w:vMerge/>
            <w:tcBorders>
              <w:top w:val="nil"/>
              <w:left w:val="single" w:sz="8" w:space="0" w:color="auto"/>
              <w:bottom w:val="single" w:sz="8" w:space="0" w:color="000000"/>
              <w:right w:val="single" w:sz="8" w:space="0" w:color="auto"/>
            </w:tcBorders>
            <w:vAlign w:val="center"/>
            <w:hideMark/>
          </w:tcPr>
          <w:p w:rsidR="00803673" w:rsidRPr="00663967" w:rsidRDefault="00803673" w:rsidP="00803673">
            <w:pPr>
              <w:rPr>
                <w:rFonts w:cs="Arial"/>
                <w:b/>
                <w:bCs/>
                <w:color w:val="000000"/>
                <w:sz w:val="20"/>
                <w:szCs w:val="20"/>
              </w:rPr>
            </w:pPr>
          </w:p>
        </w:tc>
        <w:tc>
          <w:tcPr>
            <w:tcW w:w="3013" w:type="dxa"/>
            <w:vMerge/>
            <w:tcBorders>
              <w:top w:val="nil"/>
              <w:left w:val="single" w:sz="8" w:space="0" w:color="auto"/>
              <w:bottom w:val="single" w:sz="8" w:space="0" w:color="000000"/>
              <w:right w:val="single" w:sz="8" w:space="0" w:color="auto"/>
            </w:tcBorders>
            <w:vAlign w:val="center"/>
            <w:hideMark/>
          </w:tcPr>
          <w:p w:rsidR="00803673" w:rsidRPr="00663967" w:rsidRDefault="00803673" w:rsidP="00803673">
            <w:pPr>
              <w:rPr>
                <w:rFonts w:cs="Arial"/>
                <w:color w:val="000000"/>
                <w:sz w:val="20"/>
                <w:szCs w:val="20"/>
              </w:rPr>
            </w:pPr>
          </w:p>
        </w:tc>
        <w:tc>
          <w:tcPr>
            <w:tcW w:w="3366" w:type="dxa"/>
            <w:gridSpan w:val="2"/>
            <w:vMerge/>
            <w:tcBorders>
              <w:top w:val="nil"/>
              <w:left w:val="single" w:sz="8" w:space="0" w:color="auto"/>
              <w:bottom w:val="single" w:sz="8" w:space="0" w:color="000000"/>
              <w:right w:val="single" w:sz="8" w:space="0" w:color="auto"/>
            </w:tcBorders>
            <w:vAlign w:val="center"/>
            <w:hideMark/>
          </w:tcPr>
          <w:p w:rsidR="00803673" w:rsidRPr="00663967" w:rsidRDefault="00803673" w:rsidP="00803673">
            <w:pPr>
              <w:rPr>
                <w:rFonts w:cs="Arial"/>
                <w:color w:val="000000"/>
                <w:sz w:val="20"/>
                <w:szCs w:val="20"/>
              </w:rPr>
            </w:pPr>
          </w:p>
        </w:tc>
        <w:tc>
          <w:tcPr>
            <w:tcW w:w="2747"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Safety Certificates e.g. electrical certificates submitted for application process to destroyed when new certificate is provided </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Destroy</w:t>
            </w:r>
          </w:p>
        </w:tc>
      </w:tr>
      <w:tr w:rsidR="00803673" w:rsidRPr="00663967" w:rsidTr="00803673">
        <w:trPr>
          <w:trHeight w:val="960"/>
        </w:trPr>
        <w:tc>
          <w:tcPr>
            <w:tcW w:w="1750" w:type="dxa"/>
            <w:vMerge/>
            <w:tcBorders>
              <w:top w:val="nil"/>
              <w:left w:val="single" w:sz="8" w:space="0" w:color="auto"/>
              <w:bottom w:val="single" w:sz="8" w:space="0" w:color="000000"/>
              <w:right w:val="single" w:sz="8" w:space="0" w:color="auto"/>
            </w:tcBorders>
            <w:vAlign w:val="center"/>
            <w:hideMark/>
          </w:tcPr>
          <w:p w:rsidR="00803673" w:rsidRPr="00663967" w:rsidRDefault="00803673" w:rsidP="00803673">
            <w:pPr>
              <w:rPr>
                <w:rFonts w:cs="Arial"/>
                <w:b/>
                <w:bCs/>
                <w:color w:val="000000"/>
                <w:sz w:val="20"/>
                <w:szCs w:val="20"/>
              </w:rPr>
            </w:pP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Amusement Permits - applications received and all documentation relating to grant/refusal/renewal of licences</w:t>
            </w:r>
          </w:p>
        </w:tc>
        <w:tc>
          <w:tcPr>
            <w:tcW w:w="3366"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Betting, Gaming, Lotteries &amp; Amusement (NI) Order 1985 </w:t>
            </w:r>
          </w:p>
        </w:tc>
        <w:tc>
          <w:tcPr>
            <w:tcW w:w="2747"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2 years after registration or entitlement lapses</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Destroy </w:t>
            </w:r>
          </w:p>
        </w:tc>
      </w:tr>
      <w:tr w:rsidR="00803673" w:rsidRPr="00663967" w:rsidTr="00803673">
        <w:trPr>
          <w:trHeight w:val="384"/>
        </w:trPr>
        <w:tc>
          <w:tcPr>
            <w:tcW w:w="1750" w:type="dxa"/>
            <w:vMerge/>
            <w:tcBorders>
              <w:top w:val="nil"/>
              <w:left w:val="single" w:sz="8" w:space="0" w:color="auto"/>
              <w:bottom w:val="single" w:sz="8" w:space="0" w:color="000000"/>
              <w:right w:val="single" w:sz="8" w:space="0" w:color="auto"/>
            </w:tcBorders>
            <w:vAlign w:val="center"/>
            <w:hideMark/>
          </w:tcPr>
          <w:p w:rsidR="00803673" w:rsidRPr="00663967" w:rsidRDefault="00803673" w:rsidP="00803673">
            <w:pPr>
              <w:rPr>
                <w:rFonts w:cs="Arial"/>
                <w:b/>
                <w:bCs/>
                <w:color w:val="000000"/>
                <w:sz w:val="20"/>
                <w:szCs w:val="20"/>
              </w:rPr>
            </w:pPr>
          </w:p>
        </w:tc>
        <w:tc>
          <w:tcPr>
            <w:tcW w:w="3013" w:type="dxa"/>
            <w:vMerge w:val="restart"/>
            <w:tcBorders>
              <w:top w:val="nil"/>
              <w:left w:val="single" w:sz="8" w:space="0" w:color="auto"/>
              <w:bottom w:val="single" w:sz="8" w:space="0" w:color="000000"/>
              <w:right w:val="single" w:sz="8" w:space="0" w:color="auto"/>
            </w:tcBorders>
            <w:shd w:val="clear" w:color="auto" w:fill="auto"/>
            <w:hideMark/>
          </w:tcPr>
          <w:p w:rsidR="00803673" w:rsidRPr="00977E20" w:rsidRDefault="00803673" w:rsidP="00803673">
            <w:pPr>
              <w:rPr>
                <w:rFonts w:cs="Arial"/>
                <w:color w:val="000000"/>
                <w:sz w:val="20"/>
                <w:szCs w:val="20"/>
              </w:rPr>
            </w:pPr>
            <w:r w:rsidRPr="00977E20">
              <w:rPr>
                <w:rFonts w:cs="Arial"/>
                <w:color w:val="000000"/>
                <w:sz w:val="20"/>
                <w:szCs w:val="20"/>
              </w:rPr>
              <w:t>Entertainment licences – applications received and all documentation relating to grant  /refusal / renewal of licences</w:t>
            </w:r>
          </w:p>
        </w:tc>
        <w:tc>
          <w:tcPr>
            <w:tcW w:w="3366" w:type="dxa"/>
            <w:gridSpan w:val="2"/>
            <w:vMerge w:val="restart"/>
            <w:tcBorders>
              <w:top w:val="nil"/>
              <w:left w:val="single" w:sz="8" w:space="0" w:color="auto"/>
              <w:bottom w:val="single" w:sz="8" w:space="0" w:color="000000"/>
              <w:right w:val="single" w:sz="8" w:space="0" w:color="auto"/>
            </w:tcBorders>
            <w:shd w:val="clear" w:color="auto" w:fill="auto"/>
            <w:hideMark/>
          </w:tcPr>
          <w:p w:rsidR="00803673" w:rsidRPr="00977E20" w:rsidRDefault="00803673" w:rsidP="00803673">
            <w:pPr>
              <w:rPr>
                <w:rFonts w:cs="Arial"/>
                <w:color w:val="000000"/>
                <w:sz w:val="20"/>
                <w:szCs w:val="20"/>
              </w:rPr>
            </w:pPr>
            <w:r w:rsidRPr="00977E20">
              <w:rPr>
                <w:rFonts w:cs="Arial"/>
                <w:color w:val="000000"/>
                <w:sz w:val="20"/>
                <w:szCs w:val="20"/>
              </w:rPr>
              <w:t>Local Government (Miscellaneous Provisions) (NI) Order 1985</w:t>
            </w:r>
          </w:p>
        </w:tc>
        <w:tc>
          <w:tcPr>
            <w:tcW w:w="2747" w:type="dxa"/>
            <w:tcBorders>
              <w:top w:val="nil"/>
              <w:left w:val="nil"/>
              <w:bottom w:val="single" w:sz="8" w:space="0" w:color="auto"/>
              <w:right w:val="single" w:sz="8" w:space="0" w:color="auto"/>
            </w:tcBorders>
            <w:shd w:val="clear" w:color="auto" w:fill="auto"/>
            <w:hideMark/>
          </w:tcPr>
          <w:p w:rsidR="00803673" w:rsidRPr="00977E20" w:rsidRDefault="00803673" w:rsidP="00803673">
            <w:pPr>
              <w:rPr>
                <w:rFonts w:cs="Arial"/>
                <w:color w:val="000000"/>
                <w:sz w:val="20"/>
                <w:szCs w:val="20"/>
              </w:rPr>
            </w:pPr>
            <w:r w:rsidRPr="00977E20">
              <w:rPr>
                <w:rFonts w:cs="Arial"/>
                <w:color w:val="000000"/>
                <w:sz w:val="20"/>
                <w:szCs w:val="20"/>
              </w:rPr>
              <w:t xml:space="preserve">2 years after registration or entitlement lapses  </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Destroy </w:t>
            </w:r>
          </w:p>
        </w:tc>
      </w:tr>
      <w:tr w:rsidR="00803673" w:rsidRPr="00663967" w:rsidTr="00803673">
        <w:trPr>
          <w:trHeight w:val="1065"/>
        </w:trPr>
        <w:tc>
          <w:tcPr>
            <w:tcW w:w="1750" w:type="dxa"/>
            <w:vMerge/>
            <w:tcBorders>
              <w:top w:val="nil"/>
              <w:left w:val="single" w:sz="8" w:space="0" w:color="auto"/>
              <w:bottom w:val="single" w:sz="8" w:space="0" w:color="000000"/>
              <w:right w:val="single" w:sz="8" w:space="0" w:color="auto"/>
            </w:tcBorders>
            <w:vAlign w:val="center"/>
            <w:hideMark/>
          </w:tcPr>
          <w:p w:rsidR="00803673" w:rsidRPr="00663967" w:rsidRDefault="00803673" w:rsidP="00803673">
            <w:pPr>
              <w:rPr>
                <w:rFonts w:cs="Arial"/>
                <w:b/>
                <w:bCs/>
                <w:color w:val="000000"/>
                <w:sz w:val="20"/>
                <w:szCs w:val="20"/>
              </w:rPr>
            </w:pPr>
          </w:p>
        </w:tc>
        <w:tc>
          <w:tcPr>
            <w:tcW w:w="3013" w:type="dxa"/>
            <w:vMerge/>
            <w:tcBorders>
              <w:top w:val="nil"/>
              <w:left w:val="single" w:sz="8" w:space="0" w:color="auto"/>
              <w:bottom w:val="single" w:sz="8" w:space="0" w:color="000000"/>
              <w:right w:val="single" w:sz="8" w:space="0" w:color="auto"/>
            </w:tcBorders>
            <w:vAlign w:val="center"/>
            <w:hideMark/>
          </w:tcPr>
          <w:p w:rsidR="00803673" w:rsidRPr="00663967" w:rsidRDefault="00803673" w:rsidP="00803673">
            <w:pPr>
              <w:rPr>
                <w:rFonts w:cs="Arial"/>
                <w:color w:val="000000"/>
                <w:sz w:val="20"/>
                <w:szCs w:val="20"/>
              </w:rPr>
            </w:pPr>
          </w:p>
        </w:tc>
        <w:tc>
          <w:tcPr>
            <w:tcW w:w="3366" w:type="dxa"/>
            <w:gridSpan w:val="2"/>
            <w:vMerge/>
            <w:tcBorders>
              <w:top w:val="nil"/>
              <w:left w:val="single" w:sz="8" w:space="0" w:color="auto"/>
              <w:bottom w:val="single" w:sz="8" w:space="0" w:color="000000"/>
              <w:right w:val="single" w:sz="8" w:space="0" w:color="auto"/>
            </w:tcBorders>
            <w:vAlign w:val="center"/>
            <w:hideMark/>
          </w:tcPr>
          <w:p w:rsidR="00803673" w:rsidRPr="00663967" w:rsidRDefault="00803673" w:rsidP="00803673">
            <w:pPr>
              <w:rPr>
                <w:rFonts w:cs="Arial"/>
                <w:color w:val="000000"/>
                <w:sz w:val="20"/>
                <w:szCs w:val="20"/>
              </w:rPr>
            </w:pPr>
          </w:p>
        </w:tc>
        <w:tc>
          <w:tcPr>
            <w:tcW w:w="2747"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Safety Certificates e.g. electrical certificates submitted for application process to destroyed when new certificate is provided </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Destroy</w:t>
            </w:r>
          </w:p>
        </w:tc>
      </w:tr>
      <w:tr w:rsidR="00803673" w:rsidRPr="00663967" w:rsidTr="00803673">
        <w:trPr>
          <w:trHeight w:val="861"/>
        </w:trPr>
        <w:tc>
          <w:tcPr>
            <w:tcW w:w="1750" w:type="dxa"/>
            <w:vMerge/>
            <w:tcBorders>
              <w:top w:val="nil"/>
              <w:left w:val="single" w:sz="8" w:space="0" w:color="auto"/>
              <w:bottom w:val="single" w:sz="8" w:space="0" w:color="000000"/>
              <w:right w:val="single" w:sz="8" w:space="0" w:color="auto"/>
            </w:tcBorders>
            <w:vAlign w:val="center"/>
            <w:hideMark/>
          </w:tcPr>
          <w:p w:rsidR="00803673" w:rsidRPr="00663967" w:rsidRDefault="00803673" w:rsidP="00803673">
            <w:pPr>
              <w:rPr>
                <w:rFonts w:cs="Arial"/>
                <w:b/>
                <w:bCs/>
                <w:color w:val="000000"/>
                <w:sz w:val="20"/>
                <w:szCs w:val="20"/>
              </w:rPr>
            </w:pP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Street  trading licences - applications received and all documentation relating to grant / refusal / renewal of licences</w:t>
            </w:r>
          </w:p>
        </w:tc>
        <w:tc>
          <w:tcPr>
            <w:tcW w:w="3366"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The Street Trading (NI) Act 1923</w:t>
            </w:r>
          </w:p>
        </w:tc>
        <w:tc>
          <w:tcPr>
            <w:tcW w:w="2747"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2 years after registration or entitlement lapses.  </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Destroy </w:t>
            </w:r>
          </w:p>
        </w:tc>
      </w:tr>
      <w:tr w:rsidR="00803673" w:rsidRPr="00663967" w:rsidTr="00803673">
        <w:trPr>
          <w:trHeight w:val="932"/>
        </w:trPr>
        <w:tc>
          <w:tcPr>
            <w:tcW w:w="1750" w:type="dxa"/>
            <w:vMerge/>
            <w:tcBorders>
              <w:top w:val="nil"/>
              <w:left w:val="single" w:sz="8" w:space="0" w:color="auto"/>
              <w:bottom w:val="single" w:sz="8" w:space="0" w:color="000000"/>
              <w:right w:val="single" w:sz="8" w:space="0" w:color="auto"/>
            </w:tcBorders>
            <w:vAlign w:val="center"/>
            <w:hideMark/>
          </w:tcPr>
          <w:p w:rsidR="00803673" w:rsidRPr="00663967" w:rsidRDefault="00803673" w:rsidP="00803673">
            <w:pPr>
              <w:rPr>
                <w:rFonts w:cs="Arial"/>
                <w:b/>
                <w:bCs/>
                <w:color w:val="000000"/>
                <w:sz w:val="20"/>
                <w:szCs w:val="20"/>
              </w:rPr>
            </w:pP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Cinema Licences - applications received and all documentation relating to grant / refusal / renewal of licences</w:t>
            </w:r>
          </w:p>
        </w:tc>
        <w:tc>
          <w:tcPr>
            <w:tcW w:w="3366"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Cinemas (NI) Order 1991</w:t>
            </w:r>
          </w:p>
        </w:tc>
        <w:tc>
          <w:tcPr>
            <w:tcW w:w="2747"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2 years after registration or entitlement lapses</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Destroy </w:t>
            </w:r>
          </w:p>
        </w:tc>
      </w:tr>
      <w:tr w:rsidR="00803673" w:rsidRPr="00663967" w:rsidTr="00803673">
        <w:trPr>
          <w:trHeight w:val="817"/>
        </w:trPr>
        <w:tc>
          <w:tcPr>
            <w:tcW w:w="1750" w:type="dxa"/>
            <w:vMerge/>
            <w:tcBorders>
              <w:top w:val="nil"/>
              <w:left w:val="single" w:sz="8" w:space="0" w:color="auto"/>
              <w:bottom w:val="single" w:sz="8" w:space="0" w:color="000000"/>
              <w:right w:val="single" w:sz="8" w:space="0" w:color="auto"/>
            </w:tcBorders>
            <w:vAlign w:val="center"/>
            <w:hideMark/>
          </w:tcPr>
          <w:p w:rsidR="00803673" w:rsidRPr="00663967" w:rsidRDefault="00803673" w:rsidP="00803673">
            <w:pPr>
              <w:rPr>
                <w:rFonts w:cs="Arial"/>
                <w:b/>
                <w:bCs/>
                <w:color w:val="000000"/>
                <w:sz w:val="20"/>
                <w:szCs w:val="20"/>
              </w:rPr>
            </w:pP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Societies Lotteries - applications received and all documentation relating to grant / refusal / renewal</w:t>
            </w:r>
          </w:p>
        </w:tc>
        <w:tc>
          <w:tcPr>
            <w:tcW w:w="3366"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Betting, Gaming, Lotteries &amp; Amusement (NI) Order 1985</w:t>
            </w:r>
          </w:p>
        </w:tc>
        <w:tc>
          <w:tcPr>
            <w:tcW w:w="2747"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2 years after registration or entitlement lapses</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Destroy </w:t>
            </w:r>
          </w:p>
        </w:tc>
      </w:tr>
      <w:tr w:rsidR="00803673" w:rsidRPr="00663967" w:rsidTr="00803673">
        <w:trPr>
          <w:trHeight w:val="1143"/>
        </w:trPr>
        <w:tc>
          <w:tcPr>
            <w:tcW w:w="1750" w:type="dxa"/>
            <w:vMerge/>
            <w:tcBorders>
              <w:top w:val="nil"/>
              <w:left w:val="single" w:sz="8" w:space="0" w:color="auto"/>
              <w:bottom w:val="single" w:sz="8" w:space="0" w:color="000000"/>
              <w:right w:val="single" w:sz="8" w:space="0" w:color="auto"/>
            </w:tcBorders>
            <w:vAlign w:val="center"/>
            <w:hideMark/>
          </w:tcPr>
          <w:p w:rsidR="00803673" w:rsidRPr="00663967" w:rsidRDefault="00803673" w:rsidP="00803673">
            <w:pPr>
              <w:rPr>
                <w:rFonts w:cs="Arial"/>
                <w:b/>
                <w:bCs/>
                <w:color w:val="000000"/>
                <w:sz w:val="20"/>
                <w:szCs w:val="20"/>
              </w:rPr>
            </w:pP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Caravan Site Licence, Application form, Site Map, Inspection Reports, Correspondence, Planning approval</w:t>
            </w:r>
          </w:p>
        </w:tc>
        <w:tc>
          <w:tcPr>
            <w:tcW w:w="3366"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Caravans Act (NI) 1963 as amended</w:t>
            </w:r>
          </w:p>
        </w:tc>
        <w:tc>
          <w:tcPr>
            <w:tcW w:w="2747"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2 years after registration lapses</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Destroy</w:t>
            </w:r>
          </w:p>
        </w:tc>
      </w:tr>
      <w:tr w:rsidR="00803673" w:rsidRPr="00663967" w:rsidTr="00803673">
        <w:trPr>
          <w:trHeight w:val="1115"/>
        </w:trPr>
        <w:tc>
          <w:tcPr>
            <w:tcW w:w="1750" w:type="dxa"/>
            <w:vMerge/>
            <w:tcBorders>
              <w:top w:val="nil"/>
              <w:left w:val="single" w:sz="8" w:space="0" w:color="auto"/>
              <w:bottom w:val="single" w:sz="8" w:space="0" w:color="000000"/>
              <w:right w:val="single" w:sz="8" w:space="0" w:color="auto"/>
            </w:tcBorders>
            <w:vAlign w:val="center"/>
            <w:hideMark/>
          </w:tcPr>
          <w:p w:rsidR="00803673" w:rsidRPr="00663967" w:rsidRDefault="00803673" w:rsidP="00803673">
            <w:pPr>
              <w:rPr>
                <w:rFonts w:cs="Arial"/>
                <w:b/>
                <w:bCs/>
                <w:color w:val="000000"/>
                <w:sz w:val="20"/>
                <w:szCs w:val="20"/>
              </w:rPr>
            </w:pP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Caravan Site - Applications received and all administration relating to the grant / refusal / renewal of Caravan Site Licences.</w:t>
            </w:r>
          </w:p>
        </w:tc>
        <w:tc>
          <w:tcPr>
            <w:tcW w:w="3366"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 </w:t>
            </w:r>
          </w:p>
        </w:tc>
        <w:tc>
          <w:tcPr>
            <w:tcW w:w="2747"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2 years after last action</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Destroy</w:t>
            </w:r>
          </w:p>
        </w:tc>
      </w:tr>
      <w:tr w:rsidR="00803673" w:rsidRPr="00663967" w:rsidTr="00803673">
        <w:trPr>
          <w:trHeight w:val="831"/>
        </w:trPr>
        <w:tc>
          <w:tcPr>
            <w:tcW w:w="1750" w:type="dxa"/>
            <w:vMerge/>
            <w:tcBorders>
              <w:top w:val="nil"/>
              <w:left w:val="single" w:sz="8" w:space="0" w:color="auto"/>
              <w:bottom w:val="single" w:sz="8" w:space="0" w:color="000000"/>
              <w:right w:val="single" w:sz="8" w:space="0" w:color="auto"/>
            </w:tcBorders>
            <w:vAlign w:val="center"/>
            <w:hideMark/>
          </w:tcPr>
          <w:p w:rsidR="00803673" w:rsidRPr="00663967" w:rsidRDefault="00803673" w:rsidP="00803673">
            <w:pPr>
              <w:rPr>
                <w:rFonts w:cs="Arial"/>
                <w:b/>
                <w:bCs/>
                <w:color w:val="000000"/>
                <w:sz w:val="20"/>
                <w:szCs w:val="20"/>
              </w:rPr>
            </w:pP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 xml:space="preserve">Hairdressers - Applications received and all administration relating to the grant / refusal / renewal. </w:t>
            </w:r>
          </w:p>
        </w:tc>
        <w:tc>
          <w:tcPr>
            <w:tcW w:w="3366"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Hairdressers Act (NI) 1939</w:t>
            </w:r>
          </w:p>
        </w:tc>
        <w:tc>
          <w:tcPr>
            <w:tcW w:w="2747"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2 years after registration or entitlement lapses </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Destroy</w:t>
            </w:r>
          </w:p>
        </w:tc>
      </w:tr>
      <w:tr w:rsidR="00803673" w:rsidRPr="00663967" w:rsidTr="00803673">
        <w:trPr>
          <w:trHeight w:val="1184"/>
        </w:trPr>
        <w:tc>
          <w:tcPr>
            <w:tcW w:w="1750" w:type="dxa"/>
            <w:vMerge/>
            <w:tcBorders>
              <w:top w:val="nil"/>
              <w:left w:val="single" w:sz="8" w:space="0" w:color="auto"/>
              <w:bottom w:val="single" w:sz="8" w:space="0" w:color="000000"/>
              <w:right w:val="single" w:sz="8" w:space="0" w:color="auto"/>
            </w:tcBorders>
            <w:vAlign w:val="center"/>
            <w:hideMark/>
          </w:tcPr>
          <w:p w:rsidR="00803673" w:rsidRPr="00663967" w:rsidRDefault="00803673" w:rsidP="00803673">
            <w:pPr>
              <w:rPr>
                <w:rFonts w:cs="Arial"/>
                <w:b/>
                <w:bCs/>
                <w:color w:val="000000"/>
                <w:sz w:val="20"/>
                <w:szCs w:val="20"/>
              </w:rPr>
            </w:pPr>
          </w:p>
        </w:tc>
        <w:tc>
          <w:tcPr>
            <w:tcW w:w="3013"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 xml:space="preserve">Tattooist, Acupuncture, Piercing &amp; Electrolysis - Applications received and all administration relating to the grant / refusal / renewal. </w:t>
            </w:r>
          </w:p>
        </w:tc>
        <w:tc>
          <w:tcPr>
            <w:tcW w:w="3366"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Local Government (Miscellaneous Provisions) Order (NI) 1985</w:t>
            </w:r>
          </w:p>
        </w:tc>
        <w:tc>
          <w:tcPr>
            <w:tcW w:w="2747"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2 years after registration or entitlement lapses </w:t>
            </w:r>
          </w:p>
        </w:tc>
        <w:tc>
          <w:tcPr>
            <w:tcW w:w="3524"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Destroy</w:t>
            </w:r>
          </w:p>
        </w:tc>
      </w:tr>
      <w:tr w:rsidR="00803673" w:rsidRPr="00663967" w:rsidTr="00803673">
        <w:trPr>
          <w:trHeight w:val="420"/>
        </w:trPr>
        <w:tc>
          <w:tcPr>
            <w:tcW w:w="1750" w:type="dxa"/>
            <w:tcBorders>
              <w:top w:val="nil"/>
              <w:left w:val="single" w:sz="8" w:space="0" w:color="auto"/>
              <w:bottom w:val="single" w:sz="4" w:space="0" w:color="auto"/>
              <w:right w:val="single" w:sz="8" w:space="0" w:color="auto"/>
            </w:tcBorders>
            <w:shd w:val="clear" w:color="auto" w:fill="auto"/>
            <w:hideMark/>
          </w:tcPr>
          <w:p w:rsidR="00803673" w:rsidRPr="00663967" w:rsidRDefault="00803673" w:rsidP="00803673">
            <w:pPr>
              <w:rPr>
                <w:rFonts w:cs="Arial"/>
                <w:b/>
                <w:bCs/>
                <w:sz w:val="20"/>
                <w:szCs w:val="20"/>
              </w:rPr>
            </w:pPr>
            <w:r w:rsidRPr="00663967">
              <w:rPr>
                <w:rFonts w:cs="Arial"/>
                <w:b/>
                <w:bCs/>
                <w:sz w:val="20"/>
                <w:szCs w:val="20"/>
              </w:rPr>
              <w:t>Food Control</w:t>
            </w:r>
          </w:p>
        </w:tc>
        <w:tc>
          <w:tcPr>
            <w:tcW w:w="3013" w:type="dxa"/>
            <w:tcBorders>
              <w:top w:val="nil"/>
              <w:left w:val="nil"/>
              <w:bottom w:val="single" w:sz="4"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Food premises registration</w:t>
            </w:r>
          </w:p>
        </w:tc>
        <w:tc>
          <w:tcPr>
            <w:tcW w:w="3366" w:type="dxa"/>
            <w:gridSpan w:val="2"/>
            <w:tcBorders>
              <w:top w:val="nil"/>
              <w:left w:val="nil"/>
              <w:bottom w:val="single" w:sz="4"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Article 6(2) of EC regulation 852/2004</w:t>
            </w:r>
          </w:p>
        </w:tc>
        <w:tc>
          <w:tcPr>
            <w:tcW w:w="2747" w:type="dxa"/>
            <w:tcBorders>
              <w:top w:val="nil"/>
              <w:left w:val="nil"/>
              <w:bottom w:val="single" w:sz="4"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2 years after close of business</w:t>
            </w:r>
          </w:p>
        </w:tc>
        <w:tc>
          <w:tcPr>
            <w:tcW w:w="3524" w:type="dxa"/>
            <w:tcBorders>
              <w:top w:val="nil"/>
              <w:left w:val="nil"/>
              <w:bottom w:val="single" w:sz="4"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Destroy</w:t>
            </w:r>
          </w:p>
        </w:tc>
      </w:tr>
    </w:tbl>
    <w:p w:rsidR="00803673" w:rsidRDefault="00803673" w:rsidP="00803673">
      <w:r>
        <w:br w:type="page"/>
      </w:r>
    </w:p>
    <w:tbl>
      <w:tblPr>
        <w:tblW w:w="14400" w:type="dxa"/>
        <w:tblInd w:w="93" w:type="dxa"/>
        <w:tblLayout w:type="fixed"/>
        <w:tblLook w:val="04A0" w:firstRow="1" w:lastRow="0" w:firstColumn="1" w:lastColumn="0" w:noHBand="0" w:noVBand="1"/>
      </w:tblPr>
      <w:tblGrid>
        <w:gridCol w:w="1831"/>
        <w:gridCol w:w="2932"/>
        <w:gridCol w:w="3366"/>
        <w:gridCol w:w="2880"/>
        <w:gridCol w:w="3391"/>
      </w:tblGrid>
      <w:tr w:rsidR="00803673" w:rsidRPr="00663967" w:rsidTr="00803673">
        <w:trPr>
          <w:trHeight w:val="258"/>
        </w:trPr>
        <w:tc>
          <w:tcPr>
            <w:tcW w:w="14400" w:type="dxa"/>
            <w:gridSpan w:val="5"/>
            <w:tcBorders>
              <w:top w:val="single" w:sz="4" w:space="0" w:color="auto"/>
              <w:bottom w:val="single" w:sz="4" w:space="0" w:color="auto"/>
            </w:tcBorders>
            <w:shd w:val="clear" w:color="auto" w:fill="auto"/>
          </w:tcPr>
          <w:p w:rsidR="00803673" w:rsidRPr="00663967" w:rsidRDefault="00803673" w:rsidP="00803673">
            <w:pPr>
              <w:rPr>
                <w:rFonts w:cs="Arial"/>
                <w:sz w:val="20"/>
                <w:szCs w:val="20"/>
              </w:rPr>
            </w:pPr>
          </w:p>
        </w:tc>
      </w:tr>
      <w:tr w:rsidR="00803673" w:rsidRPr="00A74F85" w:rsidTr="00803673">
        <w:trPr>
          <w:trHeight w:val="435"/>
        </w:trPr>
        <w:tc>
          <w:tcPr>
            <w:tcW w:w="14400" w:type="dxa"/>
            <w:gridSpan w:val="5"/>
            <w:tcBorders>
              <w:top w:val="single" w:sz="8" w:space="0" w:color="auto"/>
              <w:left w:val="single" w:sz="8" w:space="0" w:color="auto"/>
              <w:bottom w:val="single" w:sz="8" w:space="0" w:color="auto"/>
              <w:right w:val="single" w:sz="8" w:space="0" w:color="000000"/>
            </w:tcBorders>
            <w:shd w:val="clear" w:color="000000" w:fill="D9D9D9"/>
            <w:hideMark/>
          </w:tcPr>
          <w:p w:rsidR="00803673" w:rsidRPr="00A74F85" w:rsidRDefault="00803673" w:rsidP="00803673">
            <w:pPr>
              <w:rPr>
                <w:rFonts w:cs="Arial"/>
                <w:b/>
                <w:bCs/>
                <w:color w:val="000000"/>
              </w:rPr>
            </w:pPr>
            <w:r w:rsidRPr="00A74F85">
              <w:rPr>
                <w:rFonts w:cs="Arial"/>
                <w:b/>
                <w:bCs/>
                <w:color w:val="000000"/>
              </w:rPr>
              <w:t xml:space="preserve">SECTION 3:  COUNCIL PROPERTY </w:t>
            </w:r>
          </w:p>
        </w:tc>
      </w:tr>
      <w:tr w:rsidR="00803673" w:rsidRPr="00663967" w:rsidTr="00803673">
        <w:trPr>
          <w:trHeight w:val="585"/>
        </w:trPr>
        <w:tc>
          <w:tcPr>
            <w:tcW w:w="14400" w:type="dxa"/>
            <w:gridSpan w:val="5"/>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663967" w:rsidRDefault="00803673" w:rsidP="00803673">
            <w:pPr>
              <w:rPr>
                <w:rFonts w:cs="Arial"/>
                <w:b/>
                <w:bCs/>
                <w:color w:val="000000"/>
              </w:rPr>
            </w:pPr>
            <w:r w:rsidRPr="00663967">
              <w:rPr>
                <w:rFonts w:cs="Arial"/>
                <w:b/>
                <w:bCs/>
                <w:color w:val="000000"/>
              </w:rPr>
              <w:t>SECTION</w:t>
            </w:r>
            <w:r>
              <w:rPr>
                <w:rFonts w:cs="Arial"/>
                <w:b/>
                <w:bCs/>
                <w:color w:val="000000"/>
              </w:rPr>
              <w:t xml:space="preserve"> 3.1</w:t>
            </w:r>
            <w:r w:rsidRPr="00663967">
              <w:rPr>
                <w:rFonts w:cs="Arial"/>
                <w:b/>
                <w:bCs/>
                <w:color w:val="000000"/>
              </w:rPr>
              <w:t xml:space="preserve">:  COUNCIL PROPERTY - OFF-STREET CAR PARKING </w:t>
            </w:r>
          </w:p>
        </w:tc>
      </w:tr>
      <w:tr w:rsidR="00803673" w:rsidRPr="00663967" w:rsidTr="00803673">
        <w:trPr>
          <w:trHeight w:val="285"/>
        </w:trPr>
        <w:tc>
          <w:tcPr>
            <w:tcW w:w="14400" w:type="dxa"/>
            <w:gridSpan w:val="5"/>
            <w:vMerge/>
            <w:tcBorders>
              <w:left w:val="single" w:sz="8" w:space="0" w:color="auto"/>
              <w:bottom w:val="single" w:sz="8" w:space="0" w:color="000000"/>
              <w:right w:val="single" w:sz="8" w:space="0" w:color="000000"/>
            </w:tcBorders>
            <w:vAlign w:val="center"/>
            <w:hideMark/>
          </w:tcPr>
          <w:p w:rsidR="00803673" w:rsidRPr="00663967" w:rsidRDefault="00803673" w:rsidP="00803673">
            <w:pPr>
              <w:rPr>
                <w:rFonts w:cs="Arial"/>
                <w:b/>
                <w:bCs/>
                <w:color w:val="000000"/>
              </w:rPr>
            </w:pPr>
          </w:p>
        </w:tc>
      </w:tr>
      <w:tr w:rsidR="00803673" w:rsidRPr="00663967" w:rsidTr="00803673">
        <w:trPr>
          <w:trHeight w:val="585"/>
        </w:trPr>
        <w:tc>
          <w:tcPr>
            <w:tcW w:w="1831" w:type="dxa"/>
            <w:tcBorders>
              <w:top w:val="nil"/>
              <w:left w:val="single" w:sz="8" w:space="0" w:color="auto"/>
              <w:bottom w:val="nil"/>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Sub-work Area – Basic Work Activities</w:t>
            </w:r>
          </w:p>
        </w:tc>
        <w:tc>
          <w:tcPr>
            <w:tcW w:w="2932" w:type="dxa"/>
            <w:tcBorders>
              <w:top w:val="nil"/>
              <w:left w:val="nil"/>
              <w:bottom w:val="nil"/>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Example of Records</w:t>
            </w:r>
          </w:p>
        </w:tc>
        <w:tc>
          <w:tcPr>
            <w:tcW w:w="3366" w:type="dxa"/>
            <w:tcBorders>
              <w:top w:val="nil"/>
              <w:left w:val="nil"/>
              <w:bottom w:val="nil"/>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Statutory provisions/Authority</w:t>
            </w:r>
          </w:p>
        </w:tc>
        <w:tc>
          <w:tcPr>
            <w:tcW w:w="2880" w:type="dxa"/>
            <w:tcBorders>
              <w:top w:val="nil"/>
              <w:left w:val="nil"/>
              <w:bottom w:val="nil"/>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Retention Period</w:t>
            </w:r>
          </w:p>
        </w:tc>
        <w:tc>
          <w:tcPr>
            <w:tcW w:w="3391" w:type="dxa"/>
            <w:tcBorders>
              <w:top w:val="nil"/>
              <w:left w:val="nil"/>
              <w:bottom w:val="nil"/>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Action at end of administrative life of record</w:t>
            </w:r>
          </w:p>
        </w:tc>
      </w:tr>
      <w:tr w:rsidR="00803673" w:rsidRPr="00663967" w:rsidTr="00803673">
        <w:trPr>
          <w:trHeight w:val="658"/>
        </w:trPr>
        <w:tc>
          <w:tcPr>
            <w:tcW w:w="1831" w:type="dxa"/>
            <w:tcBorders>
              <w:top w:val="single" w:sz="8" w:space="0" w:color="auto"/>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sz w:val="20"/>
                <w:szCs w:val="20"/>
              </w:rPr>
            </w:pPr>
            <w:r w:rsidRPr="00663967">
              <w:rPr>
                <w:rFonts w:cs="Arial"/>
                <w:b/>
                <w:bCs/>
                <w:sz w:val="20"/>
                <w:szCs w:val="20"/>
              </w:rPr>
              <w:t>Off-Street Car parks - Management</w:t>
            </w:r>
          </w:p>
        </w:tc>
        <w:tc>
          <w:tcPr>
            <w:tcW w:w="2932" w:type="dxa"/>
            <w:tcBorders>
              <w:top w:val="single" w:sz="8" w:space="0" w:color="auto"/>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Records associated with the management of Off-Street Car parks</w:t>
            </w:r>
          </w:p>
        </w:tc>
        <w:tc>
          <w:tcPr>
            <w:tcW w:w="3366" w:type="dxa"/>
            <w:tcBorders>
              <w:top w:val="single" w:sz="8" w:space="0" w:color="auto"/>
              <w:left w:val="nil"/>
              <w:bottom w:val="single" w:sz="8" w:space="0" w:color="auto"/>
              <w:right w:val="single" w:sz="8" w:space="0" w:color="auto"/>
            </w:tcBorders>
            <w:shd w:val="clear" w:color="auto" w:fill="auto"/>
          </w:tcPr>
          <w:p w:rsidR="00803673" w:rsidRPr="00663967" w:rsidRDefault="00803673" w:rsidP="00803673">
            <w:pPr>
              <w:rPr>
                <w:rFonts w:cs="Arial"/>
                <w:sz w:val="20"/>
                <w:szCs w:val="20"/>
              </w:rPr>
            </w:pPr>
          </w:p>
        </w:tc>
        <w:tc>
          <w:tcPr>
            <w:tcW w:w="2880" w:type="dxa"/>
            <w:tcBorders>
              <w:top w:val="single" w:sz="8" w:space="0" w:color="auto"/>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5 years</w:t>
            </w:r>
          </w:p>
        </w:tc>
        <w:tc>
          <w:tcPr>
            <w:tcW w:w="3391" w:type="dxa"/>
            <w:tcBorders>
              <w:top w:val="single" w:sz="8" w:space="0" w:color="auto"/>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Review</w:t>
            </w:r>
          </w:p>
        </w:tc>
      </w:tr>
      <w:tr w:rsidR="00803673" w:rsidRPr="00663967" w:rsidTr="00803673">
        <w:trPr>
          <w:trHeight w:val="1165"/>
        </w:trPr>
        <w:tc>
          <w:tcPr>
            <w:tcW w:w="1831" w:type="dxa"/>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sz w:val="20"/>
                <w:szCs w:val="20"/>
              </w:rPr>
            </w:pPr>
            <w:r w:rsidRPr="00663967">
              <w:rPr>
                <w:rFonts w:cs="Arial"/>
                <w:b/>
                <w:bCs/>
                <w:sz w:val="20"/>
                <w:szCs w:val="20"/>
              </w:rPr>
              <w:t xml:space="preserve">Contract Management </w:t>
            </w:r>
          </w:p>
        </w:tc>
        <w:tc>
          <w:tcPr>
            <w:tcW w:w="2932"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 xml:space="preserve">Records associated with management of the contract held currently with DRD to include minutes of meetings and any subsequent contract </w:t>
            </w:r>
          </w:p>
        </w:tc>
        <w:tc>
          <w:tcPr>
            <w:tcW w:w="3366" w:type="dxa"/>
            <w:tcBorders>
              <w:top w:val="nil"/>
              <w:left w:val="nil"/>
              <w:bottom w:val="single" w:sz="8" w:space="0" w:color="auto"/>
              <w:right w:val="single" w:sz="8" w:space="0" w:color="auto"/>
            </w:tcBorders>
            <w:shd w:val="clear" w:color="auto" w:fill="auto"/>
          </w:tcPr>
          <w:p w:rsidR="00803673" w:rsidRPr="00663967" w:rsidRDefault="00803673" w:rsidP="00803673">
            <w:pPr>
              <w:rPr>
                <w:rFonts w:cs="Arial"/>
                <w:sz w:val="20"/>
                <w:szCs w:val="20"/>
              </w:rPr>
            </w:pPr>
          </w:p>
        </w:tc>
        <w:tc>
          <w:tcPr>
            <w:tcW w:w="2880"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 xml:space="preserve">Permanent </w:t>
            </w:r>
          </w:p>
        </w:tc>
        <w:tc>
          <w:tcPr>
            <w:tcW w:w="3391"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 xml:space="preserve">Permanent </w:t>
            </w:r>
            <w:r>
              <w:rPr>
                <w:rFonts w:cs="Arial"/>
                <w:sz w:val="20"/>
                <w:szCs w:val="20"/>
              </w:rPr>
              <w:t xml:space="preserve">Retention </w:t>
            </w:r>
            <w:r w:rsidRPr="00663967">
              <w:rPr>
                <w:rFonts w:cs="Arial"/>
                <w:sz w:val="20"/>
                <w:szCs w:val="20"/>
              </w:rPr>
              <w:t>by Council</w:t>
            </w:r>
          </w:p>
        </w:tc>
      </w:tr>
      <w:tr w:rsidR="00803673" w:rsidRPr="00663967" w:rsidTr="00803673">
        <w:trPr>
          <w:trHeight w:val="1409"/>
        </w:trPr>
        <w:tc>
          <w:tcPr>
            <w:tcW w:w="1831" w:type="dxa"/>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sz w:val="20"/>
                <w:szCs w:val="20"/>
              </w:rPr>
            </w:pPr>
            <w:r w:rsidRPr="00663967">
              <w:rPr>
                <w:rFonts w:cs="Arial"/>
                <w:b/>
                <w:bCs/>
                <w:sz w:val="20"/>
                <w:szCs w:val="20"/>
              </w:rPr>
              <w:t xml:space="preserve">Policies </w:t>
            </w:r>
          </w:p>
        </w:tc>
        <w:tc>
          <w:tcPr>
            <w:tcW w:w="2932"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Any Policy to be developed under the relevant legislation to include permit for trading purposes and excess &amp; alternative charges for Car Parks etc.</w:t>
            </w:r>
          </w:p>
        </w:tc>
        <w:tc>
          <w:tcPr>
            <w:tcW w:w="3366" w:type="dxa"/>
            <w:tcBorders>
              <w:top w:val="nil"/>
              <w:left w:val="nil"/>
              <w:bottom w:val="single" w:sz="8" w:space="0" w:color="auto"/>
              <w:right w:val="single" w:sz="8" w:space="0" w:color="auto"/>
            </w:tcBorders>
            <w:shd w:val="clear" w:color="auto" w:fill="auto"/>
          </w:tcPr>
          <w:p w:rsidR="00803673" w:rsidRPr="00663967" w:rsidRDefault="00803673" w:rsidP="00803673">
            <w:pPr>
              <w:rPr>
                <w:rFonts w:cs="Arial"/>
                <w:sz w:val="20"/>
                <w:szCs w:val="20"/>
              </w:rPr>
            </w:pPr>
          </w:p>
        </w:tc>
        <w:tc>
          <w:tcPr>
            <w:tcW w:w="2880"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 xml:space="preserve">Permanent </w:t>
            </w:r>
          </w:p>
        </w:tc>
        <w:tc>
          <w:tcPr>
            <w:tcW w:w="3391"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 xml:space="preserve">Permanent </w:t>
            </w:r>
            <w:r>
              <w:rPr>
                <w:rFonts w:cs="Arial"/>
                <w:sz w:val="20"/>
                <w:szCs w:val="20"/>
              </w:rPr>
              <w:t xml:space="preserve">Retention </w:t>
            </w:r>
            <w:r w:rsidRPr="00663967">
              <w:rPr>
                <w:rFonts w:cs="Arial"/>
                <w:sz w:val="20"/>
                <w:szCs w:val="20"/>
              </w:rPr>
              <w:t>by Council</w:t>
            </w:r>
          </w:p>
        </w:tc>
      </w:tr>
      <w:tr w:rsidR="00803673" w:rsidRPr="00663967" w:rsidTr="00803673">
        <w:trPr>
          <w:trHeight w:val="833"/>
        </w:trPr>
        <w:tc>
          <w:tcPr>
            <w:tcW w:w="1831" w:type="dxa"/>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sz w:val="20"/>
                <w:szCs w:val="20"/>
              </w:rPr>
            </w:pPr>
            <w:r w:rsidRPr="00663967">
              <w:rPr>
                <w:rFonts w:cs="Arial"/>
                <w:b/>
                <w:bCs/>
                <w:sz w:val="20"/>
                <w:szCs w:val="20"/>
              </w:rPr>
              <w:t xml:space="preserve">Procedures </w:t>
            </w:r>
          </w:p>
        </w:tc>
        <w:tc>
          <w:tcPr>
            <w:tcW w:w="2932"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Any procedure to be developed under the relevant legislation to include permit for trading purposes etc.</w:t>
            </w:r>
          </w:p>
        </w:tc>
        <w:tc>
          <w:tcPr>
            <w:tcW w:w="3366"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p>
        </w:tc>
        <w:tc>
          <w:tcPr>
            <w:tcW w:w="2880"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 xml:space="preserve">Until </w:t>
            </w:r>
            <w:r>
              <w:rPr>
                <w:rFonts w:cs="Arial"/>
                <w:sz w:val="20"/>
                <w:szCs w:val="20"/>
              </w:rPr>
              <w:t>superceded</w:t>
            </w:r>
          </w:p>
        </w:tc>
        <w:tc>
          <w:tcPr>
            <w:tcW w:w="3391"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Destroy</w:t>
            </w:r>
          </w:p>
        </w:tc>
      </w:tr>
      <w:tr w:rsidR="00803673" w:rsidRPr="00663967" w:rsidTr="00803673">
        <w:trPr>
          <w:trHeight w:val="689"/>
        </w:trPr>
        <w:tc>
          <w:tcPr>
            <w:tcW w:w="1831" w:type="dxa"/>
            <w:tcBorders>
              <w:top w:val="nil"/>
              <w:left w:val="single" w:sz="8" w:space="0" w:color="auto"/>
              <w:bottom w:val="single" w:sz="4" w:space="0" w:color="auto"/>
              <w:right w:val="single" w:sz="8" w:space="0" w:color="auto"/>
            </w:tcBorders>
            <w:shd w:val="clear" w:color="auto" w:fill="auto"/>
            <w:hideMark/>
          </w:tcPr>
          <w:p w:rsidR="00803673" w:rsidRPr="00663967" w:rsidRDefault="00803673" w:rsidP="00803673">
            <w:pPr>
              <w:rPr>
                <w:rFonts w:cs="Arial"/>
                <w:b/>
                <w:bCs/>
                <w:sz w:val="20"/>
                <w:szCs w:val="20"/>
              </w:rPr>
            </w:pPr>
            <w:r w:rsidRPr="00663967">
              <w:rPr>
                <w:rFonts w:cs="Arial"/>
                <w:b/>
                <w:bCs/>
                <w:sz w:val="20"/>
                <w:szCs w:val="20"/>
              </w:rPr>
              <w:t>Background correspondence</w:t>
            </w:r>
          </w:p>
        </w:tc>
        <w:tc>
          <w:tcPr>
            <w:tcW w:w="2932" w:type="dxa"/>
            <w:tcBorders>
              <w:top w:val="nil"/>
              <w:left w:val="nil"/>
              <w:bottom w:val="single" w:sz="4"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Empirical evidence to develop policy, statistics, correspondence etc.</w:t>
            </w:r>
          </w:p>
        </w:tc>
        <w:tc>
          <w:tcPr>
            <w:tcW w:w="3366" w:type="dxa"/>
            <w:tcBorders>
              <w:top w:val="nil"/>
              <w:left w:val="nil"/>
              <w:bottom w:val="single" w:sz="4" w:space="0" w:color="auto"/>
              <w:right w:val="single" w:sz="8" w:space="0" w:color="auto"/>
            </w:tcBorders>
            <w:shd w:val="clear" w:color="auto" w:fill="auto"/>
            <w:hideMark/>
          </w:tcPr>
          <w:p w:rsidR="00803673" w:rsidRPr="00663967" w:rsidRDefault="00803673" w:rsidP="00803673">
            <w:pPr>
              <w:rPr>
                <w:rFonts w:cs="Arial"/>
                <w:sz w:val="20"/>
                <w:szCs w:val="20"/>
              </w:rPr>
            </w:pPr>
          </w:p>
        </w:tc>
        <w:tc>
          <w:tcPr>
            <w:tcW w:w="2880" w:type="dxa"/>
            <w:tcBorders>
              <w:top w:val="nil"/>
              <w:left w:val="nil"/>
              <w:bottom w:val="single" w:sz="4"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2 years</w:t>
            </w:r>
          </w:p>
        </w:tc>
        <w:tc>
          <w:tcPr>
            <w:tcW w:w="3391" w:type="dxa"/>
            <w:tcBorders>
              <w:top w:val="nil"/>
              <w:left w:val="nil"/>
              <w:bottom w:val="single" w:sz="4"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Destroy</w:t>
            </w:r>
          </w:p>
        </w:tc>
      </w:tr>
    </w:tbl>
    <w:p w:rsidR="00803673" w:rsidRDefault="00803673" w:rsidP="00803673">
      <w:r>
        <w:br w:type="page"/>
      </w:r>
    </w:p>
    <w:tbl>
      <w:tblPr>
        <w:tblW w:w="14400" w:type="dxa"/>
        <w:tblInd w:w="93" w:type="dxa"/>
        <w:tblLayout w:type="fixed"/>
        <w:tblLook w:val="04A0" w:firstRow="1" w:lastRow="0" w:firstColumn="1" w:lastColumn="0" w:noHBand="0" w:noVBand="1"/>
      </w:tblPr>
      <w:tblGrid>
        <w:gridCol w:w="1831"/>
        <w:gridCol w:w="2862"/>
        <w:gridCol w:w="70"/>
        <w:gridCol w:w="3366"/>
        <w:gridCol w:w="2880"/>
        <w:gridCol w:w="3391"/>
      </w:tblGrid>
      <w:tr w:rsidR="00803673" w:rsidRPr="00663967" w:rsidTr="00803673">
        <w:trPr>
          <w:trHeight w:val="689"/>
        </w:trPr>
        <w:tc>
          <w:tcPr>
            <w:tcW w:w="1831" w:type="dxa"/>
            <w:tcBorders>
              <w:top w:val="single" w:sz="4" w:space="0" w:color="auto"/>
              <w:bottom w:val="single" w:sz="4" w:space="0" w:color="auto"/>
            </w:tcBorders>
            <w:shd w:val="clear" w:color="auto" w:fill="auto"/>
          </w:tcPr>
          <w:p w:rsidR="00803673" w:rsidRPr="00663967" w:rsidRDefault="00803673" w:rsidP="00803673">
            <w:pPr>
              <w:rPr>
                <w:rFonts w:cs="Arial"/>
                <w:b/>
                <w:bCs/>
                <w:sz w:val="20"/>
                <w:szCs w:val="20"/>
              </w:rPr>
            </w:pPr>
          </w:p>
        </w:tc>
        <w:tc>
          <w:tcPr>
            <w:tcW w:w="2932" w:type="dxa"/>
            <w:gridSpan w:val="2"/>
            <w:tcBorders>
              <w:top w:val="single" w:sz="4" w:space="0" w:color="auto"/>
              <w:bottom w:val="single" w:sz="4" w:space="0" w:color="auto"/>
            </w:tcBorders>
            <w:shd w:val="clear" w:color="auto" w:fill="auto"/>
          </w:tcPr>
          <w:p w:rsidR="00803673" w:rsidRPr="00663967" w:rsidRDefault="00803673" w:rsidP="00803673">
            <w:pPr>
              <w:rPr>
                <w:rFonts w:cs="Arial"/>
                <w:sz w:val="20"/>
                <w:szCs w:val="20"/>
              </w:rPr>
            </w:pPr>
          </w:p>
        </w:tc>
        <w:tc>
          <w:tcPr>
            <w:tcW w:w="3366" w:type="dxa"/>
            <w:tcBorders>
              <w:top w:val="single" w:sz="4" w:space="0" w:color="auto"/>
              <w:bottom w:val="single" w:sz="4" w:space="0" w:color="auto"/>
            </w:tcBorders>
            <w:shd w:val="clear" w:color="auto" w:fill="auto"/>
          </w:tcPr>
          <w:p w:rsidR="00803673" w:rsidRPr="00663967" w:rsidRDefault="00803673" w:rsidP="00803673">
            <w:pPr>
              <w:rPr>
                <w:rFonts w:cs="Arial"/>
                <w:sz w:val="20"/>
                <w:szCs w:val="20"/>
              </w:rPr>
            </w:pPr>
          </w:p>
        </w:tc>
        <w:tc>
          <w:tcPr>
            <w:tcW w:w="2880" w:type="dxa"/>
            <w:tcBorders>
              <w:top w:val="single" w:sz="4" w:space="0" w:color="auto"/>
              <w:bottom w:val="single" w:sz="4" w:space="0" w:color="auto"/>
            </w:tcBorders>
            <w:shd w:val="clear" w:color="auto" w:fill="auto"/>
          </w:tcPr>
          <w:p w:rsidR="00803673" w:rsidRPr="00663967" w:rsidRDefault="00803673" w:rsidP="00803673">
            <w:pPr>
              <w:rPr>
                <w:rFonts w:cs="Arial"/>
                <w:sz w:val="20"/>
                <w:szCs w:val="20"/>
              </w:rPr>
            </w:pPr>
          </w:p>
        </w:tc>
        <w:tc>
          <w:tcPr>
            <w:tcW w:w="3391" w:type="dxa"/>
            <w:tcBorders>
              <w:top w:val="single" w:sz="4" w:space="0" w:color="auto"/>
              <w:bottom w:val="single" w:sz="4" w:space="0" w:color="auto"/>
            </w:tcBorders>
            <w:shd w:val="clear" w:color="auto" w:fill="auto"/>
          </w:tcPr>
          <w:p w:rsidR="00803673" w:rsidRPr="00663967" w:rsidRDefault="00803673" w:rsidP="00803673">
            <w:pPr>
              <w:rPr>
                <w:rFonts w:cs="Arial"/>
                <w:sz w:val="20"/>
                <w:szCs w:val="20"/>
              </w:rPr>
            </w:pPr>
          </w:p>
        </w:tc>
      </w:tr>
      <w:tr w:rsidR="00803673" w:rsidRPr="00663967" w:rsidTr="00803673">
        <w:trPr>
          <w:trHeight w:val="360"/>
        </w:trPr>
        <w:tc>
          <w:tcPr>
            <w:tcW w:w="14400" w:type="dxa"/>
            <w:gridSpan w:val="6"/>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663967" w:rsidRDefault="00803673" w:rsidP="00803673">
            <w:pPr>
              <w:rPr>
                <w:rFonts w:cs="Arial"/>
                <w:b/>
                <w:bCs/>
                <w:color w:val="000000"/>
              </w:rPr>
            </w:pPr>
            <w:r w:rsidRPr="00663967">
              <w:rPr>
                <w:rFonts w:cs="Arial"/>
                <w:b/>
                <w:bCs/>
                <w:color w:val="000000"/>
              </w:rPr>
              <w:t>SECTION</w:t>
            </w:r>
            <w:r>
              <w:rPr>
                <w:rFonts w:cs="Arial"/>
                <w:b/>
                <w:bCs/>
                <w:color w:val="000000"/>
              </w:rPr>
              <w:t xml:space="preserve"> 3.2</w:t>
            </w:r>
            <w:r w:rsidRPr="00663967">
              <w:rPr>
                <w:rFonts w:cs="Arial"/>
                <w:b/>
                <w:bCs/>
                <w:color w:val="000000"/>
              </w:rPr>
              <w:t>:  COUNCIL PROPERTY – MAINTENANCE OF COUNCIL PROPERTY</w:t>
            </w:r>
          </w:p>
        </w:tc>
      </w:tr>
      <w:tr w:rsidR="00803673" w:rsidRPr="00663967" w:rsidTr="00803673">
        <w:trPr>
          <w:trHeight w:val="453"/>
        </w:trPr>
        <w:tc>
          <w:tcPr>
            <w:tcW w:w="14400" w:type="dxa"/>
            <w:gridSpan w:val="6"/>
            <w:vMerge/>
            <w:tcBorders>
              <w:left w:val="single" w:sz="8" w:space="0" w:color="auto"/>
              <w:bottom w:val="single" w:sz="8" w:space="0" w:color="000000"/>
              <w:right w:val="single" w:sz="8" w:space="0" w:color="000000"/>
            </w:tcBorders>
            <w:vAlign w:val="center"/>
            <w:hideMark/>
          </w:tcPr>
          <w:p w:rsidR="00803673" w:rsidRPr="00663967" w:rsidRDefault="00803673" w:rsidP="00803673">
            <w:pPr>
              <w:rPr>
                <w:rFonts w:cs="Arial"/>
                <w:b/>
                <w:bCs/>
                <w:color w:val="000000"/>
              </w:rPr>
            </w:pPr>
          </w:p>
        </w:tc>
      </w:tr>
      <w:tr w:rsidR="00803673" w:rsidRPr="00663967" w:rsidTr="00803673">
        <w:trPr>
          <w:trHeight w:val="1095"/>
        </w:trPr>
        <w:tc>
          <w:tcPr>
            <w:tcW w:w="1831" w:type="dxa"/>
            <w:tcBorders>
              <w:top w:val="nil"/>
              <w:left w:val="single" w:sz="8" w:space="0" w:color="auto"/>
              <w:bottom w:val="single" w:sz="8" w:space="0" w:color="auto"/>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Sub-work Area – Basic Work Activities</w:t>
            </w:r>
          </w:p>
        </w:tc>
        <w:tc>
          <w:tcPr>
            <w:tcW w:w="2862" w:type="dxa"/>
            <w:tcBorders>
              <w:top w:val="nil"/>
              <w:left w:val="nil"/>
              <w:bottom w:val="single" w:sz="8" w:space="0" w:color="auto"/>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Example of Records</w:t>
            </w:r>
          </w:p>
        </w:tc>
        <w:tc>
          <w:tcPr>
            <w:tcW w:w="3436" w:type="dxa"/>
            <w:gridSpan w:val="2"/>
            <w:tcBorders>
              <w:top w:val="nil"/>
              <w:left w:val="nil"/>
              <w:bottom w:val="single" w:sz="8" w:space="0" w:color="auto"/>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Statutory provisions/Authority</w:t>
            </w:r>
          </w:p>
        </w:tc>
        <w:tc>
          <w:tcPr>
            <w:tcW w:w="2880" w:type="dxa"/>
            <w:tcBorders>
              <w:top w:val="nil"/>
              <w:left w:val="nil"/>
              <w:bottom w:val="single" w:sz="8" w:space="0" w:color="auto"/>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Retention Period</w:t>
            </w:r>
          </w:p>
        </w:tc>
        <w:tc>
          <w:tcPr>
            <w:tcW w:w="3391" w:type="dxa"/>
            <w:tcBorders>
              <w:top w:val="nil"/>
              <w:left w:val="nil"/>
              <w:bottom w:val="single" w:sz="8" w:space="0" w:color="auto"/>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Action at end of administrative life of record</w:t>
            </w:r>
          </w:p>
        </w:tc>
      </w:tr>
      <w:tr w:rsidR="00803673" w:rsidRPr="00663967" w:rsidTr="00803673">
        <w:trPr>
          <w:trHeight w:val="1552"/>
        </w:trPr>
        <w:tc>
          <w:tcPr>
            <w:tcW w:w="1831" w:type="dxa"/>
            <w:tcBorders>
              <w:top w:val="nil"/>
              <w:left w:val="single" w:sz="8" w:space="0" w:color="auto"/>
              <w:bottom w:val="single" w:sz="8" w:space="0" w:color="auto"/>
              <w:right w:val="single" w:sz="8" w:space="0" w:color="auto"/>
            </w:tcBorders>
            <w:shd w:val="clear" w:color="000000" w:fill="FFFFFF"/>
            <w:hideMark/>
          </w:tcPr>
          <w:p w:rsidR="00803673" w:rsidRPr="00663967" w:rsidRDefault="00803673" w:rsidP="00803673">
            <w:pPr>
              <w:rPr>
                <w:rFonts w:cs="Arial"/>
                <w:b/>
                <w:bCs/>
                <w:sz w:val="20"/>
                <w:szCs w:val="20"/>
              </w:rPr>
            </w:pPr>
            <w:r w:rsidRPr="00663967">
              <w:rPr>
                <w:rFonts w:cs="Arial"/>
                <w:b/>
                <w:bCs/>
                <w:sz w:val="20"/>
                <w:szCs w:val="20"/>
              </w:rPr>
              <w:t>Records and Returns for all Council property relating to:</w:t>
            </w:r>
          </w:p>
        </w:tc>
        <w:tc>
          <w:tcPr>
            <w:tcW w:w="2862"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Asset status, Inventories, Stocktaking reports, Inspection reports, Requests for work, Maintenance records, Theft / vandalism Reports &amp; Investigations</w:t>
            </w:r>
          </w:p>
        </w:tc>
        <w:tc>
          <w:tcPr>
            <w:tcW w:w="3436" w:type="dxa"/>
            <w:gridSpan w:val="2"/>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 </w:t>
            </w:r>
          </w:p>
        </w:tc>
        <w:tc>
          <w:tcPr>
            <w:tcW w:w="2880"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Lifespan of equipment or 6 years</w:t>
            </w:r>
            <w:r>
              <w:rPr>
                <w:rFonts w:cs="Arial"/>
                <w:sz w:val="20"/>
                <w:szCs w:val="20"/>
              </w:rPr>
              <w:t xml:space="preserve"> unless activity involving a minor and then retain in accordance with associated Policy</w:t>
            </w:r>
          </w:p>
        </w:tc>
        <w:tc>
          <w:tcPr>
            <w:tcW w:w="3391"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Destroy</w:t>
            </w:r>
          </w:p>
        </w:tc>
      </w:tr>
      <w:tr w:rsidR="00803673" w:rsidRPr="00663967" w:rsidTr="00803673">
        <w:trPr>
          <w:trHeight w:val="450"/>
        </w:trPr>
        <w:tc>
          <w:tcPr>
            <w:tcW w:w="1831" w:type="dxa"/>
            <w:vMerge w:val="restart"/>
            <w:tcBorders>
              <w:top w:val="nil"/>
              <w:left w:val="single" w:sz="8" w:space="0" w:color="auto"/>
              <w:bottom w:val="single" w:sz="8" w:space="0" w:color="auto"/>
              <w:right w:val="single" w:sz="8" w:space="0" w:color="auto"/>
            </w:tcBorders>
            <w:shd w:val="clear" w:color="000000" w:fill="FFFFFF"/>
            <w:hideMark/>
          </w:tcPr>
          <w:p w:rsidR="00803673" w:rsidRPr="00663967" w:rsidRDefault="00803673" w:rsidP="00803673">
            <w:pPr>
              <w:rPr>
                <w:rFonts w:cs="Arial"/>
                <w:b/>
                <w:bCs/>
                <w:color w:val="000000"/>
                <w:sz w:val="20"/>
                <w:szCs w:val="20"/>
              </w:rPr>
            </w:pPr>
            <w:r w:rsidRPr="00663967">
              <w:rPr>
                <w:rFonts w:cs="Arial"/>
                <w:b/>
                <w:bCs/>
                <w:color w:val="000000"/>
                <w:sz w:val="20"/>
                <w:szCs w:val="20"/>
              </w:rPr>
              <w:t>Building Maintenance</w:t>
            </w:r>
          </w:p>
        </w:tc>
        <w:tc>
          <w:tcPr>
            <w:tcW w:w="2862"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color w:val="000000"/>
                <w:sz w:val="20"/>
                <w:szCs w:val="20"/>
              </w:rPr>
            </w:pPr>
            <w:r w:rsidRPr="00663967">
              <w:rPr>
                <w:rFonts w:cs="Arial"/>
                <w:color w:val="000000"/>
                <w:sz w:val="20"/>
                <w:szCs w:val="20"/>
              </w:rPr>
              <w:t>Fire Extinguisher Certificates</w:t>
            </w:r>
          </w:p>
        </w:tc>
        <w:tc>
          <w:tcPr>
            <w:tcW w:w="3436" w:type="dxa"/>
            <w:gridSpan w:val="2"/>
            <w:vMerge w:val="restart"/>
            <w:tcBorders>
              <w:top w:val="nil"/>
              <w:left w:val="single" w:sz="8" w:space="0" w:color="auto"/>
              <w:bottom w:val="single" w:sz="8" w:space="0" w:color="auto"/>
              <w:right w:val="single" w:sz="8" w:space="0" w:color="auto"/>
            </w:tcBorders>
            <w:shd w:val="clear" w:color="000000" w:fill="FFFFFF"/>
            <w:hideMark/>
          </w:tcPr>
          <w:p w:rsidR="00803673" w:rsidRPr="00663967" w:rsidRDefault="00803673" w:rsidP="00803673">
            <w:pPr>
              <w:rPr>
                <w:rFonts w:cs="Arial"/>
                <w:color w:val="000000"/>
                <w:sz w:val="20"/>
                <w:szCs w:val="20"/>
              </w:rPr>
            </w:pPr>
            <w:r w:rsidRPr="00663967">
              <w:rPr>
                <w:rFonts w:cs="Arial"/>
                <w:color w:val="000000"/>
                <w:sz w:val="20"/>
                <w:szCs w:val="20"/>
              </w:rPr>
              <w:t> </w:t>
            </w:r>
          </w:p>
        </w:tc>
        <w:tc>
          <w:tcPr>
            <w:tcW w:w="2880" w:type="dxa"/>
            <w:vMerge w:val="restart"/>
            <w:tcBorders>
              <w:top w:val="nil"/>
              <w:left w:val="single" w:sz="8" w:space="0" w:color="auto"/>
              <w:bottom w:val="single" w:sz="8" w:space="0" w:color="auto"/>
              <w:right w:val="single" w:sz="8" w:space="0" w:color="auto"/>
            </w:tcBorders>
            <w:shd w:val="clear" w:color="000000" w:fill="FFFFFF"/>
            <w:hideMark/>
          </w:tcPr>
          <w:p w:rsidR="00803673" w:rsidRPr="00663967" w:rsidRDefault="00803673" w:rsidP="00803673">
            <w:pPr>
              <w:rPr>
                <w:rFonts w:cs="Arial"/>
                <w:color w:val="000000"/>
                <w:sz w:val="20"/>
                <w:szCs w:val="20"/>
              </w:rPr>
            </w:pPr>
            <w:r w:rsidRPr="00663967">
              <w:rPr>
                <w:rFonts w:cs="Arial"/>
                <w:color w:val="000000"/>
                <w:sz w:val="20"/>
                <w:szCs w:val="20"/>
              </w:rPr>
              <w:t>7 years</w:t>
            </w:r>
          </w:p>
        </w:tc>
        <w:tc>
          <w:tcPr>
            <w:tcW w:w="3391" w:type="dxa"/>
            <w:vMerge w:val="restart"/>
            <w:tcBorders>
              <w:top w:val="nil"/>
              <w:left w:val="single" w:sz="8" w:space="0" w:color="auto"/>
              <w:bottom w:val="single" w:sz="8" w:space="0" w:color="auto"/>
              <w:right w:val="single" w:sz="8" w:space="0" w:color="auto"/>
            </w:tcBorders>
            <w:shd w:val="clear" w:color="000000" w:fill="FFFFFF"/>
            <w:hideMark/>
          </w:tcPr>
          <w:p w:rsidR="00803673" w:rsidRPr="00663967" w:rsidRDefault="00803673" w:rsidP="00803673">
            <w:pPr>
              <w:rPr>
                <w:rFonts w:cs="Arial"/>
                <w:color w:val="000000"/>
                <w:sz w:val="20"/>
                <w:szCs w:val="20"/>
              </w:rPr>
            </w:pPr>
            <w:r w:rsidRPr="00663967">
              <w:rPr>
                <w:rFonts w:cs="Arial"/>
                <w:color w:val="000000"/>
                <w:sz w:val="20"/>
                <w:szCs w:val="20"/>
              </w:rPr>
              <w:t xml:space="preserve">Destroy </w:t>
            </w:r>
          </w:p>
        </w:tc>
      </w:tr>
      <w:tr w:rsidR="00803673" w:rsidRPr="00663967" w:rsidTr="00803673">
        <w:trPr>
          <w:trHeight w:val="482"/>
        </w:trPr>
        <w:tc>
          <w:tcPr>
            <w:tcW w:w="1831" w:type="dxa"/>
            <w:vMerge/>
            <w:tcBorders>
              <w:top w:val="nil"/>
              <w:left w:val="single" w:sz="8" w:space="0" w:color="auto"/>
              <w:bottom w:val="single" w:sz="8" w:space="0" w:color="auto"/>
              <w:right w:val="single" w:sz="8" w:space="0" w:color="auto"/>
            </w:tcBorders>
            <w:vAlign w:val="center"/>
            <w:hideMark/>
          </w:tcPr>
          <w:p w:rsidR="00803673" w:rsidRPr="00663967"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color w:val="000000"/>
                <w:sz w:val="20"/>
                <w:szCs w:val="20"/>
              </w:rPr>
            </w:pPr>
            <w:r w:rsidRPr="00663967">
              <w:rPr>
                <w:rFonts w:cs="Arial"/>
                <w:color w:val="000000"/>
                <w:sz w:val="20"/>
                <w:szCs w:val="20"/>
              </w:rPr>
              <w:t>NICEIC (Installation Certificates)</w:t>
            </w:r>
          </w:p>
        </w:tc>
        <w:tc>
          <w:tcPr>
            <w:tcW w:w="3436" w:type="dxa"/>
            <w:gridSpan w:val="2"/>
            <w:vMerge/>
            <w:tcBorders>
              <w:top w:val="nil"/>
              <w:left w:val="single" w:sz="8" w:space="0" w:color="auto"/>
              <w:bottom w:val="single" w:sz="8" w:space="0" w:color="auto"/>
              <w:right w:val="single" w:sz="8" w:space="0" w:color="auto"/>
            </w:tcBorders>
            <w:vAlign w:val="center"/>
            <w:hideMark/>
          </w:tcPr>
          <w:p w:rsidR="00803673" w:rsidRPr="00663967" w:rsidRDefault="00803673" w:rsidP="00803673">
            <w:pPr>
              <w:rPr>
                <w:rFonts w:cs="Arial"/>
                <w:color w:val="000000"/>
                <w:sz w:val="20"/>
                <w:szCs w:val="20"/>
              </w:rPr>
            </w:pPr>
          </w:p>
        </w:tc>
        <w:tc>
          <w:tcPr>
            <w:tcW w:w="2880" w:type="dxa"/>
            <w:vMerge/>
            <w:tcBorders>
              <w:top w:val="nil"/>
              <w:left w:val="single" w:sz="8" w:space="0" w:color="auto"/>
              <w:bottom w:val="single" w:sz="8" w:space="0" w:color="auto"/>
              <w:right w:val="single" w:sz="8" w:space="0" w:color="auto"/>
            </w:tcBorders>
            <w:vAlign w:val="center"/>
            <w:hideMark/>
          </w:tcPr>
          <w:p w:rsidR="00803673" w:rsidRPr="00663967" w:rsidRDefault="00803673" w:rsidP="00803673">
            <w:pPr>
              <w:rPr>
                <w:rFonts w:cs="Arial"/>
                <w:color w:val="000000"/>
                <w:sz w:val="20"/>
                <w:szCs w:val="20"/>
              </w:rPr>
            </w:pPr>
          </w:p>
        </w:tc>
        <w:tc>
          <w:tcPr>
            <w:tcW w:w="3391" w:type="dxa"/>
            <w:vMerge/>
            <w:tcBorders>
              <w:top w:val="nil"/>
              <w:left w:val="single" w:sz="8" w:space="0" w:color="auto"/>
              <w:bottom w:val="single" w:sz="8" w:space="0" w:color="auto"/>
              <w:right w:val="single" w:sz="8" w:space="0" w:color="auto"/>
            </w:tcBorders>
            <w:vAlign w:val="center"/>
            <w:hideMark/>
          </w:tcPr>
          <w:p w:rsidR="00803673" w:rsidRPr="00663967" w:rsidRDefault="00803673" w:rsidP="00803673">
            <w:pPr>
              <w:rPr>
                <w:rFonts w:cs="Arial"/>
                <w:color w:val="000000"/>
                <w:sz w:val="20"/>
                <w:szCs w:val="20"/>
              </w:rPr>
            </w:pPr>
          </w:p>
        </w:tc>
      </w:tr>
      <w:tr w:rsidR="00803673" w:rsidRPr="00663967" w:rsidTr="00803673">
        <w:trPr>
          <w:trHeight w:val="276"/>
        </w:trPr>
        <w:tc>
          <w:tcPr>
            <w:tcW w:w="1831" w:type="dxa"/>
            <w:vMerge/>
            <w:tcBorders>
              <w:top w:val="nil"/>
              <w:left w:val="single" w:sz="8" w:space="0" w:color="auto"/>
              <w:bottom w:val="single" w:sz="8" w:space="0" w:color="auto"/>
              <w:right w:val="single" w:sz="8" w:space="0" w:color="auto"/>
            </w:tcBorders>
            <w:vAlign w:val="center"/>
            <w:hideMark/>
          </w:tcPr>
          <w:p w:rsidR="00803673" w:rsidRPr="00663967"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color w:val="000000"/>
                <w:sz w:val="20"/>
                <w:szCs w:val="20"/>
              </w:rPr>
            </w:pPr>
            <w:r w:rsidRPr="00663967">
              <w:rPr>
                <w:rFonts w:cs="Arial"/>
                <w:color w:val="000000"/>
                <w:sz w:val="20"/>
                <w:szCs w:val="20"/>
              </w:rPr>
              <w:t>Fire Alarm Certificates</w:t>
            </w:r>
          </w:p>
        </w:tc>
        <w:tc>
          <w:tcPr>
            <w:tcW w:w="3436" w:type="dxa"/>
            <w:gridSpan w:val="2"/>
            <w:vMerge/>
            <w:tcBorders>
              <w:top w:val="nil"/>
              <w:left w:val="single" w:sz="8" w:space="0" w:color="auto"/>
              <w:bottom w:val="single" w:sz="8" w:space="0" w:color="auto"/>
              <w:right w:val="single" w:sz="8" w:space="0" w:color="auto"/>
            </w:tcBorders>
            <w:vAlign w:val="center"/>
            <w:hideMark/>
          </w:tcPr>
          <w:p w:rsidR="00803673" w:rsidRPr="00663967" w:rsidRDefault="00803673" w:rsidP="00803673">
            <w:pPr>
              <w:rPr>
                <w:rFonts w:cs="Arial"/>
                <w:color w:val="000000"/>
                <w:sz w:val="20"/>
                <w:szCs w:val="20"/>
              </w:rPr>
            </w:pPr>
          </w:p>
        </w:tc>
        <w:tc>
          <w:tcPr>
            <w:tcW w:w="2880" w:type="dxa"/>
            <w:vMerge/>
            <w:tcBorders>
              <w:top w:val="nil"/>
              <w:left w:val="single" w:sz="8" w:space="0" w:color="auto"/>
              <w:bottom w:val="single" w:sz="8" w:space="0" w:color="auto"/>
              <w:right w:val="single" w:sz="8" w:space="0" w:color="auto"/>
            </w:tcBorders>
            <w:vAlign w:val="center"/>
            <w:hideMark/>
          </w:tcPr>
          <w:p w:rsidR="00803673" w:rsidRPr="00663967" w:rsidRDefault="00803673" w:rsidP="00803673">
            <w:pPr>
              <w:rPr>
                <w:rFonts w:cs="Arial"/>
                <w:color w:val="000000"/>
                <w:sz w:val="20"/>
                <w:szCs w:val="20"/>
              </w:rPr>
            </w:pPr>
          </w:p>
        </w:tc>
        <w:tc>
          <w:tcPr>
            <w:tcW w:w="3391" w:type="dxa"/>
            <w:vMerge/>
            <w:tcBorders>
              <w:top w:val="nil"/>
              <w:left w:val="single" w:sz="8" w:space="0" w:color="auto"/>
              <w:bottom w:val="single" w:sz="8" w:space="0" w:color="auto"/>
              <w:right w:val="single" w:sz="8" w:space="0" w:color="auto"/>
            </w:tcBorders>
            <w:vAlign w:val="center"/>
            <w:hideMark/>
          </w:tcPr>
          <w:p w:rsidR="00803673" w:rsidRPr="00663967" w:rsidRDefault="00803673" w:rsidP="00803673">
            <w:pPr>
              <w:rPr>
                <w:rFonts w:cs="Arial"/>
                <w:color w:val="000000"/>
                <w:sz w:val="20"/>
                <w:szCs w:val="20"/>
              </w:rPr>
            </w:pPr>
          </w:p>
        </w:tc>
      </w:tr>
      <w:tr w:rsidR="00803673" w:rsidRPr="00663967" w:rsidTr="00803673">
        <w:trPr>
          <w:trHeight w:val="488"/>
        </w:trPr>
        <w:tc>
          <w:tcPr>
            <w:tcW w:w="1831" w:type="dxa"/>
            <w:vMerge/>
            <w:tcBorders>
              <w:top w:val="nil"/>
              <w:left w:val="single" w:sz="8" w:space="0" w:color="auto"/>
              <w:bottom w:val="single" w:sz="8" w:space="0" w:color="auto"/>
              <w:right w:val="single" w:sz="8" w:space="0" w:color="auto"/>
            </w:tcBorders>
            <w:vAlign w:val="center"/>
            <w:hideMark/>
          </w:tcPr>
          <w:p w:rsidR="00803673" w:rsidRPr="00663967"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color w:val="000000"/>
                <w:sz w:val="20"/>
                <w:szCs w:val="20"/>
              </w:rPr>
            </w:pPr>
            <w:r w:rsidRPr="00663967">
              <w:rPr>
                <w:rFonts w:cs="Arial"/>
                <w:color w:val="000000"/>
                <w:sz w:val="20"/>
                <w:szCs w:val="20"/>
              </w:rPr>
              <w:t>Emergency Lighting Certificates</w:t>
            </w:r>
          </w:p>
        </w:tc>
        <w:tc>
          <w:tcPr>
            <w:tcW w:w="3436" w:type="dxa"/>
            <w:gridSpan w:val="2"/>
            <w:vMerge/>
            <w:tcBorders>
              <w:top w:val="nil"/>
              <w:left w:val="single" w:sz="8" w:space="0" w:color="auto"/>
              <w:bottom w:val="single" w:sz="8" w:space="0" w:color="auto"/>
              <w:right w:val="single" w:sz="8" w:space="0" w:color="auto"/>
            </w:tcBorders>
            <w:vAlign w:val="center"/>
            <w:hideMark/>
          </w:tcPr>
          <w:p w:rsidR="00803673" w:rsidRPr="00663967" w:rsidRDefault="00803673" w:rsidP="00803673">
            <w:pPr>
              <w:rPr>
                <w:rFonts w:cs="Arial"/>
                <w:color w:val="000000"/>
                <w:sz w:val="20"/>
                <w:szCs w:val="20"/>
              </w:rPr>
            </w:pPr>
          </w:p>
        </w:tc>
        <w:tc>
          <w:tcPr>
            <w:tcW w:w="2880" w:type="dxa"/>
            <w:vMerge/>
            <w:tcBorders>
              <w:top w:val="nil"/>
              <w:left w:val="single" w:sz="8" w:space="0" w:color="auto"/>
              <w:bottom w:val="single" w:sz="8" w:space="0" w:color="auto"/>
              <w:right w:val="single" w:sz="8" w:space="0" w:color="auto"/>
            </w:tcBorders>
            <w:vAlign w:val="center"/>
            <w:hideMark/>
          </w:tcPr>
          <w:p w:rsidR="00803673" w:rsidRPr="00663967" w:rsidRDefault="00803673" w:rsidP="00803673">
            <w:pPr>
              <w:rPr>
                <w:rFonts w:cs="Arial"/>
                <w:color w:val="000000"/>
                <w:sz w:val="20"/>
                <w:szCs w:val="20"/>
              </w:rPr>
            </w:pPr>
          </w:p>
        </w:tc>
        <w:tc>
          <w:tcPr>
            <w:tcW w:w="3391" w:type="dxa"/>
            <w:vMerge/>
            <w:tcBorders>
              <w:top w:val="nil"/>
              <w:left w:val="single" w:sz="8" w:space="0" w:color="auto"/>
              <w:bottom w:val="single" w:sz="8" w:space="0" w:color="auto"/>
              <w:right w:val="single" w:sz="8" w:space="0" w:color="auto"/>
            </w:tcBorders>
            <w:vAlign w:val="center"/>
            <w:hideMark/>
          </w:tcPr>
          <w:p w:rsidR="00803673" w:rsidRPr="00663967" w:rsidRDefault="00803673" w:rsidP="00803673">
            <w:pPr>
              <w:rPr>
                <w:rFonts w:cs="Arial"/>
                <w:color w:val="000000"/>
                <w:sz w:val="20"/>
                <w:szCs w:val="20"/>
              </w:rPr>
            </w:pPr>
          </w:p>
        </w:tc>
      </w:tr>
      <w:tr w:rsidR="00803673" w:rsidRPr="00663967" w:rsidTr="00803673">
        <w:trPr>
          <w:trHeight w:val="241"/>
        </w:trPr>
        <w:tc>
          <w:tcPr>
            <w:tcW w:w="1831" w:type="dxa"/>
            <w:vMerge/>
            <w:tcBorders>
              <w:top w:val="nil"/>
              <w:left w:val="single" w:sz="8" w:space="0" w:color="auto"/>
              <w:bottom w:val="single" w:sz="8" w:space="0" w:color="auto"/>
              <w:right w:val="single" w:sz="8" w:space="0" w:color="auto"/>
            </w:tcBorders>
            <w:vAlign w:val="center"/>
            <w:hideMark/>
          </w:tcPr>
          <w:p w:rsidR="00803673" w:rsidRPr="00663967"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color w:val="000000"/>
                <w:sz w:val="20"/>
                <w:szCs w:val="20"/>
              </w:rPr>
            </w:pPr>
            <w:r w:rsidRPr="00663967">
              <w:rPr>
                <w:rFonts w:cs="Arial"/>
                <w:color w:val="000000"/>
                <w:sz w:val="20"/>
                <w:szCs w:val="20"/>
              </w:rPr>
              <w:t xml:space="preserve">Facilities Job Cards </w:t>
            </w:r>
          </w:p>
        </w:tc>
        <w:tc>
          <w:tcPr>
            <w:tcW w:w="3436" w:type="dxa"/>
            <w:gridSpan w:val="2"/>
            <w:vMerge/>
            <w:tcBorders>
              <w:top w:val="nil"/>
              <w:left w:val="single" w:sz="8" w:space="0" w:color="auto"/>
              <w:bottom w:val="single" w:sz="8" w:space="0" w:color="auto"/>
              <w:right w:val="single" w:sz="8" w:space="0" w:color="auto"/>
            </w:tcBorders>
            <w:vAlign w:val="center"/>
            <w:hideMark/>
          </w:tcPr>
          <w:p w:rsidR="00803673" w:rsidRPr="00663967" w:rsidRDefault="00803673" w:rsidP="00803673">
            <w:pPr>
              <w:rPr>
                <w:rFonts w:cs="Arial"/>
                <w:color w:val="000000"/>
                <w:sz w:val="20"/>
                <w:szCs w:val="20"/>
              </w:rPr>
            </w:pPr>
          </w:p>
        </w:tc>
        <w:tc>
          <w:tcPr>
            <w:tcW w:w="2880" w:type="dxa"/>
            <w:vMerge/>
            <w:tcBorders>
              <w:top w:val="nil"/>
              <w:left w:val="single" w:sz="8" w:space="0" w:color="auto"/>
              <w:bottom w:val="single" w:sz="8" w:space="0" w:color="auto"/>
              <w:right w:val="single" w:sz="8" w:space="0" w:color="auto"/>
            </w:tcBorders>
            <w:vAlign w:val="center"/>
            <w:hideMark/>
          </w:tcPr>
          <w:p w:rsidR="00803673" w:rsidRPr="00663967" w:rsidRDefault="00803673" w:rsidP="00803673">
            <w:pPr>
              <w:rPr>
                <w:rFonts w:cs="Arial"/>
                <w:color w:val="000000"/>
                <w:sz w:val="20"/>
                <w:szCs w:val="20"/>
              </w:rPr>
            </w:pPr>
          </w:p>
        </w:tc>
        <w:tc>
          <w:tcPr>
            <w:tcW w:w="3391" w:type="dxa"/>
            <w:vMerge/>
            <w:tcBorders>
              <w:top w:val="nil"/>
              <w:left w:val="single" w:sz="8" w:space="0" w:color="auto"/>
              <w:bottom w:val="single" w:sz="8" w:space="0" w:color="auto"/>
              <w:right w:val="single" w:sz="8" w:space="0" w:color="auto"/>
            </w:tcBorders>
            <w:vAlign w:val="center"/>
            <w:hideMark/>
          </w:tcPr>
          <w:p w:rsidR="00803673" w:rsidRPr="00663967" w:rsidRDefault="00803673" w:rsidP="00803673">
            <w:pPr>
              <w:rPr>
                <w:rFonts w:cs="Arial"/>
                <w:color w:val="000000"/>
                <w:sz w:val="20"/>
                <w:szCs w:val="20"/>
              </w:rPr>
            </w:pPr>
          </w:p>
        </w:tc>
      </w:tr>
      <w:tr w:rsidR="00803673" w:rsidRPr="00663967" w:rsidTr="00803673">
        <w:trPr>
          <w:trHeight w:val="959"/>
        </w:trPr>
        <w:tc>
          <w:tcPr>
            <w:tcW w:w="1831" w:type="dxa"/>
            <w:tcBorders>
              <w:top w:val="nil"/>
              <w:left w:val="single" w:sz="8" w:space="0" w:color="auto"/>
              <w:bottom w:val="single" w:sz="8" w:space="0" w:color="auto"/>
              <w:right w:val="single" w:sz="8" w:space="0" w:color="auto"/>
            </w:tcBorders>
            <w:shd w:val="clear" w:color="000000" w:fill="FFFFFF"/>
            <w:hideMark/>
          </w:tcPr>
          <w:p w:rsidR="00803673" w:rsidRPr="00663967" w:rsidRDefault="00803673" w:rsidP="00803673">
            <w:pPr>
              <w:rPr>
                <w:rFonts w:cs="Arial"/>
                <w:b/>
                <w:bCs/>
                <w:sz w:val="20"/>
                <w:szCs w:val="20"/>
              </w:rPr>
            </w:pPr>
            <w:r w:rsidRPr="00663967">
              <w:rPr>
                <w:rFonts w:cs="Arial"/>
                <w:b/>
                <w:bCs/>
                <w:sz w:val="20"/>
                <w:szCs w:val="20"/>
              </w:rPr>
              <w:t>Permits to Work (</w:t>
            </w:r>
            <w:proofErr w:type="spellStart"/>
            <w:r w:rsidRPr="00663967">
              <w:rPr>
                <w:rFonts w:cs="Arial"/>
                <w:b/>
                <w:bCs/>
                <w:sz w:val="20"/>
                <w:szCs w:val="20"/>
              </w:rPr>
              <w:t>PtW</w:t>
            </w:r>
            <w:proofErr w:type="spellEnd"/>
            <w:r w:rsidRPr="00663967">
              <w:rPr>
                <w:rFonts w:cs="Arial"/>
                <w:b/>
                <w:bCs/>
                <w:sz w:val="20"/>
                <w:szCs w:val="20"/>
              </w:rPr>
              <w:t>) Detailed Management Control Systems for High Risk Activities e.g.</w:t>
            </w:r>
          </w:p>
        </w:tc>
        <w:tc>
          <w:tcPr>
            <w:tcW w:w="2862"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Asbestos Removal</w:t>
            </w:r>
          </w:p>
        </w:tc>
        <w:tc>
          <w:tcPr>
            <w:tcW w:w="3436" w:type="dxa"/>
            <w:gridSpan w:val="2"/>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 </w:t>
            </w:r>
          </w:p>
        </w:tc>
        <w:tc>
          <w:tcPr>
            <w:tcW w:w="2880"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40 years</w:t>
            </w:r>
          </w:p>
        </w:tc>
        <w:tc>
          <w:tcPr>
            <w:tcW w:w="3391"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Destroy</w:t>
            </w:r>
          </w:p>
        </w:tc>
      </w:tr>
      <w:tr w:rsidR="00803673" w:rsidRPr="00663967" w:rsidTr="00803673">
        <w:trPr>
          <w:trHeight w:val="973"/>
        </w:trPr>
        <w:tc>
          <w:tcPr>
            <w:tcW w:w="1831" w:type="dxa"/>
            <w:tcBorders>
              <w:top w:val="nil"/>
              <w:left w:val="single" w:sz="8" w:space="0" w:color="auto"/>
              <w:bottom w:val="single" w:sz="8" w:space="0" w:color="auto"/>
              <w:right w:val="single" w:sz="8" w:space="0" w:color="auto"/>
            </w:tcBorders>
            <w:shd w:val="clear" w:color="000000" w:fill="FFFFFF"/>
            <w:hideMark/>
          </w:tcPr>
          <w:p w:rsidR="00803673" w:rsidRPr="00663967" w:rsidRDefault="00803673" w:rsidP="00803673">
            <w:pPr>
              <w:rPr>
                <w:rFonts w:cs="Arial"/>
                <w:b/>
                <w:bCs/>
                <w:sz w:val="20"/>
                <w:szCs w:val="20"/>
              </w:rPr>
            </w:pPr>
            <w:r w:rsidRPr="00663967">
              <w:rPr>
                <w:rFonts w:cs="Arial"/>
                <w:b/>
                <w:bCs/>
                <w:sz w:val="20"/>
                <w:szCs w:val="20"/>
              </w:rPr>
              <w:t>Permits to Work (</w:t>
            </w:r>
            <w:proofErr w:type="spellStart"/>
            <w:r w:rsidRPr="00663967">
              <w:rPr>
                <w:rFonts w:cs="Arial"/>
                <w:b/>
                <w:bCs/>
                <w:sz w:val="20"/>
                <w:szCs w:val="20"/>
              </w:rPr>
              <w:t>PtW</w:t>
            </w:r>
            <w:proofErr w:type="spellEnd"/>
            <w:r w:rsidRPr="00663967">
              <w:rPr>
                <w:rFonts w:cs="Arial"/>
                <w:b/>
                <w:bCs/>
                <w:sz w:val="20"/>
                <w:szCs w:val="20"/>
              </w:rPr>
              <w:t>) Detailed Management Control Systems for High Risk Activities e.g.</w:t>
            </w:r>
          </w:p>
        </w:tc>
        <w:tc>
          <w:tcPr>
            <w:tcW w:w="2862"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Confined Space Entry, Electrical Work, Hot Work, Excavations, Work at Height, Work with HFLs</w:t>
            </w:r>
          </w:p>
        </w:tc>
        <w:tc>
          <w:tcPr>
            <w:tcW w:w="3436" w:type="dxa"/>
            <w:gridSpan w:val="2"/>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 </w:t>
            </w:r>
          </w:p>
        </w:tc>
        <w:tc>
          <w:tcPr>
            <w:tcW w:w="2880"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5 years</w:t>
            </w:r>
          </w:p>
        </w:tc>
        <w:tc>
          <w:tcPr>
            <w:tcW w:w="3391"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Destroy</w:t>
            </w:r>
          </w:p>
        </w:tc>
      </w:tr>
      <w:tr w:rsidR="00803673" w:rsidRPr="00663967" w:rsidTr="00803673">
        <w:trPr>
          <w:trHeight w:val="1425"/>
        </w:trPr>
        <w:tc>
          <w:tcPr>
            <w:tcW w:w="1831" w:type="dxa"/>
            <w:tcBorders>
              <w:top w:val="nil"/>
              <w:left w:val="single" w:sz="8" w:space="0" w:color="auto"/>
              <w:bottom w:val="single" w:sz="8" w:space="0" w:color="auto"/>
              <w:right w:val="single" w:sz="8" w:space="0" w:color="auto"/>
            </w:tcBorders>
            <w:shd w:val="clear" w:color="000000" w:fill="FFFFFF"/>
            <w:hideMark/>
          </w:tcPr>
          <w:p w:rsidR="00803673" w:rsidRPr="00663967" w:rsidRDefault="00803673" w:rsidP="00803673">
            <w:pPr>
              <w:rPr>
                <w:rFonts w:cs="Arial"/>
                <w:b/>
                <w:bCs/>
                <w:sz w:val="20"/>
                <w:szCs w:val="20"/>
              </w:rPr>
            </w:pPr>
            <w:r w:rsidRPr="00663967">
              <w:rPr>
                <w:rFonts w:cs="Arial"/>
                <w:b/>
                <w:bCs/>
                <w:sz w:val="20"/>
                <w:szCs w:val="20"/>
              </w:rPr>
              <w:lastRenderedPageBreak/>
              <w:t xml:space="preserve">Service Level Agreements </w:t>
            </w:r>
          </w:p>
        </w:tc>
        <w:tc>
          <w:tcPr>
            <w:tcW w:w="2862"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 xml:space="preserve">Facilities management to include: Boiler Maintenance, </w:t>
            </w:r>
            <w:proofErr w:type="spellStart"/>
            <w:r w:rsidRPr="00663967">
              <w:rPr>
                <w:rFonts w:cs="Arial"/>
                <w:sz w:val="20"/>
                <w:szCs w:val="20"/>
              </w:rPr>
              <w:t>Aircon</w:t>
            </w:r>
            <w:proofErr w:type="spellEnd"/>
            <w:r w:rsidRPr="00663967">
              <w:rPr>
                <w:rFonts w:cs="Arial"/>
                <w:sz w:val="20"/>
                <w:szCs w:val="20"/>
              </w:rPr>
              <w:t>, Fire Alarms, PAT, Lifts, Emergency Lighting, Energy certificate etc.</w:t>
            </w:r>
          </w:p>
        </w:tc>
        <w:tc>
          <w:tcPr>
            <w:tcW w:w="3436" w:type="dxa"/>
            <w:gridSpan w:val="2"/>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 xml:space="preserve">Statutory </w:t>
            </w:r>
          </w:p>
        </w:tc>
        <w:tc>
          <w:tcPr>
            <w:tcW w:w="2880"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Pr>
                <w:rFonts w:cs="Arial"/>
                <w:sz w:val="20"/>
                <w:szCs w:val="20"/>
              </w:rPr>
              <w:t xml:space="preserve">12 years after completion  of SLA </w:t>
            </w:r>
          </w:p>
        </w:tc>
        <w:tc>
          <w:tcPr>
            <w:tcW w:w="3391"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Pr>
                <w:rFonts w:cs="Arial"/>
                <w:sz w:val="20"/>
                <w:szCs w:val="20"/>
              </w:rPr>
              <w:t xml:space="preserve">Review by Council </w:t>
            </w:r>
          </w:p>
        </w:tc>
      </w:tr>
      <w:tr w:rsidR="00803673" w:rsidRPr="00663967" w:rsidTr="00803673">
        <w:trPr>
          <w:trHeight w:val="831"/>
        </w:trPr>
        <w:tc>
          <w:tcPr>
            <w:tcW w:w="1831" w:type="dxa"/>
            <w:tcBorders>
              <w:top w:val="nil"/>
              <w:left w:val="single" w:sz="8" w:space="0" w:color="auto"/>
              <w:bottom w:val="single" w:sz="8" w:space="0" w:color="auto"/>
              <w:right w:val="single" w:sz="8" w:space="0" w:color="auto"/>
            </w:tcBorders>
            <w:shd w:val="clear" w:color="000000" w:fill="FFFFFF"/>
            <w:hideMark/>
          </w:tcPr>
          <w:p w:rsidR="00803673" w:rsidRPr="00663967" w:rsidRDefault="00803673" w:rsidP="00803673">
            <w:pPr>
              <w:rPr>
                <w:rFonts w:cs="Arial"/>
                <w:b/>
                <w:bCs/>
                <w:sz w:val="20"/>
                <w:szCs w:val="20"/>
              </w:rPr>
            </w:pPr>
            <w:r w:rsidRPr="00663967">
              <w:rPr>
                <w:rFonts w:cs="Arial"/>
                <w:b/>
                <w:bCs/>
                <w:sz w:val="20"/>
                <w:szCs w:val="20"/>
              </w:rPr>
              <w:t>Insurance Inspection Reports as required by Insurer</w:t>
            </w:r>
          </w:p>
        </w:tc>
        <w:tc>
          <w:tcPr>
            <w:tcW w:w="2862"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Records associated with inspections of e.g. lifts, plant equipment in workshops etc.</w:t>
            </w:r>
          </w:p>
        </w:tc>
        <w:tc>
          <w:tcPr>
            <w:tcW w:w="3436" w:type="dxa"/>
            <w:gridSpan w:val="2"/>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 </w:t>
            </w:r>
          </w:p>
        </w:tc>
        <w:tc>
          <w:tcPr>
            <w:tcW w:w="2880"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Lifespan of Equipment</w:t>
            </w:r>
          </w:p>
        </w:tc>
        <w:tc>
          <w:tcPr>
            <w:tcW w:w="3391"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color w:val="000000"/>
                <w:sz w:val="20"/>
                <w:szCs w:val="20"/>
              </w:rPr>
            </w:pPr>
            <w:r w:rsidRPr="00663967">
              <w:rPr>
                <w:rFonts w:cs="Arial"/>
                <w:color w:val="000000"/>
                <w:sz w:val="20"/>
                <w:szCs w:val="20"/>
              </w:rPr>
              <w:t>Destroy</w:t>
            </w:r>
          </w:p>
        </w:tc>
      </w:tr>
      <w:tr w:rsidR="00803673" w:rsidRPr="00663967" w:rsidTr="00803673">
        <w:trPr>
          <w:trHeight w:val="796"/>
        </w:trPr>
        <w:tc>
          <w:tcPr>
            <w:tcW w:w="1831" w:type="dxa"/>
            <w:vMerge w:val="restart"/>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t>Maintenance Contracts</w:t>
            </w:r>
          </w:p>
        </w:tc>
        <w:tc>
          <w:tcPr>
            <w:tcW w:w="2862"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 xml:space="preserve">Records to include: Maintenance Contracts and Agreements with Contractors </w:t>
            </w:r>
          </w:p>
        </w:tc>
        <w:tc>
          <w:tcPr>
            <w:tcW w:w="3436" w:type="dxa"/>
            <w:gridSpan w:val="2"/>
            <w:tcBorders>
              <w:top w:val="nil"/>
              <w:left w:val="nil"/>
              <w:bottom w:val="single" w:sz="8" w:space="0" w:color="auto"/>
              <w:right w:val="single" w:sz="8" w:space="0" w:color="auto"/>
            </w:tcBorders>
            <w:shd w:val="clear" w:color="000000" w:fill="FFFFFF"/>
            <w:noWrap/>
            <w:vAlign w:val="bottom"/>
            <w:hideMark/>
          </w:tcPr>
          <w:p w:rsidR="00803673" w:rsidRPr="00663967" w:rsidRDefault="00803673" w:rsidP="00803673">
            <w:pPr>
              <w:rPr>
                <w:rFonts w:cs="Arial"/>
                <w:color w:val="000000"/>
                <w:sz w:val="20"/>
                <w:szCs w:val="20"/>
              </w:rPr>
            </w:pPr>
            <w:r w:rsidRPr="00663967">
              <w:rPr>
                <w:rFonts w:cs="Arial"/>
                <w:color w:val="000000"/>
                <w:sz w:val="20"/>
                <w:szCs w:val="20"/>
              </w:rPr>
              <w:t> </w:t>
            </w:r>
          </w:p>
        </w:tc>
        <w:tc>
          <w:tcPr>
            <w:tcW w:w="2880"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Pr>
                <w:rFonts w:cs="Arial"/>
                <w:color w:val="000000"/>
                <w:sz w:val="20"/>
                <w:szCs w:val="20"/>
              </w:rPr>
              <w:t xml:space="preserve">12 </w:t>
            </w:r>
            <w:r w:rsidRPr="00663967">
              <w:rPr>
                <w:rFonts w:cs="Arial"/>
                <w:color w:val="000000"/>
                <w:sz w:val="20"/>
                <w:szCs w:val="20"/>
              </w:rPr>
              <w:t xml:space="preserve">years after </w:t>
            </w:r>
            <w:r>
              <w:rPr>
                <w:rFonts w:cs="Arial"/>
                <w:color w:val="000000"/>
                <w:sz w:val="20"/>
                <w:szCs w:val="20"/>
              </w:rPr>
              <w:t xml:space="preserve">completion </w:t>
            </w:r>
            <w:r w:rsidRPr="00663967">
              <w:rPr>
                <w:rFonts w:cs="Arial"/>
                <w:color w:val="000000"/>
                <w:sz w:val="20"/>
                <w:szCs w:val="20"/>
              </w:rPr>
              <w:t>of contract</w:t>
            </w:r>
          </w:p>
        </w:tc>
        <w:tc>
          <w:tcPr>
            <w:tcW w:w="3391"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Review </w:t>
            </w:r>
            <w:r>
              <w:rPr>
                <w:rFonts w:cs="Arial"/>
                <w:color w:val="000000"/>
                <w:sz w:val="20"/>
                <w:szCs w:val="20"/>
              </w:rPr>
              <w:t xml:space="preserve">by Council </w:t>
            </w:r>
          </w:p>
        </w:tc>
      </w:tr>
      <w:tr w:rsidR="00803673" w:rsidRPr="00663967" w:rsidTr="00803673">
        <w:trPr>
          <w:trHeight w:val="388"/>
        </w:trPr>
        <w:tc>
          <w:tcPr>
            <w:tcW w:w="1831" w:type="dxa"/>
            <w:vMerge/>
            <w:tcBorders>
              <w:top w:val="nil"/>
              <w:left w:val="single" w:sz="8" w:space="0" w:color="auto"/>
              <w:bottom w:val="single" w:sz="4" w:space="0" w:color="auto"/>
              <w:right w:val="single" w:sz="8" w:space="0" w:color="auto"/>
            </w:tcBorders>
            <w:vAlign w:val="center"/>
            <w:hideMark/>
          </w:tcPr>
          <w:p w:rsidR="00803673" w:rsidRPr="00663967" w:rsidRDefault="00803673" w:rsidP="00803673">
            <w:pPr>
              <w:rPr>
                <w:rFonts w:cs="Arial"/>
                <w:b/>
                <w:bCs/>
                <w:color w:val="000000"/>
                <w:sz w:val="20"/>
                <w:szCs w:val="20"/>
              </w:rPr>
            </w:pPr>
          </w:p>
        </w:tc>
        <w:tc>
          <w:tcPr>
            <w:tcW w:w="2862" w:type="dxa"/>
            <w:tcBorders>
              <w:top w:val="nil"/>
              <w:left w:val="nil"/>
              <w:bottom w:val="single" w:sz="4"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Records of meetings with Contractors</w:t>
            </w:r>
          </w:p>
        </w:tc>
        <w:tc>
          <w:tcPr>
            <w:tcW w:w="3436" w:type="dxa"/>
            <w:gridSpan w:val="2"/>
            <w:tcBorders>
              <w:top w:val="nil"/>
              <w:left w:val="nil"/>
              <w:bottom w:val="single" w:sz="4" w:space="0" w:color="auto"/>
              <w:right w:val="single" w:sz="8" w:space="0" w:color="auto"/>
            </w:tcBorders>
            <w:shd w:val="clear" w:color="000000" w:fill="FFFFFF"/>
            <w:noWrap/>
            <w:vAlign w:val="bottom"/>
            <w:hideMark/>
          </w:tcPr>
          <w:p w:rsidR="00803673" w:rsidRPr="00663967" w:rsidRDefault="00803673" w:rsidP="00803673">
            <w:pPr>
              <w:rPr>
                <w:rFonts w:cs="Arial"/>
                <w:color w:val="000000"/>
                <w:sz w:val="20"/>
                <w:szCs w:val="20"/>
              </w:rPr>
            </w:pPr>
            <w:r w:rsidRPr="00663967">
              <w:rPr>
                <w:rFonts w:cs="Arial"/>
                <w:color w:val="000000"/>
                <w:sz w:val="20"/>
                <w:szCs w:val="20"/>
              </w:rPr>
              <w:t> </w:t>
            </w:r>
          </w:p>
        </w:tc>
        <w:tc>
          <w:tcPr>
            <w:tcW w:w="2880" w:type="dxa"/>
            <w:tcBorders>
              <w:top w:val="nil"/>
              <w:left w:val="nil"/>
              <w:bottom w:val="single" w:sz="4"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3 years</w:t>
            </w:r>
          </w:p>
        </w:tc>
        <w:tc>
          <w:tcPr>
            <w:tcW w:w="3391" w:type="dxa"/>
            <w:tcBorders>
              <w:top w:val="nil"/>
              <w:left w:val="nil"/>
              <w:bottom w:val="single" w:sz="4"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Destroy</w:t>
            </w:r>
          </w:p>
        </w:tc>
      </w:tr>
      <w:tr w:rsidR="00803673" w:rsidRPr="00663967" w:rsidTr="00803673">
        <w:trPr>
          <w:trHeight w:val="183"/>
        </w:trPr>
        <w:tc>
          <w:tcPr>
            <w:tcW w:w="14400" w:type="dxa"/>
            <w:gridSpan w:val="6"/>
            <w:tcBorders>
              <w:top w:val="single" w:sz="4" w:space="0" w:color="auto"/>
              <w:bottom w:val="single" w:sz="8" w:space="0" w:color="auto"/>
              <w:right w:val="nil"/>
            </w:tcBorders>
            <w:shd w:val="clear" w:color="auto" w:fill="auto"/>
            <w:hideMark/>
          </w:tcPr>
          <w:p w:rsidR="00803673" w:rsidRPr="00663967" w:rsidRDefault="00803673" w:rsidP="00803673">
            <w:pPr>
              <w:rPr>
                <w:rFonts w:cs="Arial"/>
                <w:sz w:val="20"/>
                <w:szCs w:val="20"/>
              </w:rPr>
            </w:pPr>
          </w:p>
        </w:tc>
      </w:tr>
      <w:tr w:rsidR="00803673" w:rsidRPr="00663967" w:rsidTr="00803673">
        <w:trPr>
          <w:trHeight w:val="390"/>
        </w:trPr>
        <w:tc>
          <w:tcPr>
            <w:tcW w:w="14400" w:type="dxa"/>
            <w:gridSpan w:val="6"/>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803673" w:rsidRPr="00663967" w:rsidRDefault="00803673" w:rsidP="00803673">
            <w:pPr>
              <w:rPr>
                <w:rFonts w:cs="Arial"/>
                <w:b/>
                <w:bCs/>
                <w:color w:val="000000"/>
              </w:rPr>
            </w:pPr>
            <w:r w:rsidRPr="00663967">
              <w:rPr>
                <w:rFonts w:cs="Arial"/>
                <w:b/>
                <w:bCs/>
                <w:color w:val="000000"/>
              </w:rPr>
              <w:t>SECTION</w:t>
            </w:r>
            <w:r>
              <w:rPr>
                <w:rFonts w:cs="Arial"/>
                <w:b/>
                <w:bCs/>
                <w:color w:val="000000"/>
              </w:rPr>
              <w:t xml:space="preserve"> 3.3</w:t>
            </w:r>
            <w:r w:rsidRPr="00663967">
              <w:rPr>
                <w:rFonts w:cs="Arial"/>
                <w:b/>
                <w:bCs/>
                <w:color w:val="000000"/>
              </w:rPr>
              <w:t>:  COUNCIL PROPERTY - PROPERTY ACQUISTION &amp; DISPOSAL</w:t>
            </w:r>
          </w:p>
        </w:tc>
      </w:tr>
      <w:tr w:rsidR="00803673" w:rsidRPr="00663967" w:rsidTr="00803673">
        <w:trPr>
          <w:trHeight w:val="293"/>
        </w:trPr>
        <w:tc>
          <w:tcPr>
            <w:tcW w:w="14400" w:type="dxa"/>
            <w:gridSpan w:val="6"/>
            <w:vMerge/>
            <w:tcBorders>
              <w:top w:val="single" w:sz="8" w:space="0" w:color="auto"/>
              <w:left w:val="single" w:sz="8" w:space="0" w:color="auto"/>
              <w:bottom w:val="single" w:sz="8" w:space="0" w:color="000000"/>
              <w:right w:val="single" w:sz="8" w:space="0" w:color="000000"/>
            </w:tcBorders>
            <w:vAlign w:val="center"/>
            <w:hideMark/>
          </w:tcPr>
          <w:p w:rsidR="00803673" w:rsidRPr="00663967" w:rsidRDefault="00803673" w:rsidP="00803673">
            <w:pPr>
              <w:rPr>
                <w:rFonts w:cs="Arial"/>
                <w:b/>
                <w:bCs/>
                <w:color w:val="000000"/>
              </w:rPr>
            </w:pPr>
          </w:p>
        </w:tc>
      </w:tr>
      <w:tr w:rsidR="00803673" w:rsidRPr="00663967" w:rsidTr="00803673">
        <w:trPr>
          <w:trHeight w:val="465"/>
        </w:trPr>
        <w:tc>
          <w:tcPr>
            <w:tcW w:w="1831" w:type="dxa"/>
            <w:tcBorders>
              <w:top w:val="nil"/>
              <w:left w:val="single" w:sz="8" w:space="0" w:color="auto"/>
              <w:bottom w:val="single" w:sz="8" w:space="0" w:color="auto"/>
              <w:right w:val="single" w:sz="8" w:space="0" w:color="auto"/>
            </w:tcBorders>
            <w:shd w:val="clear" w:color="000000" w:fill="D9D9D9"/>
            <w:vAlign w:val="center"/>
            <w:hideMark/>
          </w:tcPr>
          <w:p w:rsidR="00803673" w:rsidRPr="00663967" w:rsidRDefault="00803673" w:rsidP="00803673">
            <w:pPr>
              <w:rPr>
                <w:rFonts w:cs="Arial"/>
                <w:b/>
                <w:bCs/>
                <w:color w:val="000000"/>
                <w:sz w:val="20"/>
                <w:szCs w:val="20"/>
              </w:rPr>
            </w:pPr>
            <w:r w:rsidRPr="00663967">
              <w:rPr>
                <w:rFonts w:cs="Arial"/>
                <w:b/>
                <w:bCs/>
                <w:color w:val="000000"/>
                <w:sz w:val="20"/>
                <w:szCs w:val="20"/>
              </w:rPr>
              <w:t>Sub-work Area – Basic Work Activities</w:t>
            </w:r>
          </w:p>
        </w:tc>
        <w:tc>
          <w:tcPr>
            <w:tcW w:w="2862" w:type="dxa"/>
            <w:tcBorders>
              <w:top w:val="nil"/>
              <w:left w:val="nil"/>
              <w:bottom w:val="single" w:sz="8" w:space="0" w:color="auto"/>
              <w:right w:val="single" w:sz="8" w:space="0" w:color="auto"/>
            </w:tcBorders>
            <w:shd w:val="clear" w:color="000000" w:fill="D9D9D9"/>
            <w:vAlign w:val="center"/>
            <w:hideMark/>
          </w:tcPr>
          <w:p w:rsidR="00803673" w:rsidRPr="00663967" w:rsidRDefault="00803673" w:rsidP="00803673">
            <w:pPr>
              <w:rPr>
                <w:rFonts w:cs="Arial"/>
                <w:b/>
                <w:bCs/>
                <w:color w:val="000000"/>
                <w:sz w:val="20"/>
                <w:szCs w:val="20"/>
              </w:rPr>
            </w:pPr>
            <w:r w:rsidRPr="00663967">
              <w:rPr>
                <w:rFonts w:cs="Arial"/>
                <w:b/>
                <w:bCs/>
                <w:color w:val="000000"/>
                <w:sz w:val="20"/>
                <w:szCs w:val="20"/>
              </w:rPr>
              <w:t>Example of Records</w:t>
            </w:r>
          </w:p>
        </w:tc>
        <w:tc>
          <w:tcPr>
            <w:tcW w:w="3436" w:type="dxa"/>
            <w:gridSpan w:val="2"/>
            <w:tcBorders>
              <w:top w:val="nil"/>
              <w:left w:val="nil"/>
              <w:bottom w:val="single" w:sz="8" w:space="0" w:color="auto"/>
              <w:right w:val="single" w:sz="8" w:space="0" w:color="auto"/>
            </w:tcBorders>
            <w:shd w:val="clear" w:color="000000" w:fill="D9D9D9"/>
            <w:vAlign w:val="center"/>
            <w:hideMark/>
          </w:tcPr>
          <w:p w:rsidR="00803673" w:rsidRPr="00663967" w:rsidRDefault="00803673" w:rsidP="00803673">
            <w:pPr>
              <w:rPr>
                <w:rFonts w:cs="Arial"/>
                <w:b/>
                <w:bCs/>
                <w:color w:val="000000"/>
                <w:sz w:val="20"/>
                <w:szCs w:val="20"/>
              </w:rPr>
            </w:pPr>
            <w:r w:rsidRPr="00663967">
              <w:rPr>
                <w:rFonts w:cs="Arial"/>
                <w:b/>
                <w:bCs/>
                <w:color w:val="000000"/>
                <w:sz w:val="20"/>
                <w:szCs w:val="20"/>
              </w:rPr>
              <w:t>Statutory provisions/ Authority</w:t>
            </w:r>
          </w:p>
        </w:tc>
        <w:tc>
          <w:tcPr>
            <w:tcW w:w="2880" w:type="dxa"/>
            <w:tcBorders>
              <w:top w:val="nil"/>
              <w:left w:val="nil"/>
              <w:bottom w:val="single" w:sz="8" w:space="0" w:color="auto"/>
              <w:right w:val="single" w:sz="8" w:space="0" w:color="auto"/>
            </w:tcBorders>
            <w:shd w:val="clear" w:color="000000" w:fill="D9D9D9"/>
            <w:vAlign w:val="center"/>
            <w:hideMark/>
          </w:tcPr>
          <w:p w:rsidR="00803673" w:rsidRPr="00663967" w:rsidRDefault="00803673" w:rsidP="00803673">
            <w:pPr>
              <w:rPr>
                <w:rFonts w:cs="Arial"/>
                <w:b/>
                <w:bCs/>
                <w:color w:val="000000"/>
                <w:sz w:val="20"/>
                <w:szCs w:val="20"/>
              </w:rPr>
            </w:pPr>
            <w:r w:rsidRPr="00663967">
              <w:rPr>
                <w:rFonts w:cs="Arial"/>
                <w:b/>
                <w:bCs/>
                <w:color w:val="000000"/>
                <w:sz w:val="20"/>
                <w:szCs w:val="20"/>
              </w:rPr>
              <w:t>Retention Period</w:t>
            </w:r>
          </w:p>
        </w:tc>
        <w:tc>
          <w:tcPr>
            <w:tcW w:w="3391" w:type="dxa"/>
            <w:tcBorders>
              <w:top w:val="nil"/>
              <w:left w:val="nil"/>
              <w:bottom w:val="single" w:sz="8" w:space="0" w:color="auto"/>
              <w:right w:val="single" w:sz="8" w:space="0" w:color="auto"/>
            </w:tcBorders>
            <w:shd w:val="clear" w:color="000000" w:fill="D9D9D9"/>
            <w:vAlign w:val="center"/>
            <w:hideMark/>
          </w:tcPr>
          <w:p w:rsidR="00803673" w:rsidRPr="00663967" w:rsidRDefault="00803673" w:rsidP="00803673">
            <w:pPr>
              <w:rPr>
                <w:rFonts w:cs="Arial"/>
                <w:b/>
                <w:bCs/>
                <w:color w:val="000000"/>
                <w:sz w:val="20"/>
                <w:szCs w:val="20"/>
              </w:rPr>
            </w:pPr>
            <w:r w:rsidRPr="00663967">
              <w:rPr>
                <w:rFonts w:cs="Arial"/>
                <w:b/>
                <w:bCs/>
                <w:color w:val="000000"/>
                <w:sz w:val="20"/>
                <w:szCs w:val="20"/>
              </w:rPr>
              <w:t>Action at end of administrative life of record</w:t>
            </w:r>
          </w:p>
        </w:tc>
      </w:tr>
      <w:tr w:rsidR="00803673" w:rsidRPr="00663967" w:rsidTr="00803673">
        <w:trPr>
          <w:trHeight w:val="930"/>
        </w:trPr>
        <w:tc>
          <w:tcPr>
            <w:tcW w:w="1831" w:type="dxa"/>
            <w:vMerge w:val="restart"/>
            <w:tcBorders>
              <w:top w:val="nil"/>
              <w:left w:val="single" w:sz="8" w:space="0" w:color="auto"/>
              <w:right w:val="single" w:sz="8" w:space="0" w:color="auto"/>
            </w:tcBorders>
            <w:shd w:val="clear" w:color="000000" w:fill="FFFFFF"/>
            <w:hideMark/>
          </w:tcPr>
          <w:p w:rsidR="00803673" w:rsidRPr="00663967" w:rsidRDefault="00803673" w:rsidP="00803673">
            <w:pPr>
              <w:rPr>
                <w:rFonts w:cs="Arial"/>
                <w:b/>
                <w:bCs/>
                <w:color w:val="000000"/>
                <w:sz w:val="20"/>
                <w:szCs w:val="20"/>
              </w:rPr>
            </w:pPr>
            <w:r w:rsidRPr="00663967">
              <w:rPr>
                <w:rFonts w:cs="Arial"/>
                <w:b/>
                <w:bCs/>
                <w:color w:val="000000"/>
                <w:sz w:val="20"/>
                <w:szCs w:val="20"/>
              </w:rPr>
              <w:t>Land / Property acquisition and disposal</w:t>
            </w:r>
          </w:p>
        </w:tc>
        <w:tc>
          <w:tcPr>
            <w:tcW w:w="2862"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Records associated with the acquisition and management of land / property</w:t>
            </w:r>
          </w:p>
        </w:tc>
        <w:tc>
          <w:tcPr>
            <w:tcW w:w="3436"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Statute of Limitations (NI) 1958</w:t>
            </w:r>
          </w:p>
        </w:tc>
        <w:tc>
          <w:tcPr>
            <w:tcW w:w="2880"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 xml:space="preserve">Retain until disposal + 6 years </w:t>
            </w:r>
          </w:p>
        </w:tc>
        <w:tc>
          <w:tcPr>
            <w:tcW w:w="3391"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Destroy  </w:t>
            </w:r>
          </w:p>
        </w:tc>
      </w:tr>
      <w:tr w:rsidR="00803673" w:rsidRPr="00663967" w:rsidTr="00803673">
        <w:trPr>
          <w:trHeight w:val="493"/>
        </w:trPr>
        <w:tc>
          <w:tcPr>
            <w:tcW w:w="1831" w:type="dxa"/>
            <w:vMerge/>
            <w:tcBorders>
              <w:left w:val="single" w:sz="8" w:space="0" w:color="auto"/>
              <w:bottom w:val="single" w:sz="4" w:space="0" w:color="auto"/>
              <w:right w:val="single" w:sz="8" w:space="0" w:color="auto"/>
            </w:tcBorders>
            <w:shd w:val="clear" w:color="auto" w:fill="auto"/>
            <w:noWrap/>
            <w:hideMark/>
          </w:tcPr>
          <w:p w:rsidR="00803673" w:rsidRPr="00663967" w:rsidRDefault="00803673" w:rsidP="00803673">
            <w:pPr>
              <w:rPr>
                <w:rFonts w:ascii="Calibri" w:hAnsi="Calibri"/>
                <w:color w:val="000000"/>
              </w:rPr>
            </w:pPr>
          </w:p>
        </w:tc>
        <w:tc>
          <w:tcPr>
            <w:tcW w:w="2862" w:type="dxa"/>
            <w:tcBorders>
              <w:top w:val="nil"/>
              <w:left w:val="single" w:sz="8" w:space="0" w:color="auto"/>
              <w:bottom w:val="single" w:sz="4"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Particulars of Sale documents</w:t>
            </w:r>
          </w:p>
        </w:tc>
        <w:tc>
          <w:tcPr>
            <w:tcW w:w="3436" w:type="dxa"/>
            <w:gridSpan w:val="2"/>
            <w:tcBorders>
              <w:top w:val="nil"/>
              <w:left w:val="nil"/>
              <w:bottom w:val="single" w:sz="4"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Statutory: Statute of Limitations (NI) 1958</w:t>
            </w:r>
          </w:p>
        </w:tc>
        <w:tc>
          <w:tcPr>
            <w:tcW w:w="2880" w:type="dxa"/>
            <w:tcBorders>
              <w:top w:val="nil"/>
              <w:left w:val="nil"/>
              <w:bottom w:val="single" w:sz="4"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Permanent </w:t>
            </w:r>
          </w:p>
        </w:tc>
        <w:tc>
          <w:tcPr>
            <w:tcW w:w="3391" w:type="dxa"/>
            <w:tcBorders>
              <w:top w:val="nil"/>
              <w:left w:val="nil"/>
              <w:bottom w:val="single" w:sz="4"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Permanent </w:t>
            </w:r>
            <w:r>
              <w:rPr>
                <w:rFonts w:cs="Arial"/>
                <w:color w:val="000000"/>
                <w:sz w:val="20"/>
                <w:szCs w:val="20"/>
              </w:rPr>
              <w:t xml:space="preserve">Retention </w:t>
            </w:r>
            <w:r w:rsidRPr="00663967">
              <w:rPr>
                <w:rFonts w:cs="Arial"/>
                <w:color w:val="000000"/>
                <w:sz w:val="20"/>
                <w:szCs w:val="20"/>
              </w:rPr>
              <w:t>by Council</w:t>
            </w:r>
          </w:p>
        </w:tc>
      </w:tr>
      <w:tr w:rsidR="00803673" w:rsidRPr="00663967" w:rsidTr="00803673">
        <w:trPr>
          <w:trHeight w:val="296"/>
        </w:trPr>
        <w:tc>
          <w:tcPr>
            <w:tcW w:w="14400" w:type="dxa"/>
            <w:gridSpan w:val="6"/>
            <w:tcBorders>
              <w:top w:val="single" w:sz="4" w:space="0" w:color="auto"/>
              <w:bottom w:val="single" w:sz="4" w:space="0" w:color="auto"/>
            </w:tcBorders>
            <w:shd w:val="clear" w:color="auto" w:fill="auto"/>
            <w:vAlign w:val="center"/>
            <w:hideMark/>
          </w:tcPr>
          <w:p w:rsidR="00803673" w:rsidRPr="00663967" w:rsidRDefault="00803673" w:rsidP="00803673">
            <w:pPr>
              <w:rPr>
                <w:rFonts w:cs="Arial"/>
                <w:color w:val="000000"/>
                <w:sz w:val="20"/>
                <w:szCs w:val="20"/>
              </w:rPr>
            </w:pPr>
          </w:p>
        </w:tc>
      </w:tr>
      <w:tr w:rsidR="00803673" w:rsidRPr="00663967" w:rsidTr="00803673">
        <w:trPr>
          <w:trHeight w:val="465"/>
        </w:trPr>
        <w:tc>
          <w:tcPr>
            <w:tcW w:w="14400" w:type="dxa"/>
            <w:gridSpan w:val="6"/>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663967" w:rsidRDefault="00803673" w:rsidP="00803673">
            <w:pPr>
              <w:rPr>
                <w:rFonts w:cs="Arial"/>
                <w:b/>
                <w:bCs/>
                <w:color w:val="000000"/>
              </w:rPr>
            </w:pPr>
            <w:r w:rsidRPr="00663967">
              <w:rPr>
                <w:rFonts w:cs="Arial"/>
                <w:b/>
                <w:bCs/>
                <w:color w:val="000000"/>
              </w:rPr>
              <w:t>SECTION</w:t>
            </w:r>
            <w:r>
              <w:rPr>
                <w:rFonts w:cs="Arial"/>
                <w:b/>
                <w:bCs/>
                <w:color w:val="000000"/>
              </w:rPr>
              <w:t xml:space="preserve"> 3.4</w:t>
            </w:r>
            <w:r w:rsidRPr="00663967">
              <w:rPr>
                <w:rFonts w:cs="Arial"/>
                <w:b/>
                <w:bCs/>
                <w:color w:val="000000"/>
              </w:rPr>
              <w:t>:  COUNCIL PROPERTY - PROPERTY &amp; LAND MANAGEMENT</w:t>
            </w:r>
          </w:p>
        </w:tc>
      </w:tr>
      <w:tr w:rsidR="00803673" w:rsidRPr="00663967" w:rsidTr="00803673">
        <w:trPr>
          <w:trHeight w:val="276"/>
        </w:trPr>
        <w:tc>
          <w:tcPr>
            <w:tcW w:w="14400" w:type="dxa"/>
            <w:gridSpan w:val="6"/>
            <w:vMerge/>
            <w:tcBorders>
              <w:left w:val="single" w:sz="8" w:space="0" w:color="auto"/>
              <w:bottom w:val="single" w:sz="8" w:space="0" w:color="000000"/>
              <w:right w:val="single" w:sz="8" w:space="0" w:color="000000"/>
            </w:tcBorders>
            <w:vAlign w:val="center"/>
            <w:hideMark/>
          </w:tcPr>
          <w:p w:rsidR="00803673" w:rsidRPr="00663967" w:rsidRDefault="00803673" w:rsidP="00803673">
            <w:pPr>
              <w:rPr>
                <w:rFonts w:cs="Arial"/>
                <w:b/>
                <w:bCs/>
                <w:color w:val="000000"/>
              </w:rPr>
            </w:pPr>
          </w:p>
        </w:tc>
      </w:tr>
      <w:tr w:rsidR="00803673" w:rsidRPr="00663967" w:rsidTr="00803673">
        <w:trPr>
          <w:trHeight w:val="465"/>
        </w:trPr>
        <w:tc>
          <w:tcPr>
            <w:tcW w:w="1831" w:type="dxa"/>
            <w:tcBorders>
              <w:top w:val="nil"/>
              <w:left w:val="single" w:sz="8" w:space="0" w:color="auto"/>
              <w:bottom w:val="single" w:sz="8" w:space="0" w:color="auto"/>
              <w:right w:val="single" w:sz="8" w:space="0" w:color="auto"/>
            </w:tcBorders>
            <w:shd w:val="clear" w:color="000000" w:fill="D9D9D9"/>
            <w:vAlign w:val="center"/>
            <w:hideMark/>
          </w:tcPr>
          <w:p w:rsidR="00803673" w:rsidRPr="00663967" w:rsidRDefault="00803673" w:rsidP="00803673">
            <w:pPr>
              <w:rPr>
                <w:rFonts w:cs="Arial"/>
                <w:b/>
                <w:bCs/>
                <w:color w:val="000000"/>
                <w:sz w:val="20"/>
                <w:szCs w:val="20"/>
              </w:rPr>
            </w:pPr>
            <w:r w:rsidRPr="00663967">
              <w:rPr>
                <w:rFonts w:cs="Arial"/>
                <w:b/>
                <w:bCs/>
                <w:color w:val="000000"/>
                <w:sz w:val="20"/>
                <w:szCs w:val="20"/>
              </w:rPr>
              <w:t>Sub-work Area – Basic Work Activities</w:t>
            </w:r>
          </w:p>
        </w:tc>
        <w:tc>
          <w:tcPr>
            <w:tcW w:w="2862" w:type="dxa"/>
            <w:tcBorders>
              <w:top w:val="nil"/>
              <w:left w:val="nil"/>
              <w:bottom w:val="single" w:sz="8" w:space="0" w:color="auto"/>
              <w:right w:val="single" w:sz="8" w:space="0" w:color="auto"/>
            </w:tcBorders>
            <w:shd w:val="clear" w:color="000000" w:fill="D9D9D9"/>
            <w:vAlign w:val="center"/>
            <w:hideMark/>
          </w:tcPr>
          <w:p w:rsidR="00803673" w:rsidRPr="00663967" w:rsidRDefault="00803673" w:rsidP="00803673">
            <w:pPr>
              <w:rPr>
                <w:rFonts w:cs="Arial"/>
                <w:b/>
                <w:bCs/>
                <w:color w:val="000000"/>
                <w:sz w:val="20"/>
                <w:szCs w:val="20"/>
              </w:rPr>
            </w:pPr>
            <w:r w:rsidRPr="00663967">
              <w:rPr>
                <w:rFonts w:cs="Arial"/>
                <w:b/>
                <w:bCs/>
                <w:color w:val="000000"/>
                <w:sz w:val="20"/>
                <w:szCs w:val="20"/>
              </w:rPr>
              <w:t>Example of Records</w:t>
            </w:r>
          </w:p>
        </w:tc>
        <w:tc>
          <w:tcPr>
            <w:tcW w:w="3436" w:type="dxa"/>
            <w:gridSpan w:val="2"/>
            <w:tcBorders>
              <w:top w:val="nil"/>
              <w:left w:val="nil"/>
              <w:bottom w:val="single" w:sz="8" w:space="0" w:color="auto"/>
              <w:right w:val="single" w:sz="8" w:space="0" w:color="auto"/>
            </w:tcBorders>
            <w:shd w:val="clear" w:color="000000" w:fill="D9D9D9"/>
            <w:vAlign w:val="center"/>
            <w:hideMark/>
          </w:tcPr>
          <w:p w:rsidR="00803673" w:rsidRPr="00663967" w:rsidRDefault="00803673" w:rsidP="00803673">
            <w:pPr>
              <w:rPr>
                <w:rFonts w:cs="Arial"/>
                <w:b/>
                <w:bCs/>
                <w:color w:val="000000"/>
                <w:sz w:val="20"/>
                <w:szCs w:val="20"/>
              </w:rPr>
            </w:pPr>
            <w:r w:rsidRPr="00663967">
              <w:rPr>
                <w:rFonts w:cs="Arial"/>
                <w:b/>
                <w:bCs/>
                <w:color w:val="000000"/>
                <w:sz w:val="20"/>
                <w:szCs w:val="20"/>
              </w:rPr>
              <w:t>Statutory provisions/ Authority</w:t>
            </w:r>
          </w:p>
        </w:tc>
        <w:tc>
          <w:tcPr>
            <w:tcW w:w="2880" w:type="dxa"/>
            <w:tcBorders>
              <w:top w:val="nil"/>
              <w:left w:val="nil"/>
              <w:bottom w:val="single" w:sz="8" w:space="0" w:color="auto"/>
              <w:right w:val="single" w:sz="8" w:space="0" w:color="auto"/>
            </w:tcBorders>
            <w:shd w:val="clear" w:color="000000" w:fill="D9D9D9"/>
            <w:vAlign w:val="center"/>
            <w:hideMark/>
          </w:tcPr>
          <w:p w:rsidR="00803673" w:rsidRPr="00663967" w:rsidRDefault="00803673" w:rsidP="00803673">
            <w:pPr>
              <w:rPr>
                <w:rFonts w:cs="Arial"/>
                <w:b/>
                <w:bCs/>
                <w:color w:val="000000"/>
                <w:sz w:val="20"/>
                <w:szCs w:val="20"/>
              </w:rPr>
            </w:pPr>
            <w:r w:rsidRPr="00663967">
              <w:rPr>
                <w:rFonts w:cs="Arial"/>
                <w:b/>
                <w:bCs/>
                <w:color w:val="000000"/>
                <w:sz w:val="20"/>
                <w:szCs w:val="20"/>
              </w:rPr>
              <w:t>Retention Period</w:t>
            </w:r>
          </w:p>
        </w:tc>
        <w:tc>
          <w:tcPr>
            <w:tcW w:w="3391" w:type="dxa"/>
            <w:tcBorders>
              <w:top w:val="nil"/>
              <w:left w:val="nil"/>
              <w:bottom w:val="single" w:sz="8" w:space="0" w:color="auto"/>
              <w:right w:val="single" w:sz="8" w:space="0" w:color="auto"/>
            </w:tcBorders>
            <w:shd w:val="clear" w:color="000000" w:fill="D9D9D9"/>
            <w:vAlign w:val="center"/>
            <w:hideMark/>
          </w:tcPr>
          <w:p w:rsidR="00803673" w:rsidRPr="00663967" w:rsidRDefault="00803673" w:rsidP="00803673">
            <w:pPr>
              <w:rPr>
                <w:rFonts w:cs="Arial"/>
                <w:b/>
                <w:bCs/>
                <w:color w:val="000000"/>
                <w:sz w:val="20"/>
                <w:szCs w:val="20"/>
              </w:rPr>
            </w:pPr>
            <w:r w:rsidRPr="00663967">
              <w:rPr>
                <w:rFonts w:cs="Arial"/>
                <w:b/>
                <w:bCs/>
                <w:color w:val="000000"/>
                <w:sz w:val="20"/>
                <w:szCs w:val="20"/>
              </w:rPr>
              <w:t>Action at end of administrative life of record</w:t>
            </w:r>
          </w:p>
        </w:tc>
      </w:tr>
      <w:tr w:rsidR="00803673" w:rsidRPr="00663967" w:rsidTr="00803673">
        <w:trPr>
          <w:trHeight w:val="456"/>
        </w:trPr>
        <w:tc>
          <w:tcPr>
            <w:tcW w:w="1831" w:type="dxa"/>
            <w:tcBorders>
              <w:top w:val="nil"/>
              <w:left w:val="single" w:sz="8" w:space="0" w:color="auto"/>
              <w:bottom w:val="single" w:sz="8" w:space="0" w:color="auto"/>
              <w:right w:val="single" w:sz="8" w:space="0" w:color="auto"/>
            </w:tcBorders>
            <w:shd w:val="clear" w:color="000000" w:fill="FFFFFF"/>
            <w:hideMark/>
          </w:tcPr>
          <w:p w:rsidR="00803673" w:rsidRPr="00663967" w:rsidRDefault="00803673" w:rsidP="00803673">
            <w:pPr>
              <w:rPr>
                <w:rFonts w:cs="Arial"/>
                <w:b/>
                <w:bCs/>
                <w:color w:val="000000"/>
                <w:sz w:val="20"/>
                <w:szCs w:val="20"/>
              </w:rPr>
            </w:pPr>
            <w:r w:rsidRPr="00663967">
              <w:rPr>
                <w:rFonts w:cs="Arial"/>
                <w:b/>
                <w:bCs/>
                <w:color w:val="000000"/>
                <w:sz w:val="20"/>
                <w:szCs w:val="20"/>
              </w:rPr>
              <w:t>Building Surveys</w:t>
            </w:r>
          </w:p>
        </w:tc>
        <w:tc>
          <w:tcPr>
            <w:tcW w:w="2862"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color w:val="000000"/>
                <w:sz w:val="20"/>
                <w:szCs w:val="20"/>
              </w:rPr>
            </w:pPr>
            <w:r w:rsidRPr="00663967">
              <w:rPr>
                <w:rFonts w:cs="Arial"/>
                <w:color w:val="000000"/>
                <w:sz w:val="20"/>
                <w:szCs w:val="20"/>
              </w:rPr>
              <w:t>Records associated with building conditions</w:t>
            </w:r>
          </w:p>
        </w:tc>
        <w:tc>
          <w:tcPr>
            <w:tcW w:w="3436" w:type="dxa"/>
            <w:gridSpan w:val="2"/>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b/>
                <w:bCs/>
                <w:color w:val="000000"/>
                <w:sz w:val="20"/>
                <w:szCs w:val="20"/>
              </w:rPr>
            </w:pPr>
            <w:r w:rsidRPr="00663967">
              <w:rPr>
                <w:rFonts w:cs="Arial"/>
                <w:b/>
                <w:bCs/>
                <w:color w:val="000000"/>
                <w:sz w:val="20"/>
                <w:szCs w:val="20"/>
              </w:rPr>
              <w:t> </w:t>
            </w:r>
          </w:p>
        </w:tc>
        <w:tc>
          <w:tcPr>
            <w:tcW w:w="2880"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 xml:space="preserve">Life of the building  </w:t>
            </w:r>
          </w:p>
        </w:tc>
        <w:tc>
          <w:tcPr>
            <w:tcW w:w="3391"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Review after 25 years</w:t>
            </w:r>
          </w:p>
        </w:tc>
      </w:tr>
      <w:tr w:rsidR="00803673" w:rsidRPr="00663967" w:rsidTr="00803673">
        <w:trPr>
          <w:trHeight w:val="836"/>
        </w:trPr>
        <w:tc>
          <w:tcPr>
            <w:tcW w:w="1831" w:type="dxa"/>
            <w:tcBorders>
              <w:top w:val="nil"/>
              <w:left w:val="single" w:sz="8" w:space="0" w:color="auto"/>
              <w:bottom w:val="single" w:sz="8" w:space="0" w:color="auto"/>
              <w:right w:val="single" w:sz="8" w:space="0" w:color="auto"/>
            </w:tcBorders>
            <w:shd w:val="clear" w:color="000000" w:fill="FFFFFF"/>
            <w:hideMark/>
          </w:tcPr>
          <w:p w:rsidR="00803673" w:rsidRPr="00663967" w:rsidRDefault="00803673" w:rsidP="00803673">
            <w:pPr>
              <w:rPr>
                <w:rFonts w:cs="Arial"/>
                <w:b/>
                <w:bCs/>
                <w:color w:val="000000"/>
                <w:sz w:val="20"/>
                <w:szCs w:val="20"/>
              </w:rPr>
            </w:pPr>
            <w:r w:rsidRPr="00663967">
              <w:rPr>
                <w:rFonts w:cs="Arial"/>
                <w:b/>
                <w:bCs/>
                <w:color w:val="000000"/>
                <w:sz w:val="20"/>
                <w:szCs w:val="20"/>
              </w:rPr>
              <w:lastRenderedPageBreak/>
              <w:t>Archaeological Features to include conservation</w:t>
            </w:r>
          </w:p>
        </w:tc>
        <w:tc>
          <w:tcPr>
            <w:tcW w:w="2862"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color w:val="000000"/>
                <w:sz w:val="20"/>
                <w:szCs w:val="20"/>
              </w:rPr>
            </w:pPr>
            <w:r w:rsidRPr="00663967">
              <w:rPr>
                <w:rFonts w:cs="Arial"/>
                <w:color w:val="000000"/>
                <w:sz w:val="20"/>
                <w:szCs w:val="20"/>
              </w:rPr>
              <w:t>Records associated with archaeological features to include historic and listed buildings</w:t>
            </w:r>
          </w:p>
        </w:tc>
        <w:tc>
          <w:tcPr>
            <w:tcW w:w="3436" w:type="dxa"/>
            <w:gridSpan w:val="2"/>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b/>
                <w:bCs/>
                <w:color w:val="000000"/>
                <w:sz w:val="20"/>
                <w:szCs w:val="20"/>
              </w:rPr>
            </w:pPr>
            <w:r w:rsidRPr="00663967">
              <w:rPr>
                <w:rFonts w:cs="Arial"/>
                <w:b/>
                <w:bCs/>
                <w:color w:val="000000"/>
                <w:sz w:val="20"/>
                <w:szCs w:val="20"/>
              </w:rPr>
              <w:t> </w:t>
            </w:r>
          </w:p>
        </w:tc>
        <w:tc>
          <w:tcPr>
            <w:tcW w:w="2880"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 xml:space="preserve">Life of the building  </w:t>
            </w:r>
          </w:p>
        </w:tc>
        <w:tc>
          <w:tcPr>
            <w:tcW w:w="3391"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Review after 25 years</w:t>
            </w:r>
          </w:p>
        </w:tc>
      </w:tr>
      <w:tr w:rsidR="00803673" w:rsidRPr="00663967" w:rsidTr="00803673">
        <w:trPr>
          <w:trHeight w:val="689"/>
        </w:trPr>
        <w:tc>
          <w:tcPr>
            <w:tcW w:w="1831" w:type="dxa"/>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ascii="Calibri" w:hAnsi="Calibri"/>
                <w:b/>
                <w:bCs/>
                <w:color w:val="000000"/>
              </w:rPr>
            </w:pPr>
            <w:r w:rsidRPr="00663967">
              <w:rPr>
                <w:rFonts w:ascii="Calibri" w:hAnsi="Calibri"/>
                <w:b/>
                <w:bCs/>
                <w:color w:val="000000"/>
              </w:rPr>
              <w:t>Certificates</w:t>
            </w:r>
          </w:p>
        </w:tc>
        <w:tc>
          <w:tcPr>
            <w:tcW w:w="2862"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To include: Fire Certificate and Energy Performance certificates</w:t>
            </w:r>
          </w:p>
        </w:tc>
        <w:tc>
          <w:tcPr>
            <w:tcW w:w="3436" w:type="dxa"/>
            <w:gridSpan w:val="2"/>
            <w:tcBorders>
              <w:top w:val="nil"/>
              <w:left w:val="nil"/>
              <w:bottom w:val="single" w:sz="8" w:space="0" w:color="auto"/>
              <w:right w:val="single" w:sz="8" w:space="0" w:color="auto"/>
            </w:tcBorders>
            <w:shd w:val="clear" w:color="000000" w:fill="FFFFFF"/>
            <w:noWrap/>
            <w:hideMark/>
          </w:tcPr>
          <w:p w:rsidR="00803673" w:rsidRPr="00663967" w:rsidRDefault="00803673" w:rsidP="00803673">
            <w:pPr>
              <w:rPr>
                <w:rFonts w:ascii="Calibri" w:hAnsi="Calibri"/>
                <w:color w:val="000000"/>
                <w:sz w:val="20"/>
                <w:szCs w:val="20"/>
              </w:rPr>
            </w:pPr>
            <w:r w:rsidRPr="00663967">
              <w:rPr>
                <w:rFonts w:ascii="Calibri" w:hAnsi="Calibri"/>
                <w:color w:val="000000"/>
                <w:sz w:val="20"/>
                <w:szCs w:val="20"/>
              </w:rPr>
              <w:t> </w:t>
            </w:r>
          </w:p>
        </w:tc>
        <w:tc>
          <w:tcPr>
            <w:tcW w:w="2880"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 xml:space="preserve">Life of the building  </w:t>
            </w:r>
          </w:p>
        </w:tc>
        <w:tc>
          <w:tcPr>
            <w:tcW w:w="3391"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Destroy</w:t>
            </w:r>
          </w:p>
        </w:tc>
      </w:tr>
      <w:tr w:rsidR="00803673" w:rsidRPr="00663967" w:rsidTr="00803673">
        <w:trPr>
          <w:trHeight w:val="885"/>
        </w:trPr>
        <w:tc>
          <w:tcPr>
            <w:tcW w:w="1831" w:type="dxa"/>
            <w:vMerge w:val="restart"/>
            <w:tcBorders>
              <w:top w:val="nil"/>
              <w:left w:val="single" w:sz="8" w:space="0" w:color="auto"/>
              <w:bottom w:val="single" w:sz="8" w:space="0" w:color="000000"/>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t>Documentation associated with Property ownership</w:t>
            </w:r>
          </w:p>
        </w:tc>
        <w:tc>
          <w:tcPr>
            <w:tcW w:w="2862" w:type="dxa"/>
            <w:vMerge w:val="restart"/>
            <w:tcBorders>
              <w:top w:val="nil"/>
              <w:left w:val="single" w:sz="8" w:space="0" w:color="auto"/>
              <w:bottom w:val="single" w:sz="8" w:space="0" w:color="000000"/>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Records associated with operations and maintenance files to include: Property Certificates, warrant documents, demolition surveys (where relevant) etc.  </w:t>
            </w:r>
          </w:p>
        </w:tc>
        <w:tc>
          <w:tcPr>
            <w:tcW w:w="3436" w:type="dxa"/>
            <w:gridSpan w:val="2"/>
            <w:vMerge w:val="restart"/>
            <w:tcBorders>
              <w:top w:val="nil"/>
              <w:left w:val="single" w:sz="8" w:space="0" w:color="auto"/>
              <w:bottom w:val="single" w:sz="8" w:space="0" w:color="000000"/>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w:t>
            </w:r>
          </w:p>
        </w:tc>
        <w:tc>
          <w:tcPr>
            <w:tcW w:w="2880"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7 years</w:t>
            </w:r>
          </w:p>
        </w:tc>
        <w:tc>
          <w:tcPr>
            <w:tcW w:w="3391"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Destroy or transfer to new owner where appropriate</w:t>
            </w:r>
          </w:p>
        </w:tc>
      </w:tr>
      <w:tr w:rsidR="00803673" w:rsidRPr="00663967" w:rsidTr="00803673">
        <w:trPr>
          <w:trHeight w:val="810"/>
        </w:trPr>
        <w:tc>
          <w:tcPr>
            <w:tcW w:w="1831" w:type="dxa"/>
            <w:vMerge/>
            <w:tcBorders>
              <w:top w:val="nil"/>
              <w:left w:val="single" w:sz="8" w:space="0" w:color="auto"/>
              <w:bottom w:val="single" w:sz="8" w:space="0" w:color="000000"/>
              <w:right w:val="single" w:sz="8" w:space="0" w:color="auto"/>
            </w:tcBorders>
            <w:vAlign w:val="center"/>
            <w:hideMark/>
          </w:tcPr>
          <w:p w:rsidR="00803673" w:rsidRPr="00663967" w:rsidRDefault="00803673" w:rsidP="00803673">
            <w:pPr>
              <w:rPr>
                <w:rFonts w:cs="Arial"/>
                <w:b/>
                <w:bCs/>
                <w:color w:val="000000"/>
                <w:sz w:val="20"/>
                <w:szCs w:val="20"/>
              </w:rPr>
            </w:pPr>
          </w:p>
        </w:tc>
        <w:tc>
          <w:tcPr>
            <w:tcW w:w="2862" w:type="dxa"/>
            <w:vMerge/>
            <w:tcBorders>
              <w:top w:val="nil"/>
              <w:left w:val="single" w:sz="8" w:space="0" w:color="auto"/>
              <w:bottom w:val="single" w:sz="8" w:space="0" w:color="000000"/>
              <w:right w:val="single" w:sz="8" w:space="0" w:color="auto"/>
            </w:tcBorders>
            <w:vAlign w:val="center"/>
            <w:hideMark/>
          </w:tcPr>
          <w:p w:rsidR="00803673" w:rsidRPr="00663967" w:rsidRDefault="00803673" w:rsidP="00803673">
            <w:pPr>
              <w:rPr>
                <w:rFonts w:cs="Arial"/>
                <w:color w:val="000000"/>
                <w:sz w:val="20"/>
                <w:szCs w:val="20"/>
              </w:rPr>
            </w:pPr>
          </w:p>
        </w:tc>
        <w:tc>
          <w:tcPr>
            <w:tcW w:w="3436" w:type="dxa"/>
            <w:gridSpan w:val="2"/>
            <w:vMerge/>
            <w:tcBorders>
              <w:top w:val="nil"/>
              <w:left w:val="single" w:sz="8" w:space="0" w:color="auto"/>
              <w:bottom w:val="single" w:sz="8" w:space="0" w:color="000000"/>
              <w:right w:val="single" w:sz="8" w:space="0" w:color="auto"/>
            </w:tcBorders>
            <w:vAlign w:val="center"/>
            <w:hideMark/>
          </w:tcPr>
          <w:p w:rsidR="00803673" w:rsidRPr="00663967" w:rsidRDefault="00803673" w:rsidP="00803673">
            <w:pPr>
              <w:rPr>
                <w:rFonts w:cs="Arial"/>
                <w:color w:val="000000"/>
                <w:sz w:val="20"/>
                <w:szCs w:val="20"/>
              </w:rPr>
            </w:pPr>
          </w:p>
        </w:tc>
        <w:tc>
          <w:tcPr>
            <w:tcW w:w="2880"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Asbestos related files - 40 years</w:t>
            </w:r>
          </w:p>
        </w:tc>
        <w:tc>
          <w:tcPr>
            <w:tcW w:w="3391"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Destroy</w:t>
            </w:r>
          </w:p>
        </w:tc>
      </w:tr>
      <w:tr w:rsidR="00803673" w:rsidRPr="00663967" w:rsidTr="00803673">
        <w:trPr>
          <w:trHeight w:val="696"/>
        </w:trPr>
        <w:tc>
          <w:tcPr>
            <w:tcW w:w="1831" w:type="dxa"/>
            <w:tcBorders>
              <w:top w:val="nil"/>
              <w:left w:val="single" w:sz="8" w:space="0" w:color="auto"/>
              <w:bottom w:val="nil"/>
              <w:right w:val="single" w:sz="8" w:space="0" w:color="auto"/>
            </w:tcBorders>
            <w:shd w:val="clear" w:color="000000" w:fill="FFFFFF"/>
            <w:hideMark/>
          </w:tcPr>
          <w:p w:rsidR="00803673" w:rsidRPr="00663967" w:rsidRDefault="00803673" w:rsidP="00803673">
            <w:pPr>
              <w:rPr>
                <w:rFonts w:cs="Arial"/>
                <w:b/>
                <w:bCs/>
                <w:color w:val="000000"/>
                <w:sz w:val="20"/>
                <w:szCs w:val="20"/>
              </w:rPr>
            </w:pPr>
            <w:r w:rsidRPr="00663967">
              <w:rPr>
                <w:rFonts w:cs="Arial"/>
                <w:b/>
                <w:bCs/>
                <w:color w:val="000000"/>
                <w:sz w:val="20"/>
                <w:szCs w:val="20"/>
              </w:rPr>
              <w:t>Land and Property History</w:t>
            </w:r>
          </w:p>
        </w:tc>
        <w:tc>
          <w:tcPr>
            <w:tcW w:w="2862"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Records associated with Construction Details, instruction manuals etc.</w:t>
            </w:r>
          </w:p>
        </w:tc>
        <w:tc>
          <w:tcPr>
            <w:tcW w:w="3436" w:type="dxa"/>
            <w:gridSpan w:val="2"/>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 </w:t>
            </w:r>
          </w:p>
        </w:tc>
        <w:tc>
          <w:tcPr>
            <w:tcW w:w="2880"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Lifespan of Building</w:t>
            </w:r>
          </w:p>
        </w:tc>
        <w:tc>
          <w:tcPr>
            <w:tcW w:w="3391"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Destroy</w:t>
            </w:r>
          </w:p>
        </w:tc>
      </w:tr>
      <w:tr w:rsidR="00803673" w:rsidRPr="00663967" w:rsidTr="00803673">
        <w:trPr>
          <w:trHeight w:val="692"/>
        </w:trPr>
        <w:tc>
          <w:tcPr>
            <w:tcW w:w="1831" w:type="dxa"/>
            <w:tcBorders>
              <w:top w:val="single" w:sz="8" w:space="0" w:color="auto"/>
              <w:left w:val="single" w:sz="8" w:space="0" w:color="auto"/>
              <w:bottom w:val="single" w:sz="8" w:space="0" w:color="auto"/>
              <w:right w:val="single" w:sz="8" w:space="0" w:color="auto"/>
            </w:tcBorders>
            <w:shd w:val="clear" w:color="000000" w:fill="FFFFFF"/>
            <w:hideMark/>
          </w:tcPr>
          <w:p w:rsidR="00803673" w:rsidRPr="00663967" w:rsidRDefault="00803673" w:rsidP="00803673">
            <w:pPr>
              <w:rPr>
                <w:rFonts w:cs="Arial"/>
                <w:b/>
                <w:bCs/>
                <w:color w:val="000000"/>
                <w:sz w:val="20"/>
                <w:szCs w:val="20"/>
              </w:rPr>
            </w:pPr>
            <w:r w:rsidRPr="00663967">
              <w:rPr>
                <w:rFonts w:cs="Arial"/>
                <w:b/>
                <w:bCs/>
                <w:color w:val="000000"/>
                <w:sz w:val="20"/>
                <w:szCs w:val="20"/>
              </w:rPr>
              <w:t>Energy Management</w:t>
            </w:r>
          </w:p>
        </w:tc>
        <w:tc>
          <w:tcPr>
            <w:tcW w:w="2862"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color w:val="000000"/>
                <w:sz w:val="20"/>
                <w:szCs w:val="20"/>
              </w:rPr>
            </w:pPr>
            <w:r w:rsidRPr="00663967">
              <w:rPr>
                <w:rFonts w:cs="Arial"/>
                <w:color w:val="000000"/>
                <w:sz w:val="20"/>
                <w:szCs w:val="20"/>
              </w:rPr>
              <w:t>Records associated with energy management of council property</w:t>
            </w:r>
          </w:p>
        </w:tc>
        <w:tc>
          <w:tcPr>
            <w:tcW w:w="3436" w:type="dxa"/>
            <w:gridSpan w:val="2"/>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b/>
                <w:bCs/>
                <w:color w:val="000000"/>
                <w:sz w:val="20"/>
                <w:szCs w:val="20"/>
              </w:rPr>
            </w:pPr>
            <w:r w:rsidRPr="00663967">
              <w:rPr>
                <w:rFonts w:cs="Arial"/>
                <w:b/>
                <w:bCs/>
                <w:color w:val="000000"/>
                <w:sz w:val="20"/>
                <w:szCs w:val="20"/>
              </w:rPr>
              <w:t> </w:t>
            </w:r>
          </w:p>
        </w:tc>
        <w:tc>
          <w:tcPr>
            <w:tcW w:w="2880" w:type="dxa"/>
            <w:tcBorders>
              <w:top w:val="nil"/>
              <w:left w:val="nil"/>
              <w:bottom w:val="single" w:sz="8" w:space="0" w:color="auto"/>
              <w:right w:val="single" w:sz="8" w:space="0" w:color="auto"/>
            </w:tcBorders>
            <w:shd w:val="clear" w:color="000000" w:fill="FFFFFF"/>
            <w:hideMark/>
          </w:tcPr>
          <w:p w:rsidR="00803673" w:rsidRPr="00590656" w:rsidRDefault="00803673" w:rsidP="00803673">
            <w:pPr>
              <w:rPr>
                <w:rFonts w:cs="Arial"/>
                <w:bCs/>
                <w:color w:val="000000"/>
                <w:sz w:val="20"/>
                <w:szCs w:val="20"/>
              </w:rPr>
            </w:pPr>
            <w:r w:rsidRPr="00590656">
              <w:rPr>
                <w:rFonts w:cs="Arial"/>
                <w:bCs/>
                <w:color w:val="000000"/>
                <w:sz w:val="20"/>
                <w:szCs w:val="20"/>
              </w:rPr>
              <w:t>Review after 10 years </w:t>
            </w:r>
          </w:p>
        </w:tc>
        <w:tc>
          <w:tcPr>
            <w:tcW w:w="3391" w:type="dxa"/>
            <w:tcBorders>
              <w:top w:val="nil"/>
              <w:left w:val="nil"/>
              <w:bottom w:val="single" w:sz="8" w:space="0" w:color="auto"/>
              <w:right w:val="single" w:sz="8" w:space="0" w:color="auto"/>
            </w:tcBorders>
            <w:shd w:val="clear" w:color="000000" w:fill="FFFFFF"/>
            <w:hideMark/>
          </w:tcPr>
          <w:p w:rsidR="00803673" w:rsidRPr="00590656" w:rsidRDefault="00803673" w:rsidP="00803673">
            <w:pPr>
              <w:rPr>
                <w:rFonts w:cs="Arial"/>
                <w:bCs/>
                <w:color w:val="000000"/>
                <w:sz w:val="20"/>
                <w:szCs w:val="20"/>
              </w:rPr>
            </w:pPr>
            <w:r w:rsidRPr="00590656">
              <w:rPr>
                <w:rFonts w:cs="Arial"/>
                <w:bCs/>
                <w:color w:val="000000"/>
                <w:sz w:val="20"/>
                <w:szCs w:val="20"/>
              </w:rPr>
              <w:t>Destroy </w:t>
            </w:r>
          </w:p>
        </w:tc>
      </w:tr>
      <w:tr w:rsidR="00803673" w:rsidRPr="00663967" w:rsidTr="00803673">
        <w:trPr>
          <w:trHeight w:val="408"/>
        </w:trPr>
        <w:tc>
          <w:tcPr>
            <w:tcW w:w="1831" w:type="dxa"/>
            <w:vMerge w:val="restart"/>
            <w:tcBorders>
              <w:top w:val="nil"/>
              <w:left w:val="single" w:sz="8" w:space="0" w:color="auto"/>
              <w:bottom w:val="single" w:sz="8" w:space="0" w:color="000000"/>
              <w:right w:val="single" w:sz="8" w:space="0" w:color="auto"/>
            </w:tcBorders>
            <w:shd w:val="clear" w:color="000000" w:fill="FFFFFF"/>
            <w:hideMark/>
          </w:tcPr>
          <w:p w:rsidR="00803673" w:rsidRPr="00663967" w:rsidRDefault="00803673" w:rsidP="00803673">
            <w:pPr>
              <w:rPr>
                <w:rFonts w:cs="Arial"/>
                <w:b/>
                <w:bCs/>
                <w:color w:val="000000"/>
                <w:sz w:val="20"/>
                <w:szCs w:val="20"/>
              </w:rPr>
            </w:pPr>
            <w:r w:rsidRPr="00663967">
              <w:rPr>
                <w:rFonts w:cs="Arial"/>
                <w:b/>
                <w:bCs/>
                <w:color w:val="000000"/>
                <w:sz w:val="20"/>
                <w:szCs w:val="20"/>
              </w:rPr>
              <w:t>Health and Safety of Buildings</w:t>
            </w:r>
          </w:p>
        </w:tc>
        <w:tc>
          <w:tcPr>
            <w:tcW w:w="2862"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Plant and Equipment Information</w:t>
            </w:r>
          </w:p>
        </w:tc>
        <w:tc>
          <w:tcPr>
            <w:tcW w:w="3436" w:type="dxa"/>
            <w:gridSpan w:val="2"/>
            <w:vMerge w:val="restart"/>
            <w:tcBorders>
              <w:top w:val="nil"/>
              <w:left w:val="single" w:sz="8" w:space="0" w:color="auto"/>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 </w:t>
            </w:r>
          </w:p>
        </w:tc>
        <w:tc>
          <w:tcPr>
            <w:tcW w:w="2880" w:type="dxa"/>
            <w:vMerge w:val="restart"/>
            <w:tcBorders>
              <w:top w:val="nil"/>
              <w:left w:val="single" w:sz="8" w:space="0" w:color="auto"/>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Lifespan of Equipment</w:t>
            </w:r>
          </w:p>
        </w:tc>
        <w:tc>
          <w:tcPr>
            <w:tcW w:w="3391" w:type="dxa"/>
            <w:vMerge w:val="restart"/>
            <w:tcBorders>
              <w:top w:val="nil"/>
              <w:left w:val="single" w:sz="8" w:space="0" w:color="auto"/>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Destroy</w:t>
            </w:r>
          </w:p>
        </w:tc>
      </w:tr>
      <w:tr w:rsidR="00803673" w:rsidRPr="00663967" w:rsidTr="00803673">
        <w:trPr>
          <w:trHeight w:val="358"/>
        </w:trPr>
        <w:tc>
          <w:tcPr>
            <w:tcW w:w="1831" w:type="dxa"/>
            <w:vMerge/>
            <w:tcBorders>
              <w:top w:val="nil"/>
              <w:left w:val="single" w:sz="8" w:space="0" w:color="auto"/>
              <w:bottom w:val="single" w:sz="8" w:space="0" w:color="000000"/>
              <w:right w:val="single" w:sz="8" w:space="0" w:color="auto"/>
            </w:tcBorders>
            <w:vAlign w:val="center"/>
            <w:hideMark/>
          </w:tcPr>
          <w:p w:rsidR="00803673" w:rsidRPr="00663967"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Method of Servicing and Cleaning</w:t>
            </w:r>
          </w:p>
        </w:tc>
        <w:tc>
          <w:tcPr>
            <w:tcW w:w="3436" w:type="dxa"/>
            <w:gridSpan w:val="2"/>
            <w:vMerge/>
            <w:tcBorders>
              <w:top w:val="nil"/>
              <w:left w:val="single" w:sz="8" w:space="0" w:color="auto"/>
              <w:bottom w:val="single" w:sz="8" w:space="0" w:color="auto"/>
              <w:right w:val="single" w:sz="8" w:space="0" w:color="auto"/>
            </w:tcBorders>
            <w:vAlign w:val="center"/>
            <w:hideMark/>
          </w:tcPr>
          <w:p w:rsidR="00803673" w:rsidRPr="00663967" w:rsidRDefault="00803673" w:rsidP="00803673">
            <w:pPr>
              <w:rPr>
                <w:rFonts w:cs="Arial"/>
                <w:sz w:val="20"/>
                <w:szCs w:val="20"/>
              </w:rPr>
            </w:pPr>
          </w:p>
        </w:tc>
        <w:tc>
          <w:tcPr>
            <w:tcW w:w="2880" w:type="dxa"/>
            <w:vMerge/>
            <w:tcBorders>
              <w:top w:val="nil"/>
              <w:left w:val="single" w:sz="8" w:space="0" w:color="auto"/>
              <w:bottom w:val="single" w:sz="8" w:space="0" w:color="auto"/>
              <w:right w:val="single" w:sz="8" w:space="0" w:color="auto"/>
            </w:tcBorders>
            <w:vAlign w:val="center"/>
            <w:hideMark/>
          </w:tcPr>
          <w:p w:rsidR="00803673" w:rsidRPr="00663967" w:rsidRDefault="00803673" w:rsidP="00803673">
            <w:pPr>
              <w:rPr>
                <w:rFonts w:cs="Arial"/>
                <w:sz w:val="20"/>
                <w:szCs w:val="20"/>
              </w:rPr>
            </w:pPr>
          </w:p>
        </w:tc>
        <w:tc>
          <w:tcPr>
            <w:tcW w:w="3391" w:type="dxa"/>
            <w:vMerge/>
            <w:tcBorders>
              <w:top w:val="nil"/>
              <w:left w:val="single" w:sz="8" w:space="0" w:color="auto"/>
              <w:bottom w:val="single" w:sz="8" w:space="0" w:color="auto"/>
              <w:right w:val="single" w:sz="8" w:space="0" w:color="auto"/>
            </w:tcBorders>
            <w:vAlign w:val="center"/>
            <w:hideMark/>
          </w:tcPr>
          <w:p w:rsidR="00803673" w:rsidRPr="00663967" w:rsidRDefault="00803673" w:rsidP="00803673">
            <w:pPr>
              <w:rPr>
                <w:rFonts w:cs="Arial"/>
                <w:sz w:val="20"/>
                <w:szCs w:val="20"/>
              </w:rPr>
            </w:pPr>
          </w:p>
        </w:tc>
      </w:tr>
      <w:tr w:rsidR="00803673" w:rsidRPr="00663967" w:rsidTr="00803673">
        <w:trPr>
          <w:trHeight w:val="253"/>
        </w:trPr>
        <w:tc>
          <w:tcPr>
            <w:tcW w:w="1831" w:type="dxa"/>
            <w:vMerge/>
            <w:tcBorders>
              <w:top w:val="nil"/>
              <w:left w:val="single" w:sz="8" w:space="0" w:color="auto"/>
              <w:bottom w:val="single" w:sz="8" w:space="0" w:color="000000"/>
              <w:right w:val="single" w:sz="8" w:space="0" w:color="auto"/>
            </w:tcBorders>
            <w:vAlign w:val="center"/>
            <w:hideMark/>
          </w:tcPr>
          <w:p w:rsidR="00803673" w:rsidRPr="00663967"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Material Information</w:t>
            </w:r>
          </w:p>
        </w:tc>
        <w:tc>
          <w:tcPr>
            <w:tcW w:w="3436" w:type="dxa"/>
            <w:gridSpan w:val="2"/>
            <w:vMerge/>
            <w:tcBorders>
              <w:top w:val="nil"/>
              <w:left w:val="single" w:sz="8" w:space="0" w:color="auto"/>
              <w:bottom w:val="single" w:sz="8" w:space="0" w:color="auto"/>
              <w:right w:val="single" w:sz="8" w:space="0" w:color="auto"/>
            </w:tcBorders>
            <w:vAlign w:val="center"/>
            <w:hideMark/>
          </w:tcPr>
          <w:p w:rsidR="00803673" w:rsidRPr="00663967" w:rsidRDefault="00803673" w:rsidP="00803673">
            <w:pPr>
              <w:rPr>
                <w:rFonts w:cs="Arial"/>
                <w:sz w:val="20"/>
                <w:szCs w:val="20"/>
              </w:rPr>
            </w:pPr>
          </w:p>
        </w:tc>
        <w:tc>
          <w:tcPr>
            <w:tcW w:w="2880" w:type="dxa"/>
            <w:vMerge/>
            <w:tcBorders>
              <w:top w:val="nil"/>
              <w:left w:val="single" w:sz="8" w:space="0" w:color="auto"/>
              <w:bottom w:val="single" w:sz="8" w:space="0" w:color="auto"/>
              <w:right w:val="single" w:sz="8" w:space="0" w:color="auto"/>
            </w:tcBorders>
            <w:vAlign w:val="center"/>
            <w:hideMark/>
          </w:tcPr>
          <w:p w:rsidR="00803673" w:rsidRPr="00663967" w:rsidRDefault="00803673" w:rsidP="00803673">
            <w:pPr>
              <w:rPr>
                <w:rFonts w:cs="Arial"/>
                <w:sz w:val="20"/>
                <w:szCs w:val="20"/>
              </w:rPr>
            </w:pPr>
          </w:p>
        </w:tc>
        <w:tc>
          <w:tcPr>
            <w:tcW w:w="3391" w:type="dxa"/>
            <w:vMerge/>
            <w:tcBorders>
              <w:top w:val="nil"/>
              <w:left w:val="single" w:sz="8" w:space="0" w:color="auto"/>
              <w:bottom w:val="single" w:sz="8" w:space="0" w:color="auto"/>
              <w:right w:val="single" w:sz="8" w:space="0" w:color="auto"/>
            </w:tcBorders>
            <w:vAlign w:val="center"/>
            <w:hideMark/>
          </w:tcPr>
          <w:p w:rsidR="00803673" w:rsidRPr="00663967" w:rsidRDefault="00803673" w:rsidP="00803673">
            <w:pPr>
              <w:rPr>
                <w:rFonts w:cs="Arial"/>
                <w:sz w:val="20"/>
                <w:szCs w:val="20"/>
              </w:rPr>
            </w:pPr>
          </w:p>
        </w:tc>
      </w:tr>
      <w:tr w:rsidR="00803673" w:rsidRPr="00663967" w:rsidTr="00803673">
        <w:trPr>
          <w:trHeight w:val="270"/>
        </w:trPr>
        <w:tc>
          <w:tcPr>
            <w:tcW w:w="1831" w:type="dxa"/>
            <w:vMerge/>
            <w:tcBorders>
              <w:top w:val="nil"/>
              <w:left w:val="single" w:sz="8" w:space="0" w:color="auto"/>
              <w:bottom w:val="single" w:sz="8" w:space="0" w:color="000000"/>
              <w:right w:val="single" w:sz="8" w:space="0" w:color="auto"/>
            </w:tcBorders>
            <w:vAlign w:val="center"/>
            <w:hideMark/>
          </w:tcPr>
          <w:p w:rsidR="00803673" w:rsidRPr="00663967"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sz w:val="20"/>
                <w:szCs w:val="20"/>
              </w:rPr>
            </w:pPr>
            <w:r w:rsidRPr="00663967">
              <w:rPr>
                <w:rFonts w:cs="Arial"/>
                <w:sz w:val="20"/>
                <w:szCs w:val="20"/>
              </w:rPr>
              <w:t xml:space="preserve">Information on Services </w:t>
            </w:r>
          </w:p>
        </w:tc>
        <w:tc>
          <w:tcPr>
            <w:tcW w:w="3436" w:type="dxa"/>
            <w:gridSpan w:val="2"/>
            <w:vMerge/>
            <w:tcBorders>
              <w:top w:val="nil"/>
              <w:left w:val="single" w:sz="8" w:space="0" w:color="auto"/>
              <w:bottom w:val="single" w:sz="8" w:space="0" w:color="auto"/>
              <w:right w:val="single" w:sz="8" w:space="0" w:color="auto"/>
            </w:tcBorders>
            <w:vAlign w:val="center"/>
            <w:hideMark/>
          </w:tcPr>
          <w:p w:rsidR="00803673" w:rsidRPr="00663967" w:rsidRDefault="00803673" w:rsidP="00803673">
            <w:pPr>
              <w:rPr>
                <w:rFonts w:cs="Arial"/>
                <w:sz w:val="20"/>
                <w:szCs w:val="20"/>
              </w:rPr>
            </w:pPr>
          </w:p>
        </w:tc>
        <w:tc>
          <w:tcPr>
            <w:tcW w:w="2880" w:type="dxa"/>
            <w:vMerge/>
            <w:tcBorders>
              <w:top w:val="nil"/>
              <w:left w:val="single" w:sz="8" w:space="0" w:color="auto"/>
              <w:bottom w:val="single" w:sz="8" w:space="0" w:color="auto"/>
              <w:right w:val="single" w:sz="8" w:space="0" w:color="auto"/>
            </w:tcBorders>
            <w:vAlign w:val="center"/>
            <w:hideMark/>
          </w:tcPr>
          <w:p w:rsidR="00803673" w:rsidRPr="00663967" w:rsidRDefault="00803673" w:rsidP="00803673">
            <w:pPr>
              <w:rPr>
                <w:rFonts w:cs="Arial"/>
                <w:sz w:val="20"/>
                <w:szCs w:val="20"/>
              </w:rPr>
            </w:pPr>
          </w:p>
        </w:tc>
        <w:tc>
          <w:tcPr>
            <w:tcW w:w="3391" w:type="dxa"/>
            <w:vMerge/>
            <w:tcBorders>
              <w:top w:val="nil"/>
              <w:left w:val="single" w:sz="8" w:space="0" w:color="auto"/>
              <w:bottom w:val="single" w:sz="8" w:space="0" w:color="auto"/>
              <w:right w:val="single" w:sz="8" w:space="0" w:color="auto"/>
            </w:tcBorders>
            <w:vAlign w:val="center"/>
            <w:hideMark/>
          </w:tcPr>
          <w:p w:rsidR="00803673" w:rsidRPr="00663967" w:rsidRDefault="00803673" w:rsidP="00803673">
            <w:pPr>
              <w:rPr>
                <w:rFonts w:cs="Arial"/>
                <w:sz w:val="20"/>
                <w:szCs w:val="20"/>
              </w:rPr>
            </w:pPr>
          </w:p>
        </w:tc>
      </w:tr>
      <w:tr w:rsidR="00803673" w:rsidRPr="00663967" w:rsidTr="00803673">
        <w:trPr>
          <w:trHeight w:val="444"/>
        </w:trPr>
        <w:tc>
          <w:tcPr>
            <w:tcW w:w="1831" w:type="dxa"/>
            <w:vMerge w:val="restart"/>
            <w:tcBorders>
              <w:top w:val="nil"/>
              <w:left w:val="single" w:sz="8" w:space="0" w:color="auto"/>
              <w:bottom w:val="single" w:sz="8" w:space="0" w:color="000000"/>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t>Leasing and Rent</w:t>
            </w:r>
          </w:p>
        </w:tc>
        <w:tc>
          <w:tcPr>
            <w:tcW w:w="2862"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Leases – Long Term (in excess of 21 years) </w:t>
            </w:r>
          </w:p>
        </w:tc>
        <w:tc>
          <w:tcPr>
            <w:tcW w:w="3436"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w:t>
            </w:r>
          </w:p>
        </w:tc>
        <w:tc>
          <w:tcPr>
            <w:tcW w:w="2880"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Permanent</w:t>
            </w:r>
          </w:p>
        </w:tc>
        <w:tc>
          <w:tcPr>
            <w:tcW w:w="3391"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Permanent </w:t>
            </w:r>
            <w:r>
              <w:rPr>
                <w:rFonts w:cs="Arial"/>
                <w:color w:val="000000"/>
                <w:sz w:val="20"/>
                <w:szCs w:val="20"/>
              </w:rPr>
              <w:t xml:space="preserve">Retention </w:t>
            </w:r>
            <w:r w:rsidRPr="00663967">
              <w:rPr>
                <w:rFonts w:cs="Arial"/>
                <w:color w:val="000000"/>
                <w:sz w:val="20"/>
                <w:szCs w:val="20"/>
              </w:rPr>
              <w:t>by Council</w:t>
            </w:r>
          </w:p>
        </w:tc>
      </w:tr>
      <w:tr w:rsidR="00803673" w:rsidRPr="00663967" w:rsidTr="00803673">
        <w:trPr>
          <w:trHeight w:val="381"/>
        </w:trPr>
        <w:tc>
          <w:tcPr>
            <w:tcW w:w="1831" w:type="dxa"/>
            <w:vMerge/>
            <w:tcBorders>
              <w:top w:val="nil"/>
              <w:left w:val="single" w:sz="8" w:space="0" w:color="auto"/>
              <w:bottom w:val="single" w:sz="8" w:space="0" w:color="000000"/>
              <w:right w:val="single" w:sz="8" w:space="0" w:color="auto"/>
            </w:tcBorders>
            <w:vAlign w:val="center"/>
            <w:hideMark/>
          </w:tcPr>
          <w:p w:rsidR="00803673" w:rsidRPr="00663967"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Leases – Short Term (up to 21 years)</w:t>
            </w:r>
          </w:p>
        </w:tc>
        <w:tc>
          <w:tcPr>
            <w:tcW w:w="3436"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w:t>
            </w:r>
          </w:p>
        </w:tc>
        <w:tc>
          <w:tcPr>
            <w:tcW w:w="2880"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7 years after expiry of lease </w:t>
            </w:r>
          </w:p>
        </w:tc>
        <w:tc>
          <w:tcPr>
            <w:tcW w:w="3391"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Permanent </w:t>
            </w:r>
            <w:r>
              <w:rPr>
                <w:rFonts w:cs="Arial"/>
                <w:color w:val="000000"/>
                <w:sz w:val="20"/>
                <w:szCs w:val="20"/>
              </w:rPr>
              <w:t xml:space="preserve">Retention </w:t>
            </w:r>
            <w:r w:rsidRPr="00663967">
              <w:rPr>
                <w:rFonts w:cs="Arial"/>
                <w:color w:val="000000"/>
                <w:sz w:val="20"/>
                <w:szCs w:val="20"/>
              </w:rPr>
              <w:t>by Council</w:t>
            </w:r>
          </w:p>
        </w:tc>
      </w:tr>
      <w:tr w:rsidR="00803673" w:rsidRPr="00663967" w:rsidTr="00803673">
        <w:trPr>
          <w:trHeight w:val="472"/>
        </w:trPr>
        <w:tc>
          <w:tcPr>
            <w:tcW w:w="1831" w:type="dxa"/>
            <w:vMerge/>
            <w:tcBorders>
              <w:top w:val="nil"/>
              <w:left w:val="single" w:sz="8" w:space="0" w:color="auto"/>
              <w:bottom w:val="single" w:sz="8" w:space="0" w:color="000000"/>
              <w:right w:val="single" w:sz="8" w:space="0" w:color="auto"/>
            </w:tcBorders>
            <w:vAlign w:val="center"/>
            <w:hideMark/>
          </w:tcPr>
          <w:p w:rsidR="00803673" w:rsidRPr="00663967"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Rent Reviews</w:t>
            </w:r>
          </w:p>
        </w:tc>
        <w:tc>
          <w:tcPr>
            <w:tcW w:w="3436"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w:t>
            </w:r>
          </w:p>
        </w:tc>
        <w:tc>
          <w:tcPr>
            <w:tcW w:w="2880"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For duration of lease period + 7 years</w:t>
            </w:r>
          </w:p>
        </w:tc>
        <w:tc>
          <w:tcPr>
            <w:tcW w:w="3391"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Destroy</w:t>
            </w:r>
          </w:p>
        </w:tc>
      </w:tr>
      <w:tr w:rsidR="00803673" w:rsidRPr="00663967" w:rsidTr="00803673">
        <w:trPr>
          <w:trHeight w:val="688"/>
        </w:trPr>
        <w:tc>
          <w:tcPr>
            <w:tcW w:w="1831" w:type="dxa"/>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t>Maps</w:t>
            </w:r>
          </w:p>
        </w:tc>
        <w:tc>
          <w:tcPr>
            <w:tcW w:w="2862"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Maps, Plans, Drawings, Photographs relating to land and property schemes</w:t>
            </w:r>
          </w:p>
        </w:tc>
        <w:tc>
          <w:tcPr>
            <w:tcW w:w="3436"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w:t>
            </w:r>
          </w:p>
        </w:tc>
        <w:tc>
          <w:tcPr>
            <w:tcW w:w="2880"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Permanent</w:t>
            </w:r>
          </w:p>
        </w:tc>
        <w:tc>
          <w:tcPr>
            <w:tcW w:w="3391"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Permanent </w:t>
            </w:r>
            <w:r>
              <w:rPr>
                <w:rFonts w:cs="Arial"/>
                <w:color w:val="000000"/>
                <w:sz w:val="20"/>
                <w:szCs w:val="20"/>
              </w:rPr>
              <w:t xml:space="preserve">Retention </w:t>
            </w:r>
            <w:r w:rsidRPr="00663967">
              <w:rPr>
                <w:rFonts w:cs="Arial"/>
                <w:color w:val="000000"/>
                <w:sz w:val="20"/>
                <w:szCs w:val="20"/>
              </w:rPr>
              <w:t>by Council</w:t>
            </w:r>
          </w:p>
        </w:tc>
      </w:tr>
      <w:tr w:rsidR="00803673" w:rsidRPr="00663967" w:rsidTr="00803673">
        <w:trPr>
          <w:trHeight w:val="600"/>
        </w:trPr>
        <w:tc>
          <w:tcPr>
            <w:tcW w:w="1831" w:type="dxa"/>
            <w:tcBorders>
              <w:top w:val="nil"/>
              <w:left w:val="single" w:sz="8" w:space="0" w:color="auto"/>
              <w:bottom w:val="single" w:sz="8" w:space="0" w:color="auto"/>
              <w:right w:val="single" w:sz="8" w:space="0" w:color="auto"/>
            </w:tcBorders>
            <w:shd w:val="clear" w:color="000000" w:fill="FFFFFF"/>
            <w:hideMark/>
          </w:tcPr>
          <w:p w:rsidR="00803673" w:rsidRPr="00663967" w:rsidRDefault="00803673" w:rsidP="00803673">
            <w:pPr>
              <w:rPr>
                <w:rFonts w:cs="Arial"/>
                <w:b/>
                <w:bCs/>
                <w:color w:val="000000"/>
                <w:sz w:val="20"/>
                <w:szCs w:val="20"/>
              </w:rPr>
            </w:pPr>
            <w:r w:rsidRPr="00663967">
              <w:rPr>
                <w:rFonts w:cs="Arial"/>
                <w:b/>
                <w:bCs/>
                <w:color w:val="000000"/>
                <w:sz w:val="20"/>
                <w:szCs w:val="20"/>
              </w:rPr>
              <w:t>Usage Statistics</w:t>
            </w:r>
          </w:p>
        </w:tc>
        <w:tc>
          <w:tcPr>
            <w:tcW w:w="2862"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color w:val="000000"/>
                <w:sz w:val="20"/>
                <w:szCs w:val="20"/>
              </w:rPr>
            </w:pPr>
            <w:r w:rsidRPr="00663967">
              <w:rPr>
                <w:rFonts w:cs="Arial"/>
                <w:color w:val="000000"/>
                <w:sz w:val="20"/>
                <w:szCs w:val="20"/>
              </w:rPr>
              <w:t>Records associated with usage of council property and land</w:t>
            </w:r>
          </w:p>
        </w:tc>
        <w:tc>
          <w:tcPr>
            <w:tcW w:w="3436" w:type="dxa"/>
            <w:gridSpan w:val="2"/>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b/>
                <w:bCs/>
                <w:color w:val="000000"/>
                <w:sz w:val="20"/>
                <w:szCs w:val="20"/>
              </w:rPr>
            </w:pPr>
            <w:r w:rsidRPr="00663967">
              <w:rPr>
                <w:rFonts w:cs="Arial"/>
                <w:b/>
                <w:bCs/>
                <w:color w:val="000000"/>
                <w:sz w:val="20"/>
                <w:szCs w:val="20"/>
              </w:rPr>
              <w:t> </w:t>
            </w:r>
          </w:p>
        </w:tc>
        <w:tc>
          <w:tcPr>
            <w:tcW w:w="2880"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color w:val="000000"/>
                <w:sz w:val="20"/>
                <w:szCs w:val="20"/>
              </w:rPr>
            </w:pPr>
            <w:r w:rsidRPr="00663967">
              <w:rPr>
                <w:rFonts w:cs="Arial"/>
                <w:color w:val="000000"/>
                <w:sz w:val="20"/>
                <w:szCs w:val="20"/>
              </w:rPr>
              <w:t>Permanent</w:t>
            </w:r>
          </w:p>
        </w:tc>
        <w:tc>
          <w:tcPr>
            <w:tcW w:w="3391" w:type="dxa"/>
            <w:tcBorders>
              <w:top w:val="nil"/>
              <w:left w:val="nil"/>
              <w:bottom w:val="single" w:sz="8" w:space="0" w:color="auto"/>
              <w:right w:val="single" w:sz="8" w:space="0" w:color="auto"/>
            </w:tcBorders>
            <w:shd w:val="clear" w:color="000000" w:fill="FFFFFF"/>
            <w:hideMark/>
          </w:tcPr>
          <w:p w:rsidR="00803673" w:rsidRPr="00663967" w:rsidRDefault="00803673" w:rsidP="00803673">
            <w:pPr>
              <w:rPr>
                <w:rFonts w:cs="Arial"/>
                <w:color w:val="000000"/>
                <w:sz w:val="20"/>
                <w:szCs w:val="20"/>
              </w:rPr>
            </w:pPr>
            <w:r w:rsidRPr="00663967">
              <w:rPr>
                <w:rFonts w:cs="Arial"/>
                <w:color w:val="000000"/>
                <w:sz w:val="20"/>
                <w:szCs w:val="20"/>
              </w:rPr>
              <w:t>P</w:t>
            </w:r>
            <w:r>
              <w:rPr>
                <w:rFonts w:cs="Arial"/>
                <w:color w:val="000000"/>
                <w:sz w:val="20"/>
                <w:szCs w:val="20"/>
              </w:rPr>
              <w:t xml:space="preserve">ermanent Retention </w:t>
            </w:r>
            <w:r w:rsidRPr="00663967">
              <w:rPr>
                <w:rFonts w:cs="Arial"/>
                <w:color w:val="000000"/>
                <w:sz w:val="20"/>
                <w:szCs w:val="20"/>
              </w:rPr>
              <w:t>by Council</w:t>
            </w:r>
          </w:p>
        </w:tc>
      </w:tr>
      <w:tr w:rsidR="00803673" w:rsidRPr="00663967" w:rsidTr="00803673">
        <w:trPr>
          <w:trHeight w:val="705"/>
        </w:trPr>
        <w:tc>
          <w:tcPr>
            <w:tcW w:w="1831" w:type="dxa"/>
            <w:tcBorders>
              <w:top w:val="nil"/>
              <w:left w:val="single" w:sz="8" w:space="0" w:color="auto"/>
              <w:bottom w:val="single" w:sz="4" w:space="0" w:color="auto"/>
              <w:right w:val="single" w:sz="8" w:space="0" w:color="auto"/>
            </w:tcBorders>
            <w:shd w:val="clear" w:color="000000" w:fill="FFFFFF"/>
            <w:hideMark/>
          </w:tcPr>
          <w:p w:rsidR="00803673" w:rsidRPr="00663967" w:rsidRDefault="00803673" w:rsidP="00803673">
            <w:pPr>
              <w:rPr>
                <w:rFonts w:cs="Arial"/>
                <w:b/>
                <w:bCs/>
                <w:color w:val="000000"/>
                <w:sz w:val="20"/>
                <w:szCs w:val="20"/>
              </w:rPr>
            </w:pPr>
            <w:r w:rsidRPr="00663967">
              <w:rPr>
                <w:rFonts w:cs="Arial"/>
                <w:b/>
                <w:bCs/>
                <w:color w:val="000000"/>
                <w:sz w:val="20"/>
                <w:szCs w:val="20"/>
              </w:rPr>
              <w:lastRenderedPageBreak/>
              <w:t>Valuations</w:t>
            </w:r>
          </w:p>
        </w:tc>
        <w:tc>
          <w:tcPr>
            <w:tcW w:w="2862" w:type="dxa"/>
            <w:tcBorders>
              <w:top w:val="nil"/>
              <w:left w:val="nil"/>
              <w:bottom w:val="single" w:sz="4" w:space="0" w:color="auto"/>
              <w:right w:val="single" w:sz="8" w:space="0" w:color="auto"/>
            </w:tcBorders>
            <w:shd w:val="clear" w:color="000000" w:fill="FFFFFF"/>
            <w:hideMark/>
          </w:tcPr>
          <w:p w:rsidR="00803673" w:rsidRPr="00663967" w:rsidRDefault="00803673" w:rsidP="00803673">
            <w:pPr>
              <w:rPr>
                <w:rFonts w:cs="Arial"/>
                <w:color w:val="000000"/>
                <w:sz w:val="20"/>
                <w:szCs w:val="20"/>
              </w:rPr>
            </w:pPr>
            <w:r w:rsidRPr="00663967">
              <w:rPr>
                <w:rFonts w:cs="Arial"/>
                <w:color w:val="000000"/>
                <w:sz w:val="20"/>
                <w:szCs w:val="20"/>
              </w:rPr>
              <w:t>Records associated with valuation of property and land</w:t>
            </w:r>
          </w:p>
        </w:tc>
        <w:tc>
          <w:tcPr>
            <w:tcW w:w="3436" w:type="dxa"/>
            <w:gridSpan w:val="2"/>
            <w:tcBorders>
              <w:top w:val="nil"/>
              <w:left w:val="nil"/>
              <w:bottom w:val="single" w:sz="4" w:space="0" w:color="auto"/>
              <w:right w:val="single" w:sz="8" w:space="0" w:color="auto"/>
            </w:tcBorders>
            <w:shd w:val="clear" w:color="000000" w:fill="FFFFFF"/>
            <w:hideMark/>
          </w:tcPr>
          <w:p w:rsidR="00803673" w:rsidRPr="00663967" w:rsidRDefault="00803673" w:rsidP="00803673">
            <w:pPr>
              <w:rPr>
                <w:rFonts w:cs="Arial"/>
                <w:b/>
                <w:bCs/>
                <w:color w:val="000000"/>
                <w:sz w:val="20"/>
                <w:szCs w:val="20"/>
              </w:rPr>
            </w:pPr>
            <w:r w:rsidRPr="00663967">
              <w:rPr>
                <w:rFonts w:cs="Arial"/>
                <w:b/>
                <w:bCs/>
                <w:color w:val="000000"/>
                <w:sz w:val="20"/>
                <w:szCs w:val="20"/>
              </w:rPr>
              <w:t> </w:t>
            </w:r>
          </w:p>
        </w:tc>
        <w:tc>
          <w:tcPr>
            <w:tcW w:w="2880" w:type="dxa"/>
            <w:tcBorders>
              <w:top w:val="nil"/>
              <w:left w:val="nil"/>
              <w:bottom w:val="single" w:sz="4" w:space="0" w:color="auto"/>
              <w:right w:val="single" w:sz="8" w:space="0" w:color="auto"/>
            </w:tcBorders>
            <w:shd w:val="clear" w:color="000000" w:fill="FFFFFF"/>
            <w:hideMark/>
          </w:tcPr>
          <w:p w:rsidR="00803673" w:rsidRPr="00663967" w:rsidRDefault="00803673" w:rsidP="00803673">
            <w:pPr>
              <w:rPr>
                <w:rFonts w:cs="Arial"/>
                <w:color w:val="000000"/>
                <w:sz w:val="20"/>
                <w:szCs w:val="20"/>
              </w:rPr>
            </w:pPr>
            <w:r w:rsidRPr="00663967">
              <w:rPr>
                <w:rFonts w:cs="Arial"/>
                <w:color w:val="000000"/>
                <w:sz w:val="20"/>
                <w:szCs w:val="20"/>
              </w:rPr>
              <w:t>Permanent</w:t>
            </w:r>
          </w:p>
        </w:tc>
        <w:tc>
          <w:tcPr>
            <w:tcW w:w="3391" w:type="dxa"/>
            <w:tcBorders>
              <w:top w:val="nil"/>
              <w:left w:val="nil"/>
              <w:bottom w:val="single" w:sz="4" w:space="0" w:color="auto"/>
              <w:right w:val="single" w:sz="8" w:space="0" w:color="auto"/>
            </w:tcBorders>
            <w:shd w:val="clear" w:color="000000" w:fill="FFFFFF"/>
            <w:hideMark/>
          </w:tcPr>
          <w:p w:rsidR="00803673" w:rsidRPr="00663967" w:rsidRDefault="00803673" w:rsidP="00803673">
            <w:pPr>
              <w:rPr>
                <w:rFonts w:cs="Arial"/>
                <w:color w:val="000000"/>
                <w:sz w:val="20"/>
                <w:szCs w:val="20"/>
              </w:rPr>
            </w:pPr>
            <w:r w:rsidRPr="00663967">
              <w:rPr>
                <w:rFonts w:cs="Arial"/>
                <w:color w:val="000000"/>
                <w:sz w:val="20"/>
                <w:szCs w:val="20"/>
              </w:rPr>
              <w:t>P</w:t>
            </w:r>
            <w:r>
              <w:rPr>
                <w:rFonts w:cs="Arial"/>
                <w:color w:val="000000"/>
                <w:sz w:val="20"/>
                <w:szCs w:val="20"/>
              </w:rPr>
              <w:t xml:space="preserve">ermanent Retention </w:t>
            </w:r>
            <w:r w:rsidRPr="00663967">
              <w:rPr>
                <w:rFonts w:cs="Arial"/>
                <w:color w:val="000000"/>
                <w:sz w:val="20"/>
                <w:szCs w:val="20"/>
              </w:rPr>
              <w:t>by Council</w:t>
            </w:r>
          </w:p>
        </w:tc>
      </w:tr>
      <w:tr w:rsidR="00803673" w:rsidRPr="00663967" w:rsidTr="0083015D">
        <w:trPr>
          <w:trHeight w:val="284"/>
        </w:trPr>
        <w:tc>
          <w:tcPr>
            <w:tcW w:w="14400" w:type="dxa"/>
            <w:gridSpan w:val="6"/>
            <w:tcBorders>
              <w:top w:val="single" w:sz="4" w:space="0" w:color="auto"/>
              <w:bottom w:val="single" w:sz="4" w:space="0" w:color="auto"/>
            </w:tcBorders>
            <w:shd w:val="clear" w:color="000000" w:fill="FFFFFF"/>
          </w:tcPr>
          <w:p w:rsidR="00803673" w:rsidRPr="00663967" w:rsidRDefault="00803673" w:rsidP="00803673">
            <w:pPr>
              <w:rPr>
                <w:rFonts w:cs="Arial"/>
                <w:color w:val="000000"/>
                <w:sz w:val="20"/>
                <w:szCs w:val="20"/>
              </w:rPr>
            </w:pPr>
          </w:p>
        </w:tc>
      </w:tr>
      <w:tr w:rsidR="00803673" w:rsidRPr="00663967" w:rsidTr="00803673">
        <w:trPr>
          <w:trHeight w:val="585"/>
        </w:trPr>
        <w:tc>
          <w:tcPr>
            <w:tcW w:w="14400" w:type="dxa"/>
            <w:gridSpan w:val="6"/>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663967" w:rsidRDefault="00803673" w:rsidP="00803673">
            <w:pPr>
              <w:rPr>
                <w:rFonts w:cs="Arial"/>
                <w:b/>
                <w:bCs/>
                <w:color w:val="000000"/>
              </w:rPr>
            </w:pPr>
            <w:r w:rsidRPr="00663967">
              <w:rPr>
                <w:rFonts w:cs="Arial"/>
                <w:b/>
                <w:bCs/>
                <w:color w:val="000000"/>
              </w:rPr>
              <w:t>SECTION</w:t>
            </w:r>
            <w:r>
              <w:rPr>
                <w:rFonts w:cs="Arial"/>
                <w:b/>
                <w:bCs/>
                <w:color w:val="000000"/>
              </w:rPr>
              <w:t xml:space="preserve"> 3.5</w:t>
            </w:r>
            <w:r w:rsidRPr="00663967">
              <w:rPr>
                <w:rFonts w:cs="Arial"/>
                <w:b/>
                <w:bCs/>
                <w:color w:val="000000"/>
              </w:rPr>
              <w:t>:  COUNCIL PROPERTY - FLEET MANAGEMENT</w:t>
            </w:r>
          </w:p>
        </w:tc>
      </w:tr>
      <w:tr w:rsidR="00803673" w:rsidRPr="00663967" w:rsidTr="00803673">
        <w:trPr>
          <w:trHeight w:val="276"/>
        </w:trPr>
        <w:tc>
          <w:tcPr>
            <w:tcW w:w="14400" w:type="dxa"/>
            <w:gridSpan w:val="6"/>
            <w:vMerge/>
            <w:tcBorders>
              <w:left w:val="single" w:sz="8" w:space="0" w:color="auto"/>
              <w:bottom w:val="single" w:sz="8" w:space="0" w:color="000000"/>
              <w:right w:val="single" w:sz="8" w:space="0" w:color="000000"/>
            </w:tcBorders>
            <w:vAlign w:val="center"/>
            <w:hideMark/>
          </w:tcPr>
          <w:p w:rsidR="00803673" w:rsidRPr="00663967" w:rsidRDefault="00803673" w:rsidP="00803673">
            <w:pPr>
              <w:rPr>
                <w:rFonts w:cs="Arial"/>
                <w:b/>
                <w:bCs/>
                <w:color w:val="000000"/>
              </w:rPr>
            </w:pPr>
          </w:p>
        </w:tc>
      </w:tr>
      <w:tr w:rsidR="00803673" w:rsidRPr="00663967" w:rsidTr="00803673">
        <w:trPr>
          <w:trHeight w:val="585"/>
        </w:trPr>
        <w:tc>
          <w:tcPr>
            <w:tcW w:w="1831" w:type="dxa"/>
            <w:tcBorders>
              <w:top w:val="nil"/>
              <w:left w:val="single" w:sz="8" w:space="0" w:color="auto"/>
              <w:bottom w:val="nil"/>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Sub-work Area – Basic Work Activities</w:t>
            </w:r>
          </w:p>
        </w:tc>
        <w:tc>
          <w:tcPr>
            <w:tcW w:w="2862" w:type="dxa"/>
            <w:tcBorders>
              <w:top w:val="nil"/>
              <w:left w:val="nil"/>
              <w:bottom w:val="nil"/>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Example of Records</w:t>
            </w:r>
          </w:p>
        </w:tc>
        <w:tc>
          <w:tcPr>
            <w:tcW w:w="3436" w:type="dxa"/>
            <w:gridSpan w:val="2"/>
            <w:tcBorders>
              <w:top w:val="nil"/>
              <w:left w:val="nil"/>
              <w:bottom w:val="nil"/>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Statutory provisions/Authority</w:t>
            </w:r>
          </w:p>
        </w:tc>
        <w:tc>
          <w:tcPr>
            <w:tcW w:w="2880" w:type="dxa"/>
            <w:tcBorders>
              <w:top w:val="nil"/>
              <w:left w:val="nil"/>
              <w:bottom w:val="nil"/>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Retention Period</w:t>
            </w:r>
          </w:p>
        </w:tc>
        <w:tc>
          <w:tcPr>
            <w:tcW w:w="3391" w:type="dxa"/>
            <w:tcBorders>
              <w:top w:val="nil"/>
              <w:left w:val="nil"/>
              <w:bottom w:val="nil"/>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Action at end of administrative life of record</w:t>
            </w:r>
          </w:p>
        </w:tc>
      </w:tr>
      <w:tr w:rsidR="00803673" w:rsidRPr="00663967" w:rsidTr="00803673">
        <w:trPr>
          <w:trHeight w:val="585"/>
        </w:trPr>
        <w:tc>
          <w:tcPr>
            <w:tcW w:w="1831" w:type="dxa"/>
            <w:tcBorders>
              <w:top w:val="single" w:sz="8" w:space="0" w:color="auto"/>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t>Vehicle Maintenance Records</w:t>
            </w:r>
          </w:p>
        </w:tc>
        <w:tc>
          <w:tcPr>
            <w:tcW w:w="2862" w:type="dxa"/>
            <w:tcBorders>
              <w:top w:val="single" w:sz="8" w:space="0" w:color="auto"/>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MOT details, servicing history</w:t>
            </w:r>
          </w:p>
        </w:tc>
        <w:tc>
          <w:tcPr>
            <w:tcW w:w="3436" w:type="dxa"/>
            <w:gridSpan w:val="2"/>
            <w:tcBorders>
              <w:top w:val="single" w:sz="8" w:space="0" w:color="auto"/>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Goods Vehicles (Licensing of Operators) Act 1995- Currently under review so may change</w:t>
            </w:r>
          </w:p>
        </w:tc>
        <w:tc>
          <w:tcPr>
            <w:tcW w:w="2880" w:type="dxa"/>
            <w:tcBorders>
              <w:top w:val="single" w:sz="8" w:space="0" w:color="auto"/>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Keep for 15 months following repairs</w:t>
            </w:r>
          </w:p>
        </w:tc>
        <w:tc>
          <w:tcPr>
            <w:tcW w:w="3391" w:type="dxa"/>
            <w:tcBorders>
              <w:top w:val="single" w:sz="8" w:space="0" w:color="auto"/>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Destroy</w:t>
            </w:r>
          </w:p>
        </w:tc>
      </w:tr>
      <w:tr w:rsidR="00803673" w:rsidRPr="00663967" w:rsidTr="00803673">
        <w:trPr>
          <w:trHeight w:val="585"/>
        </w:trPr>
        <w:tc>
          <w:tcPr>
            <w:tcW w:w="1831" w:type="dxa"/>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t>Tracker Records</w:t>
            </w:r>
          </w:p>
        </w:tc>
        <w:tc>
          <w:tcPr>
            <w:tcW w:w="2862"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Records associate with distance and speed</w:t>
            </w:r>
          </w:p>
        </w:tc>
        <w:tc>
          <w:tcPr>
            <w:tcW w:w="3436"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EU Regulation 561/2006 EC</w:t>
            </w:r>
          </w:p>
        </w:tc>
        <w:tc>
          <w:tcPr>
            <w:tcW w:w="2880"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Review (subject to contract)</w:t>
            </w:r>
          </w:p>
        </w:tc>
        <w:tc>
          <w:tcPr>
            <w:tcW w:w="3391"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Destroy</w:t>
            </w:r>
          </w:p>
        </w:tc>
      </w:tr>
      <w:tr w:rsidR="00803673" w:rsidRPr="00663967" w:rsidTr="00803673">
        <w:trPr>
          <w:trHeight w:val="585"/>
        </w:trPr>
        <w:tc>
          <w:tcPr>
            <w:tcW w:w="1831" w:type="dxa"/>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sz w:val="20"/>
                <w:szCs w:val="20"/>
              </w:rPr>
            </w:pPr>
            <w:r w:rsidRPr="00663967">
              <w:rPr>
                <w:rFonts w:cs="Arial"/>
                <w:b/>
                <w:bCs/>
                <w:sz w:val="20"/>
                <w:szCs w:val="20"/>
              </w:rPr>
              <w:t xml:space="preserve">Log Books for Council vehicles </w:t>
            </w:r>
          </w:p>
        </w:tc>
        <w:tc>
          <w:tcPr>
            <w:tcW w:w="2862"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 xml:space="preserve">Records vehicles ownership, servicing history, manual </w:t>
            </w:r>
          </w:p>
        </w:tc>
        <w:tc>
          <w:tcPr>
            <w:tcW w:w="3436"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Requirement of the Driver and Vehicle Licensing Agency</w:t>
            </w:r>
          </w:p>
        </w:tc>
        <w:tc>
          <w:tcPr>
            <w:tcW w:w="2880"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 xml:space="preserve">Indefinitely. If vehicle is sold to new owner logbook must go with the vehicle. </w:t>
            </w:r>
          </w:p>
        </w:tc>
        <w:tc>
          <w:tcPr>
            <w:tcW w:w="3391"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sz w:val="20"/>
                <w:szCs w:val="20"/>
              </w:rPr>
            </w:pPr>
            <w:r w:rsidRPr="00663967">
              <w:rPr>
                <w:rFonts w:cs="Arial"/>
                <w:sz w:val="20"/>
                <w:szCs w:val="20"/>
              </w:rPr>
              <w:t>Transferred to new owner of vehicle.</w:t>
            </w:r>
          </w:p>
        </w:tc>
      </w:tr>
      <w:tr w:rsidR="00803673" w:rsidRPr="00663967" w:rsidTr="00803673">
        <w:trPr>
          <w:trHeight w:val="449"/>
        </w:trPr>
        <w:tc>
          <w:tcPr>
            <w:tcW w:w="1831" w:type="dxa"/>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t>Drivers record sheets</w:t>
            </w:r>
          </w:p>
        </w:tc>
        <w:tc>
          <w:tcPr>
            <w:tcW w:w="2862"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Daily record sheets </w:t>
            </w:r>
          </w:p>
        </w:tc>
        <w:tc>
          <w:tcPr>
            <w:tcW w:w="3436"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w:t>
            </w:r>
          </w:p>
        </w:tc>
        <w:tc>
          <w:tcPr>
            <w:tcW w:w="2880"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2 years</w:t>
            </w:r>
          </w:p>
        </w:tc>
        <w:tc>
          <w:tcPr>
            <w:tcW w:w="3391"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Destroy</w:t>
            </w:r>
          </w:p>
        </w:tc>
      </w:tr>
      <w:tr w:rsidR="00803673" w:rsidRPr="00663967" w:rsidTr="00803673">
        <w:trPr>
          <w:trHeight w:val="281"/>
        </w:trPr>
        <w:tc>
          <w:tcPr>
            <w:tcW w:w="14400" w:type="dxa"/>
            <w:gridSpan w:val="6"/>
            <w:tcBorders>
              <w:top w:val="nil"/>
              <w:left w:val="nil"/>
              <w:bottom w:val="nil"/>
              <w:right w:val="nil"/>
            </w:tcBorders>
            <w:shd w:val="clear" w:color="auto" w:fill="auto"/>
            <w:hideMark/>
          </w:tcPr>
          <w:p w:rsidR="00803673" w:rsidRPr="00663967" w:rsidRDefault="00803673" w:rsidP="00803673">
            <w:pPr>
              <w:rPr>
                <w:rFonts w:cs="Arial"/>
                <w:color w:val="000000"/>
                <w:sz w:val="20"/>
                <w:szCs w:val="20"/>
              </w:rPr>
            </w:pPr>
          </w:p>
        </w:tc>
      </w:tr>
      <w:tr w:rsidR="00803673" w:rsidRPr="00663967" w:rsidTr="00803673">
        <w:trPr>
          <w:trHeight w:val="585"/>
        </w:trPr>
        <w:tc>
          <w:tcPr>
            <w:tcW w:w="14400" w:type="dxa"/>
            <w:gridSpan w:val="6"/>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803673" w:rsidRPr="00663967" w:rsidRDefault="00803673" w:rsidP="00803673">
            <w:pPr>
              <w:rPr>
                <w:rFonts w:cs="Arial"/>
                <w:b/>
                <w:bCs/>
                <w:color w:val="000000"/>
              </w:rPr>
            </w:pPr>
            <w:r w:rsidRPr="00663967">
              <w:rPr>
                <w:rFonts w:cs="Arial"/>
                <w:b/>
                <w:bCs/>
                <w:color w:val="000000"/>
              </w:rPr>
              <w:t>SECTION</w:t>
            </w:r>
            <w:r>
              <w:rPr>
                <w:rFonts w:cs="Arial"/>
                <w:b/>
                <w:bCs/>
                <w:color w:val="000000"/>
              </w:rPr>
              <w:t xml:space="preserve"> 3.6</w:t>
            </w:r>
            <w:r w:rsidRPr="00663967">
              <w:rPr>
                <w:rFonts w:cs="Arial"/>
                <w:b/>
                <w:bCs/>
                <w:color w:val="000000"/>
              </w:rPr>
              <w:t>:  COUNCIL PROPERTY - PROPERTY USE AND DEVELOPMENT</w:t>
            </w:r>
          </w:p>
        </w:tc>
      </w:tr>
      <w:tr w:rsidR="00803673" w:rsidRPr="00663967" w:rsidTr="00803673">
        <w:trPr>
          <w:trHeight w:val="285"/>
        </w:trPr>
        <w:tc>
          <w:tcPr>
            <w:tcW w:w="14400" w:type="dxa"/>
            <w:gridSpan w:val="6"/>
            <w:vMerge/>
            <w:tcBorders>
              <w:top w:val="single" w:sz="8" w:space="0" w:color="auto"/>
              <w:left w:val="single" w:sz="8" w:space="0" w:color="auto"/>
              <w:bottom w:val="single" w:sz="8" w:space="0" w:color="000000"/>
              <w:right w:val="single" w:sz="8" w:space="0" w:color="000000"/>
            </w:tcBorders>
            <w:vAlign w:val="center"/>
            <w:hideMark/>
          </w:tcPr>
          <w:p w:rsidR="00803673" w:rsidRPr="00663967" w:rsidRDefault="00803673" w:rsidP="00803673">
            <w:pPr>
              <w:rPr>
                <w:rFonts w:cs="Arial"/>
                <w:b/>
                <w:bCs/>
                <w:color w:val="000000"/>
              </w:rPr>
            </w:pPr>
          </w:p>
        </w:tc>
      </w:tr>
      <w:tr w:rsidR="00803673" w:rsidRPr="00663967" w:rsidTr="00803673">
        <w:trPr>
          <w:trHeight w:val="585"/>
        </w:trPr>
        <w:tc>
          <w:tcPr>
            <w:tcW w:w="1831" w:type="dxa"/>
            <w:tcBorders>
              <w:top w:val="nil"/>
              <w:left w:val="single" w:sz="8" w:space="0" w:color="auto"/>
              <w:bottom w:val="nil"/>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Sub-work Area – Basic Work Activities</w:t>
            </w:r>
          </w:p>
        </w:tc>
        <w:tc>
          <w:tcPr>
            <w:tcW w:w="2862" w:type="dxa"/>
            <w:tcBorders>
              <w:top w:val="nil"/>
              <w:left w:val="nil"/>
              <w:bottom w:val="nil"/>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Example of Records</w:t>
            </w:r>
          </w:p>
        </w:tc>
        <w:tc>
          <w:tcPr>
            <w:tcW w:w="3436" w:type="dxa"/>
            <w:gridSpan w:val="2"/>
            <w:tcBorders>
              <w:top w:val="nil"/>
              <w:left w:val="nil"/>
              <w:bottom w:val="nil"/>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Statutory provisions/Authority</w:t>
            </w:r>
          </w:p>
        </w:tc>
        <w:tc>
          <w:tcPr>
            <w:tcW w:w="2880" w:type="dxa"/>
            <w:tcBorders>
              <w:top w:val="nil"/>
              <w:left w:val="nil"/>
              <w:bottom w:val="nil"/>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Retention Period</w:t>
            </w:r>
          </w:p>
        </w:tc>
        <w:tc>
          <w:tcPr>
            <w:tcW w:w="3391" w:type="dxa"/>
            <w:tcBorders>
              <w:top w:val="nil"/>
              <w:left w:val="nil"/>
              <w:bottom w:val="nil"/>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Action at end of administrative life of record</w:t>
            </w:r>
          </w:p>
        </w:tc>
      </w:tr>
      <w:tr w:rsidR="00803673" w:rsidRPr="00663967" w:rsidTr="00803673">
        <w:trPr>
          <w:trHeight w:val="1406"/>
        </w:trPr>
        <w:tc>
          <w:tcPr>
            <w:tcW w:w="1831" w:type="dxa"/>
            <w:tcBorders>
              <w:top w:val="single" w:sz="8" w:space="0" w:color="auto"/>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t>Design and construction</w:t>
            </w:r>
          </w:p>
        </w:tc>
        <w:tc>
          <w:tcPr>
            <w:tcW w:w="2862" w:type="dxa"/>
            <w:tcBorders>
              <w:top w:val="single" w:sz="8" w:space="0" w:color="auto"/>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Records associated with any building works to include CDM folder, architectural master copy, </w:t>
            </w:r>
            <w:proofErr w:type="gramStart"/>
            <w:r w:rsidRPr="00663967">
              <w:rPr>
                <w:rFonts w:cs="Arial"/>
                <w:color w:val="000000"/>
                <w:sz w:val="20"/>
                <w:szCs w:val="20"/>
              </w:rPr>
              <w:t>structural</w:t>
            </w:r>
            <w:proofErr w:type="gramEnd"/>
            <w:r w:rsidRPr="00663967">
              <w:rPr>
                <w:rFonts w:cs="Arial"/>
                <w:color w:val="000000"/>
                <w:sz w:val="20"/>
                <w:szCs w:val="20"/>
              </w:rPr>
              <w:t xml:space="preserve">. Mechanical and electrical engineering </w:t>
            </w:r>
          </w:p>
        </w:tc>
        <w:tc>
          <w:tcPr>
            <w:tcW w:w="3436" w:type="dxa"/>
            <w:gridSpan w:val="2"/>
            <w:tcBorders>
              <w:top w:val="single" w:sz="8" w:space="0" w:color="auto"/>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The National Archives - Building Records</w:t>
            </w:r>
          </w:p>
        </w:tc>
        <w:tc>
          <w:tcPr>
            <w:tcW w:w="2880" w:type="dxa"/>
            <w:tcBorders>
              <w:top w:val="single" w:sz="8" w:space="0" w:color="auto"/>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Review after 25 years</w:t>
            </w:r>
          </w:p>
        </w:tc>
        <w:tc>
          <w:tcPr>
            <w:tcW w:w="3391" w:type="dxa"/>
            <w:tcBorders>
              <w:top w:val="single" w:sz="8" w:space="0" w:color="auto"/>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Review 25 years after compilation</w:t>
            </w:r>
          </w:p>
        </w:tc>
      </w:tr>
      <w:tr w:rsidR="00803673" w:rsidRPr="00663967" w:rsidTr="00803673">
        <w:trPr>
          <w:trHeight w:val="900"/>
        </w:trPr>
        <w:tc>
          <w:tcPr>
            <w:tcW w:w="1831" w:type="dxa"/>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t xml:space="preserve">Feasibility studies etc. </w:t>
            </w:r>
          </w:p>
        </w:tc>
        <w:tc>
          <w:tcPr>
            <w:tcW w:w="2862"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Feasibility studies, prelim</w:t>
            </w:r>
            <w:r>
              <w:rPr>
                <w:rFonts w:cs="Arial"/>
                <w:color w:val="000000"/>
                <w:sz w:val="20"/>
                <w:szCs w:val="20"/>
              </w:rPr>
              <w:t>in</w:t>
            </w:r>
            <w:r w:rsidRPr="00663967">
              <w:rPr>
                <w:rFonts w:cs="Arial"/>
                <w:color w:val="000000"/>
                <w:sz w:val="20"/>
                <w:szCs w:val="20"/>
              </w:rPr>
              <w:t>ary designs and other proposals not implemented</w:t>
            </w:r>
          </w:p>
        </w:tc>
        <w:tc>
          <w:tcPr>
            <w:tcW w:w="3436"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The National Archives - Building Records</w:t>
            </w:r>
          </w:p>
        </w:tc>
        <w:tc>
          <w:tcPr>
            <w:tcW w:w="2880"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Two years after decision taken</w:t>
            </w:r>
          </w:p>
        </w:tc>
        <w:tc>
          <w:tcPr>
            <w:tcW w:w="3391"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Review 25 years after compilation</w:t>
            </w:r>
          </w:p>
        </w:tc>
      </w:tr>
      <w:tr w:rsidR="00803673" w:rsidRPr="00663967" w:rsidTr="00803673">
        <w:trPr>
          <w:trHeight w:val="689"/>
        </w:trPr>
        <w:tc>
          <w:tcPr>
            <w:tcW w:w="1831" w:type="dxa"/>
            <w:tcBorders>
              <w:top w:val="nil"/>
              <w:left w:val="single" w:sz="8" w:space="0" w:color="auto"/>
              <w:bottom w:val="single" w:sz="8" w:space="0" w:color="auto"/>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lastRenderedPageBreak/>
              <w:t>Surveys</w:t>
            </w:r>
          </w:p>
        </w:tc>
        <w:tc>
          <w:tcPr>
            <w:tcW w:w="2862"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Site and measured surveys</w:t>
            </w:r>
          </w:p>
        </w:tc>
        <w:tc>
          <w:tcPr>
            <w:tcW w:w="3436" w:type="dxa"/>
            <w:gridSpan w:val="2"/>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The National Archives - Building Records</w:t>
            </w:r>
          </w:p>
        </w:tc>
        <w:tc>
          <w:tcPr>
            <w:tcW w:w="2880"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Retain under 16 years after completion or 2 years after new drawing compiled</w:t>
            </w:r>
          </w:p>
        </w:tc>
        <w:tc>
          <w:tcPr>
            <w:tcW w:w="3391" w:type="dxa"/>
            <w:tcBorders>
              <w:top w:val="nil"/>
              <w:left w:val="nil"/>
              <w:bottom w:val="single" w:sz="8"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Review 25 years after compilation</w:t>
            </w:r>
          </w:p>
        </w:tc>
      </w:tr>
      <w:tr w:rsidR="00803673" w:rsidRPr="00663967" w:rsidTr="00803673">
        <w:trPr>
          <w:trHeight w:val="699"/>
        </w:trPr>
        <w:tc>
          <w:tcPr>
            <w:tcW w:w="1831" w:type="dxa"/>
            <w:tcBorders>
              <w:top w:val="nil"/>
              <w:left w:val="single" w:sz="8" w:space="0" w:color="auto"/>
              <w:bottom w:val="single" w:sz="4" w:space="0" w:color="auto"/>
              <w:right w:val="single" w:sz="8" w:space="0" w:color="auto"/>
            </w:tcBorders>
            <w:shd w:val="clear" w:color="auto" w:fill="auto"/>
            <w:hideMark/>
          </w:tcPr>
          <w:p w:rsidR="00803673" w:rsidRPr="00663967" w:rsidRDefault="00803673" w:rsidP="00803673">
            <w:pPr>
              <w:rPr>
                <w:rFonts w:cs="Arial"/>
                <w:b/>
                <w:bCs/>
                <w:color w:val="000000"/>
                <w:sz w:val="20"/>
                <w:szCs w:val="20"/>
              </w:rPr>
            </w:pPr>
            <w:r w:rsidRPr="00663967">
              <w:rPr>
                <w:rFonts w:cs="Arial"/>
                <w:b/>
                <w:bCs/>
                <w:color w:val="000000"/>
                <w:sz w:val="20"/>
                <w:szCs w:val="20"/>
              </w:rPr>
              <w:t xml:space="preserve">Planning Consent </w:t>
            </w:r>
          </w:p>
        </w:tc>
        <w:tc>
          <w:tcPr>
            <w:tcW w:w="2862" w:type="dxa"/>
            <w:tcBorders>
              <w:top w:val="nil"/>
              <w:left w:val="nil"/>
              <w:bottom w:val="single" w:sz="4"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Records associated with planning consent to alterations or new buildings</w:t>
            </w:r>
          </w:p>
        </w:tc>
        <w:tc>
          <w:tcPr>
            <w:tcW w:w="3436" w:type="dxa"/>
            <w:gridSpan w:val="2"/>
            <w:tcBorders>
              <w:top w:val="nil"/>
              <w:left w:val="nil"/>
              <w:bottom w:val="single" w:sz="4"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The National Archives - Building Records</w:t>
            </w:r>
          </w:p>
        </w:tc>
        <w:tc>
          <w:tcPr>
            <w:tcW w:w="2880" w:type="dxa"/>
            <w:tcBorders>
              <w:top w:val="nil"/>
              <w:left w:val="nil"/>
              <w:bottom w:val="single" w:sz="4"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Review after 25 years</w:t>
            </w:r>
          </w:p>
        </w:tc>
        <w:tc>
          <w:tcPr>
            <w:tcW w:w="3391" w:type="dxa"/>
            <w:tcBorders>
              <w:top w:val="nil"/>
              <w:left w:val="nil"/>
              <w:bottom w:val="single" w:sz="4" w:space="0" w:color="auto"/>
              <w:right w:val="single" w:sz="8" w:space="0" w:color="auto"/>
            </w:tcBorders>
            <w:shd w:val="clear" w:color="auto" w:fill="auto"/>
            <w:hideMark/>
          </w:tcPr>
          <w:p w:rsidR="00803673" w:rsidRPr="00663967" w:rsidRDefault="00803673" w:rsidP="00803673">
            <w:pPr>
              <w:rPr>
                <w:rFonts w:cs="Arial"/>
                <w:color w:val="000000"/>
                <w:sz w:val="20"/>
                <w:szCs w:val="20"/>
              </w:rPr>
            </w:pPr>
            <w:r w:rsidRPr="00663967">
              <w:rPr>
                <w:rFonts w:cs="Arial"/>
                <w:color w:val="000000"/>
                <w:sz w:val="20"/>
                <w:szCs w:val="20"/>
              </w:rPr>
              <w:t xml:space="preserve">Review 25 years after issue </w:t>
            </w:r>
          </w:p>
        </w:tc>
      </w:tr>
      <w:tr w:rsidR="00803673" w:rsidRPr="00663967" w:rsidTr="00803673">
        <w:trPr>
          <w:trHeight w:val="274"/>
        </w:trPr>
        <w:tc>
          <w:tcPr>
            <w:tcW w:w="14400" w:type="dxa"/>
            <w:gridSpan w:val="6"/>
            <w:tcBorders>
              <w:top w:val="single" w:sz="4" w:space="0" w:color="auto"/>
              <w:bottom w:val="single" w:sz="8" w:space="0" w:color="auto"/>
              <w:right w:val="nil"/>
            </w:tcBorders>
            <w:shd w:val="clear" w:color="auto" w:fill="auto"/>
            <w:hideMark/>
          </w:tcPr>
          <w:p w:rsidR="00803673" w:rsidRPr="00663967" w:rsidRDefault="00803673" w:rsidP="00803673">
            <w:pPr>
              <w:rPr>
                <w:rFonts w:cs="Arial"/>
                <w:color w:val="000000"/>
                <w:sz w:val="20"/>
                <w:szCs w:val="20"/>
              </w:rPr>
            </w:pPr>
          </w:p>
        </w:tc>
      </w:tr>
      <w:tr w:rsidR="00803673" w:rsidRPr="00663967" w:rsidTr="00803673">
        <w:trPr>
          <w:trHeight w:val="585"/>
        </w:trPr>
        <w:tc>
          <w:tcPr>
            <w:tcW w:w="14400" w:type="dxa"/>
            <w:gridSpan w:val="6"/>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803673" w:rsidRPr="00663967" w:rsidRDefault="00803673" w:rsidP="00803673">
            <w:pPr>
              <w:rPr>
                <w:rFonts w:cs="Arial"/>
                <w:b/>
                <w:bCs/>
              </w:rPr>
            </w:pPr>
            <w:r w:rsidRPr="00663967">
              <w:rPr>
                <w:rFonts w:cs="Arial"/>
                <w:b/>
                <w:bCs/>
              </w:rPr>
              <w:t>SECTION</w:t>
            </w:r>
            <w:r>
              <w:rPr>
                <w:rFonts w:cs="Arial"/>
                <w:b/>
                <w:bCs/>
              </w:rPr>
              <w:t xml:space="preserve"> 3.7</w:t>
            </w:r>
            <w:r w:rsidRPr="00663967">
              <w:rPr>
                <w:rFonts w:cs="Arial"/>
                <w:b/>
                <w:bCs/>
              </w:rPr>
              <w:t xml:space="preserve">:  COUNCIL PROPERTY - HARBOURS AND MARINAS </w:t>
            </w:r>
          </w:p>
        </w:tc>
      </w:tr>
      <w:tr w:rsidR="00803673" w:rsidRPr="00663967" w:rsidTr="00803673">
        <w:trPr>
          <w:trHeight w:val="276"/>
        </w:trPr>
        <w:tc>
          <w:tcPr>
            <w:tcW w:w="14400" w:type="dxa"/>
            <w:gridSpan w:val="6"/>
            <w:vMerge/>
            <w:tcBorders>
              <w:top w:val="single" w:sz="8" w:space="0" w:color="auto"/>
              <w:left w:val="single" w:sz="8" w:space="0" w:color="auto"/>
              <w:bottom w:val="single" w:sz="8" w:space="0" w:color="000000"/>
              <w:right w:val="single" w:sz="8" w:space="0" w:color="000000"/>
            </w:tcBorders>
            <w:vAlign w:val="center"/>
            <w:hideMark/>
          </w:tcPr>
          <w:p w:rsidR="00803673" w:rsidRPr="00663967" w:rsidRDefault="00803673" w:rsidP="00803673">
            <w:pPr>
              <w:rPr>
                <w:rFonts w:cs="Arial"/>
                <w:b/>
                <w:bCs/>
              </w:rPr>
            </w:pPr>
          </w:p>
        </w:tc>
      </w:tr>
      <w:tr w:rsidR="00803673" w:rsidRPr="00663967" w:rsidTr="00803673">
        <w:trPr>
          <w:trHeight w:val="585"/>
        </w:trPr>
        <w:tc>
          <w:tcPr>
            <w:tcW w:w="1831" w:type="dxa"/>
            <w:tcBorders>
              <w:top w:val="nil"/>
              <w:left w:val="single" w:sz="8" w:space="0" w:color="auto"/>
              <w:bottom w:val="nil"/>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Sub-work Area – Basic Work Activities</w:t>
            </w:r>
          </w:p>
        </w:tc>
        <w:tc>
          <w:tcPr>
            <w:tcW w:w="2862" w:type="dxa"/>
            <w:tcBorders>
              <w:top w:val="nil"/>
              <w:left w:val="nil"/>
              <w:bottom w:val="nil"/>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Example of Records</w:t>
            </w:r>
          </w:p>
        </w:tc>
        <w:tc>
          <w:tcPr>
            <w:tcW w:w="3436" w:type="dxa"/>
            <w:gridSpan w:val="2"/>
            <w:tcBorders>
              <w:top w:val="nil"/>
              <w:left w:val="nil"/>
              <w:bottom w:val="nil"/>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Statutory provisions/Authority</w:t>
            </w:r>
          </w:p>
        </w:tc>
        <w:tc>
          <w:tcPr>
            <w:tcW w:w="2880" w:type="dxa"/>
            <w:tcBorders>
              <w:top w:val="nil"/>
              <w:left w:val="nil"/>
              <w:bottom w:val="nil"/>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Retention Period</w:t>
            </w:r>
          </w:p>
        </w:tc>
        <w:tc>
          <w:tcPr>
            <w:tcW w:w="3391" w:type="dxa"/>
            <w:tcBorders>
              <w:top w:val="nil"/>
              <w:left w:val="nil"/>
              <w:bottom w:val="nil"/>
              <w:right w:val="single" w:sz="8" w:space="0" w:color="auto"/>
            </w:tcBorders>
            <w:shd w:val="clear" w:color="000000" w:fill="D9D9D9"/>
            <w:hideMark/>
          </w:tcPr>
          <w:p w:rsidR="00803673" w:rsidRPr="00663967" w:rsidRDefault="00803673" w:rsidP="00803673">
            <w:pPr>
              <w:rPr>
                <w:rFonts w:cs="Arial"/>
                <w:b/>
                <w:bCs/>
                <w:color w:val="000000"/>
                <w:sz w:val="20"/>
                <w:szCs w:val="20"/>
              </w:rPr>
            </w:pPr>
            <w:r w:rsidRPr="00663967">
              <w:rPr>
                <w:rFonts w:cs="Arial"/>
                <w:b/>
                <w:bCs/>
                <w:color w:val="000000"/>
                <w:sz w:val="20"/>
                <w:szCs w:val="20"/>
              </w:rPr>
              <w:t>Action at end of administrative life of record</w:t>
            </w:r>
          </w:p>
        </w:tc>
      </w:tr>
      <w:tr w:rsidR="00803673" w:rsidRPr="00BC2AD3" w:rsidTr="00803673">
        <w:trPr>
          <w:trHeight w:val="360"/>
        </w:trPr>
        <w:tc>
          <w:tcPr>
            <w:tcW w:w="1831" w:type="dxa"/>
            <w:vMerge w:val="restart"/>
            <w:tcBorders>
              <w:top w:val="single" w:sz="8" w:space="0" w:color="auto"/>
              <w:left w:val="single" w:sz="8" w:space="0" w:color="auto"/>
              <w:right w:val="single" w:sz="8" w:space="0" w:color="auto"/>
            </w:tcBorders>
            <w:shd w:val="clear" w:color="auto" w:fill="auto"/>
            <w:hideMark/>
          </w:tcPr>
          <w:p w:rsidR="00803673" w:rsidRPr="00BC2AD3" w:rsidRDefault="00803673" w:rsidP="00803673">
            <w:pPr>
              <w:rPr>
                <w:rFonts w:cs="Arial"/>
                <w:b/>
                <w:bCs/>
                <w:color w:val="000000"/>
                <w:sz w:val="20"/>
                <w:szCs w:val="20"/>
              </w:rPr>
            </w:pPr>
            <w:r w:rsidRPr="00BC2AD3">
              <w:rPr>
                <w:rFonts w:cs="Arial"/>
                <w:b/>
                <w:bCs/>
                <w:color w:val="000000"/>
                <w:sz w:val="20"/>
                <w:szCs w:val="20"/>
              </w:rPr>
              <w:t>Harbours and Marinas</w:t>
            </w:r>
          </w:p>
          <w:p w:rsidR="00803673" w:rsidRPr="00BC2AD3" w:rsidRDefault="00803673" w:rsidP="00803673">
            <w:pPr>
              <w:rPr>
                <w:rFonts w:cs="Arial"/>
                <w:b/>
                <w:bCs/>
                <w:color w:val="000000"/>
                <w:sz w:val="20"/>
                <w:szCs w:val="20"/>
              </w:rPr>
            </w:pPr>
            <w:r w:rsidRPr="00BC2AD3">
              <w:rPr>
                <w:rFonts w:ascii="Calibri" w:hAnsi="Calibri"/>
                <w:color w:val="000000"/>
                <w:sz w:val="20"/>
                <w:szCs w:val="20"/>
              </w:rPr>
              <w:t> </w:t>
            </w:r>
          </w:p>
        </w:tc>
        <w:tc>
          <w:tcPr>
            <w:tcW w:w="2862" w:type="dxa"/>
            <w:tcBorders>
              <w:top w:val="single" w:sz="8" w:space="0" w:color="auto"/>
              <w:left w:val="nil"/>
              <w:bottom w:val="single" w:sz="8" w:space="0" w:color="auto"/>
              <w:right w:val="single" w:sz="8" w:space="0" w:color="auto"/>
            </w:tcBorders>
            <w:shd w:val="clear" w:color="auto" w:fill="auto"/>
            <w:hideMark/>
          </w:tcPr>
          <w:p w:rsidR="00803673" w:rsidRPr="00BC2AD3" w:rsidRDefault="00803673" w:rsidP="00803673">
            <w:pPr>
              <w:rPr>
                <w:rFonts w:cs="Arial"/>
                <w:sz w:val="20"/>
                <w:szCs w:val="20"/>
              </w:rPr>
            </w:pPr>
            <w:r w:rsidRPr="00BC2AD3">
              <w:rPr>
                <w:rFonts w:cs="Arial"/>
                <w:sz w:val="20"/>
                <w:szCs w:val="20"/>
              </w:rPr>
              <w:t>Records associated with statistical usage</w:t>
            </w:r>
          </w:p>
        </w:tc>
        <w:tc>
          <w:tcPr>
            <w:tcW w:w="3436" w:type="dxa"/>
            <w:gridSpan w:val="2"/>
            <w:tcBorders>
              <w:top w:val="single" w:sz="8" w:space="0" w:color="auto"/>
              <w:left w:val="nil"/>
              <w:bottom w:val="single" w:sz="8" w:space="0" w:color="auto"/>
              <w:right w:val="single" w:sz="8" w:space="0" w:color="auto"/>
            </w:tcBorders>
            <w:shd w:val="clear" w:color="auto" w:fill="auto"/>
          </w:tcPr>
          <w:p w:rsidR="00803673" w:rsidRPr="00BC2AD3" w:rsidRDefault="00803673" w:rsidP="00803673">
            <w:pPr>
              <w:rPr>
                <w:rFonts w:cs="Arial"/>
                <w:sz w:val="20"/>
                <w:szCs w:val="20"/>
              </w:rPr>
            </w:pPr>
          </w:p>
        </w:tc>
        <w:tc>
          <w:tcPr>
            <w:tcW w:w="2880" w:type="dxa"/>
            <w:tcBorders>
              <w:top w:val="single" w:sz="8" w:space="0" w:color="auto"/>
              <w:left w:val="nil"/>
              <w:bottom w:val="single" w:sz="8" w:space="0" w:color="auto"/>
              <w:right w:val="single" w:sz="8" w:space="0" w:color="auto"/>
            </w:tcBorders>
            <w:shd w:val="clear" w:color="auto" w:fill="auto"/>
            <w:hideMark/>
          </w:tcPr>
          <w:p w:rsidR="00803673" w:rsidRPr="00BC2AD3" w:rsidRDefault="00803673" w:rsidP="00803673">
            <w:pPr>
              <w:rPr>
                <w:rFonts w:cs="Arial"/>
                <w:sz w:val="20"/>
                <w:szCs w:val="20"/>
              </w:rPr>
            </w:pPr>
            <w:r w:rsidRPr="00BC2AD3">
              <w:rPr>
                <w:rFonts w:cs="Arial"/>
                <w:sz w:val="20"/>
                <w:szCs w:val="20"/>
              </w:rPr>
              <w:t>Permanent</w:t>
            </w:r>
          </w:p>
        </w:tc>
        <w:tc>
          <w:tcPr>
            <w:tcW w:w="3391" w:type="dxa"/>
            <w:tcBorders>
              <w:top w:val="single" w:sz="8" w:space="0" w:color="auto"/>
              <w:left w:val="nil"/>
              <w:bottom w:val="single" w:sz="8" w:space="0" w:color="auto"/>
              <w:right w:val="single" w:sz="8" w:space="0" w:color="auto"/>
            </w:tcBorders>
            <w:shd w:val="clear" w:color="auto" w:fill="auto"/>
            <w:hideMark/>
          </w:tcPr>
          <w:p w:rsidR="00803673" w:rsidRPr="00BC2AD3" w:rsidRDefault="00803673" w:rsidP="00803673">
            <w:pPr>
              <w:rPr>
                <w:rFonts w:cs="Arial"/>
                <w:sz w:val="20"/>
                <w:szCs w:val="20"/>
              </w:rPr>
            </w:pPr>
            <w:r w:rsidRPr="00BC2AD3">
              <w:rPr>
                <w:rFonts w:cs="Arial"/>
                <w:sz w:val="20"/>
                <w:szCs w:val="20"/>
              </w:rPr>
              <w:t>Permanent Retention by Council</w:t>
            </w:r>
          </w:p>
        </w:tc>
      </w:tr>
      <w:tr w:rsidR="00803673" w:rsidRPr="00BC2AD3" w:rsidTr="00803673">
        <w:trPr>
          <w:trHeight w:val="585"/>
        </w:trPr>
        <w:tc>
          <w:tcPr>
            <w:tcW w:w="1831" w:type="dxa"/>
            <w:vMerge/>
            <w:tcBorders>
              <w:left w:val="single" w:sz="8" w:space="0" w:color="auto"/>
              <w:right w:val="single" w:sz="8" w:space="0" w:color="auto"/>
            </w:tcBorders>
            <w:vAlign w:val="center"/>
            <w:hideMark/>
          </w:tcPr>
          <w:p w:rsidR="00803673" w:rsidRPr="00BC2AD3"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BC2AD3" w:rsidRDefault="00803673" w:rsidP="00803673">
            <w:pPr>
              <w:rPr>
                <w:rFonts w:cs="Arial"/>
                <w:sz w:val="20"/>
                <w:szCs w:val="20"/>
              </w:rPr>
            </w:pPr>
            <w:r w:rsidRPr="00BC2AD3">
              <w:rPr>
                <w:rFonts w:cs="Arial"/>
                <w:sz w:val="20"/>
                <w:szCs w:val="20"/>
              </w:rPr>
              <w:t>Records associated with the Port Marine Safety Code</w:t>
            </w:r>
          </w:p>
        </w:tc>
        <w:tc>
          <w:tcPr>
            <w:tcW w:w="3436" w:type="dxa"/>
            <w:gridSpan w:val="2"/>
            <w:tcBorders>
              <w:top w:val="nil"/>
              <w:left w:val="nil"/>
              <w:bottom w:val="single" w:sz="8" w:space="0" w:color="auto"/>
              <w:right w:val="single" w:sz="8" w:space="0" w:color="auto"/>
            </w:tcBorders>
            <w:shd w:val="clear" w:color="auto" w:fill="auto"/>
          </w:tcPr>
          <w:p w:rsidR="00803673" w:rsidRPr="00BC2AD3" w:rsidRDefault="00803673" w:rsidP="00803673">
            <w:pPr>
              <w:rPr>
                <w:rFonts w:cs="Arial"/>
                <w:sz w:val="20"/>
                <w:szCs w:val="20"/>
              </w:rPr>
            </w:pPr>
          </w:p>
        </w:tc>
        <w:tc>
          <w:tcPr>
            <w:tcW w:w="2880" w:type="dxa"/>
            <w:tcBorders>
              <w:top w:val="nil"/>
              <w:left w:val="nil"/>
              <w:bottom w:val="single" w:sz="8" w:space="0" w:color="auto"/>
              <w:right w:val="single" w:sz="8" w:space="0" w:color="auto"/>
            </w:tcBorders>
            <w:shd w:val="clear" w:color="auto" w:fill="auto"/>
            <w:hideMark/>
          </w:tcPr>
          <w:p w:rsidR="00803673" w:rsidRPr="00BC2AD3" w:rsidRDefault="00803673" w:rsidP="00803673">
            <w:pPr>
              <w:rPr>
                <w:rFonts w:cs="Arial"/>
                <w:sz w:val="20"/>
                <w:szCs w:val="20"/>
              </w:rPr>
            </w:pPr>
            <w:r w:rsidRPr="00BC2AD3">
              <w:rPr>
                <w:rFonts w:cs="Arial"/>
                <w:sz w:val="20"/>
                <w:szCs w:val="20"/>
              </w:rPr>
              <w:t xml:space="preserve">2 years after </w:t>
            </w:r>
            <w:r>
              <w:rPr>
                <w:rFonts w:cs="Arial"/>
                <w:sz w:val="20"/>
                <w:szCs w:val="20"/>
              </w:rPr>
              <w:t>superceded</w:t>
            </w:r>
          </w:p>
        </w:tc>
        <w:tc>
          <w:tcPr>
            <w:tcW w:w="3391" w:type="dxa"/>
            <w:tcBorders>
              <w:top w:val="nil"/>
              <w:left w:val="nil"/>
              <w:bottom w:val="single" w:sz="8" w:space="0" w:color="auto"/>
              <w:right w:val="single" w:sz="8" w:space="0" w:color="auto"/>
            </w:tcBorders>
            <w:shd w:val="clear" w:color="auto" w:fill="auto"/>
            <w:hideMark/>
          </w:tcPr>
          <w:p w:rsidR="00803673" w:rsidRPr="00BC2AD3" w:rsidRDefault="00803673" w:rsidP="00803673">
            <w:pPr>
              <w:rPr>
                <w:rFonts w:cs="Arial"/>
                <w:sz w:val="20"/>
                <w:szCs w:val="20"/>
              </w:rPr>
            </w:pPr>
            <w:r w:rsidRPr="00BC2AD3">
              <w:rPr>
                <w:rFonts w:cs="Arial"/>
                <w:sz w:val="20"/>
                <w:szCs w:val="20"/>
              </w:rPr>
              <w:t>Destroy</w:t>
            </w:r>
          </w:p>
        </w:tc>
      </w:tr>
      <w:tr w:rsidR="00803673" w:rsidRPr="00BC2AD3" w:rsidTr="00803673">
        <w:trPr>
          <w:trHeight w:val="449"/>
        </w:trPr>
        <w:tc>
          <w:tcPr>
            <w:tcW w:w="1831" w:type="dxa"/>
            <w:vMerge/>
            <w:tcBorders>
              <w:left w:val="single" w:sz="8" w:space="0" w:color="auto"/>
              <w:right w:val="single" w:sz="8" w:space="0" w:color="auto"/>
            </w:tcBorders>
            <w:vAlign w:val="center"/>
            <w:hideMark/>
          </w:tcPr>
          <w:p w:rsidR="00803673" w:rsidRPr="00BC2AD3" w:rsidRDefault="00803673" w:rsidP="00803673">
            <w:pPr>
              <w:rPr>
                <w:rFonts w:cs="Arial"/>
                <w:b/>
                <w:bCs/>
                <w:color w:val="000000"/>
                <w:sz w:val="20"/>
                <w:szCs w:val="20"/>
              </w:rPr>
            </w:pPr>
          </w:p>
        </w:tc>
        <w:tc>
          <w:tcPr>
            <w:tcW w:w="2862" w:type="dxa"/>
            <w:tcBorders>
              <w:top w:val="nil"/>
              <w:left w:val="nil"/>
              <w:bottom w:val="nil"/>
              <w:right w:val="single" w:sz="8" w:space="0" w:color="auto"/>
            </w:tcBorders>
            <w:shd w:val="clear" w:color="auto" w:fill="auto"/>
            <w:hideMark/>
          </w:tcPr>
          <w:p w:rsidR="00803673" w:rsidRPr="00BC2AD3" w:rsidRDefault="00803673" w:rsidP="00803673">
            <w:pPr>
              <w:rPr>
                <w:rFonts w:cs="Arial"/>
                <w:sz w:val="20"/>
                <w:szCs w:val="20"/>
              </w:rPr>
            </w:pPr>
            <w:r w:rsidRPr="00BC2AD3">
              <w:rPr>
                <w:rFonts w:cs="Arial"/>
                <w:sz w:val="20"/>
                <w:szCs w:val="20"/>
              </w:rPr>
              <w:t>Records associated with User agreements</w:t>
            </w:r>
          </w:p>
        </w:tc>
        <w:tc>
          <w:tcPr>
            <w:tcW w:w="3436" w:type="dxa"/>
            <w:gridSpan w:val="2"/>
            <w:tcBorders>
              <w:top w:val="nil"/>
              <w:left w:val="nil"/>
              <w:bottom w:val="nil"/>
              <w:right w:val="single" w:sz="8" w:space="0" w:color="auto"/>
            </w:tcBorders>
            <w:shd w:val="clear" w:color="auto" w:fill="auto"/>
          </w:tcPr>
          <w:p w:rsidR="00803673" w:rsidRPr="00BC2AD3" w:rsidRDefault="00803673" w:rsidP="00803673">
            <w:pPr>
              <w:rPr>
                <w:rFonts w:cs="Arial"/>
                <w:sz w:val="20"/>
                <w:szCs w:val="20"/>
              </w:rPr>
            </w:pPr>
          </w:p>
        </w:tc>
        <w:tc>
          <w:tcPr>
            <w:tcW w:w="2880" w:type="dxa"/>
            <w:tcBorders>
              <w:top w:val="nil"/>
              <w:left w:val="nil"/>
              <w:bottom w:val="nil"/>
              <w:right w:val="single" w:sz="8" w:space="0" w:color="auto"/>
            </w:tcBorders>
            <w:shd w:val="clear" w:color="auto" w:fill="auto"/>
            <w:hideMark/>
          </w:tcPr>
          <w:p w:rsidR="00803673" w:rsidRPr="00BC2AD3" w:rsidRDefault="00803673" w:rsidP="00803673">
            <w:pPr>
              <w:rPr>
                <w:rFonts w:cs="Arial"/>
                <w:sz w:val="20"/>
                <w:szCs w:val="20"/>
              </w:rPr>
            </w:pPr>
            <w:r w:rsidRPr="00BC2AD3">
              <w:rPr>
                <w:rFonts w:cs="Arial"/>
                <w:sz w:val="20"/>
                <w:szCs w:val="20"/>
              </w:rPr>
              <w:t>2 years</w:t>
            </w:r>
          </w:p>
        </w:tc>
        <w:tc>
          <w:tcPr>
            <w:tcW w:w="3391" w:type="dxa"/>
            <w:tcBorders>
              <w:top w:val="nil"/>
              <w:left w:val="nil"/>
              <w:bottom w:val="nil"/>
              <w:right w:val="single" w:sz="8" w:space="0" w:color="auto"/>
            </w:tcBorders>
            <w:shd w:val="clear" w:color="auto" w:fill="auto"/>
            <w:hideMark/>
          </w:tcPr>
          <w:p w:rsidR="00803673" w:rsidRPr="00BC2AD3" w:rsidRDefault="00803673" w:rsidP="00803673">
            <w:pPr>
              <w:rPr>
                <w:rFonts w:cs="Arial"/>
                <w:sz w:val="20"/>
                <w:szCs w:val="20"/>
              </w:rPr>
            </w:pPr>
            <w:r w:rsidRPr="00BC2AD3">
              <w:rPr>
                <w:rFonts w:cs="Arial"/>
                <w:sz w:val="20"/>
                <w:szCs w:val="20"/>
              </w:rPr>
              <w:t>Destroy</w:t>
            </w:r>
          </w:p>
        </w:tc>
      </w:tr>
      <w:tr w:rsidR="00803673" w:rsidRPr="00BC2AD3" w:rsidTr="00803673">
        <w:trPr>
          <w:trHeight w:val="398"/>
        </w:trPr>
        <w:tc>
          <w:tcPr>
            <w:tcW w:w="1831" w:type="dxa"/>
            <w:vMerge/>
            <w:tcBorders>
              <w:left w:val="single" w:sz="8" w:space="0" w:color="auto"/>
              <w:bottom w:val="single" w:sz="4" w:space="0" w:color="auto"/>
              <w:right w:val="single" w:sz="8" w:space="0" w:color="auto"/>
            </w:tcBorders>
            <w:shd w:val="clear" w:color="auto" w:fill="auto"/>
            <w:hideMark/>
          </w:tcPr>
          <w:p w:rsidR="00803673" w:rsidRPr="00BC2AD3" w:rsidRDefault="00803673" w:rsidP="00803673">
            <w:pPr>
              <w:rPr>
                <w:rFonts w:ascii="Calibri" w:hAnsi="Calibri"/>
                <w:color w:val="000000"/>
                <w:sz w:val="20"/>
                <w:szCs w:val="20"/>
              </w:rPr>
            </w:pPr>
          </w:p>
        </w:tc>
        <w:tc>
          <w:tcPr>
            <w:tcW w:w="2862" w:type="dxa"/>
            <w:tcBorders>
              <w:top w:val="single" w:sz="8" w:space="0" w:color="auto"/>
              <w:left w:val="nil"/>
              <w:bottom w:val="single" w:sz="4" w:space="0" w:color="auto"/>
              <w:right w:val="single" w:sz="8" w:space="0" w:color="auto"/>
            </w:tcBorders>
            <w:shd w:val="clear" w:color="auto" w:fill="auto"/>
            <w:hideMark/>
          </w:tcPr>
          <w:p w:rsidR="00803673" w:rsidRPr="00BC2AD3" w:rsidRDefault="00803673" w:rsidP="00803673">
            <w:pPr>
              <w:rPr>
                <w:rFonts w:cs="Arial"/>
                <w:sz w:val="20"/>
                <w:szCs w:val="20"/>
              </w:rPr>
            </w:pPr>
            <w:r w:rsidRPr="00BC2AD3">
              <w:rPr>
                <w:rFonts w:cs="Arial"/>
                <w:sz w:val="20"/>
                <w:szCs w:val="20"/>
              </w:rPr>
              <w:t>Background papers and correspondence</w:t>
            </w:r>
          </w:p>
        </w:tc>
        <w:tc>
          <w:tcPr>
            <w:tcW w:w="3436" w:type="dxa"/>
            <w:gridSpan w:val="2"/>
            <w:tcBorders>
              <w:top w:val="single" w:sz="8" w:space="0" w:color="auto"/>
              <w:left w:val="nil"/>
              <w:bottom w:val="single" w:sz="4" w:space="0" w:color="auto"/>
              <w:right w:val="single" w:sz="8" w:space="0" w:color="auto"/>
            </w:tcBorders>
            <w:shd w:val="clear" w:color="auto" w:fill="auto"/>
          </w:tcPr>
          <w:p w:rsidR="00803673" w:rsidRPr="00BC2AD3" w:rsidRDefault="00803673" w:rsidP="00803673">
            <w:pPr>
              <w:rPr>
                <w:rFonts w:cs="Arial"/>
                <w:sz w:val="20"/>
                <w:szCs w:val="20"/>
              </w:rPr>
            </w:pPr>
          </w:p>
        </w:tc>
        <w:tc>
          <w:tcPr>
            <w:tcW w:w="2880" w:type="dxa"/>
            <w:tcBorders>
              <w:top w:val="single" w:sz="8" w:space="0" w:color="auto"/>
              <w:left w:val="nil"/>
              <w:bottom w:val="single" w:sz="4" w:space="0" w:color="auto"/>
              <w:right w:val="single" w:sz="8" w:space="0" w:color="auto"/>
            </w:tcBorders>
            <w:shd w:val="clear" w:color="auto" w:fill="auto"/>
            <w:hideMark/>
          </w:tcPr>
          <w:p w:rsidR="00803673" w:rsidRPr="00BC2AD3" w:rsidRDefault="00803673" w:rsidP="00803673">
            <w:pPr>
              <w:rPr>
                <w:rFonts w:cs="Arial"/>
                <w:sz w:val="20"/>
                <w:szCs w:val="20"/>
              </w:rPr>
            </w:pPr>
            <w:r w:rsidRPr="00BC2AD3">
              <w:rPr>
                <w:rFonts w:cs="Arial"/>
                <w:sz w:val="20"/>
                <w:szCs w:val="20"/>
              </w:rPr>
              <w:t>2 years</w:t>
            </w:r>
          </w:p>
        </w:tc>
        <w:tc>
          <w:tcPr>
            <w:tcW w:w="3391" w:type="dxa"/>
            <w:tcBorders>
              <w:top w:val="single" w:sz="8" w:space="0" w:color="auto"/>
              <w:left w:val="nil"/>
              <w:bottom w:val="single" w:sz="4" w:space="0" w:color="auto"/>
              <w:right w:val="single" w:sz="8" w:space="0" w:color="auto"/>
            </w:tcBorders>
            <w:shd w:val="clear" w:color="auto" w:fill="auto"/>
            <w:hideMark/>
          </w:tcPr>
          <w:p w:rsidR="00803673" w:rsidRPr="00BC2AD3" w:rsidRDefault="00803673" w:rsidP="00803673">
            <w:pPr>
              <w:rPr>
                <w:rFonts w:cs="Arial"/>
                <w:sz w:val="20"/>
                <w:szCs w:val="20"/>
              </w:rPr>
            </w:pPr>
            <w:r w:rsidRPr="00BC2AD3">
              <w:rPr>
                <w:rFonts w:cs="Arial"/>
                <w:sz w:val="20"/>
                <w:szCs w:val="20"/>
              </w:rPr>
              <w:t>Destroy</w:t>
            </w:r>
          </w:p>
        </w:tc>
      </w:tr>
    </w:tbl>
    <w:p w:rsidR="00803673" w:rsidRDefault="00803673" w:rsidP="00803673">
      <w:r>
        <w:br w:type="page"/>
      </w:r>
    </w:p>
    <w:tbl>
      <w:tblPr>
        <w:tblW w:w="14400" w:type="dxa"/>
        <w:tblInd w:w="93" w:type="dxa"/>
        <w:tblLayout w:type="fixed"/>
        <w:tblLook w:val="04A0" w:firstRow="1" w:lastRow="0" w:firstColumn="1" w:lastColumn="0" w:noHBand="0" w:noVBand="1"/>
      </w:tblPr>
      <w:tblGrid>
        <w:gridCol w:w="1831"/>
        <w:gridCol w:w="2862"/>
        <w:gridCol w:w="3436"/>
        <w:gridCol w:w="2943"/>
        <w:gridCol w:w="3328"/>
      </w:tblGrid>
      <w:tr w:rsidR="00803673" w:rsidRPr="00BC2AD3" w:rsidTr="00803673">
        <w:trPr>
          <w:trHeight w:val="398"/>
        </w:trPr>
        <w:tc>
          <w:tcPr>
            <w:tcW w:w="14400" w:type="dxa"/>
            <w:gridSpan w:val="5"/>
            <w:tcBorders>
              <w:top w:val="single" w:sz="4" w:space="0" w:color="auto"/>
              <w:bottom w:val="single" w:sz="4" w:space="0" w:color="auto"/>
            </w:tcBorders>
            <w:shd w:val="clear" w:color="auto" w:fill="auto"/>
          </w:tcPr>
          <w:p w:rsidR="00803673" w:rsidRPr="00BC2AD3" w:rsidRDefault="00803673" w:rsidP="00803673">
            <w:pPr>
              <w:rPr>
                <w:rFonts w:cs="Arial"/>
                <w:sz w:val="20"/>
                <w:szCs w:val="20"/>
              </w:rPr>
            </w:pPr>
          </w:p>
        </w:tc>
      </w:tr>
      <w:tr w:rsidR="00803673" w:rsidRPr="00A74F85" w:rsidTr="00803673">
        <w:trPr>
          <w:trHeight w:val="435"/>
        </w:trPr>
        <w:tc>
          <w:tcPr>
            <w:tcW w:w="14400" w:type="dxa"/>
            <w:gridSpan w:val="5"/>
            <w:tcBorders>
              <w:top w:val="single" w:sz="8" w:space="0" w:color="auto"/>
              <w:left w:val="single" w:sz="8" w:space="0" w:color="auto"/>
              <w:bottom w:val="single" w:sz="8" w:space="0" w:color="auto"/>
              <w:right w:val="single" w:sz="8" w:space="0" w:color="000000"/>
            </w:tcBorders>
            <w:shd w:val="clear" w:color="000000" w:fill="D9D9D9"/>
            <w:hideMark/>
          </w:tcPr>
          <w:p w:rsidR="00803673" w:rsidRPr="00A74F85" w:rsidRDefault="00803673" w:rsidP="00803673">
            <w:pPr>
              <w:rPr>
                <w:rFonts w:cs="Arial"/>
                <w:b/>
                <w:bCs/>
                <w:color w:val="000000"/>
              </w:rPr>
            </w:pPr>
            <w:r w:rsidRPr="00A74F85">
              <w:rPr>
                <w:rFonts w:cs="Arial"/>
                <w:b/>
                <w:bCs/>
                <w:color w:val="000000"/>
              </w:rPr>
              <w:t xml:space="preserve">SECTION </w:t>
            </w:r>
            <w:r>
              <w:rPr>
                <w:rFonts w:cs="Arial"/>
                <w:b/>
                <w:bCs/>
                <w:color w:val="000000"/>
              </w:rPr>
              <w:t>4</w:t>
            </w:r>
            <w:r w:rsidRPr="00A74F85">
              <w:rPr>
                <w:rFonts w:cs="Arial"/>
                <w:b/>
                <w:bCs/>
                <w:color w:val="000000"/>
              </w:rPr>
              <w:t>:  C</w:t>
            </w:r>
            <w:r>
              <w:rPr>
                <w:rFonts w:cs="Arial"/>
                <w:b/>
                <w:bCs/>
                <w:color w:val="000000"/>
              </w:rPr>
              <w:t>EMETERIES</w:t>
            </w:r>
            <w:r w:rsidRPr="00A74F85">
              <w:rPr>
                <w:rFonts w:cs="Arial"/>
                <w:b/>
                <w:bCs/>
                <w:color w:val="000000"/>
              </w:rPr>
              <w:t xml:space="preserve"> </w:t>
            </w:r>
          </w:p>
        </w:tc>
      </w:tr>
      <w:tr w:rsidR="00803673" w:rsidRPr="005713FD" w:rsidTr="00803673">
        <w:trPr>
          <w:trHeight w:val="300"/>
        </w:trPr>
        <w:tc>
          <w:tcPr>
            <w:tcW w:w="14400" w:type="dxa"/>
            <w:gridSpan w:val="5"/>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E6482B" w:rsidRDefault="00803673" w:rsidP="00803673">
            <w:pPr>
              <w:rPr>
                <w:rFonts w:cs="Arial"/>
                <w:b/>
                <w:bCs/>
                <w:color w:val="000000"/>
              </w:rPr>
            </w:pPr>
            <w:r w:rsidRPr="00E6482B">
              <w:rPr>
                <w:rFonts w:cs="Arial"/>
                <w:b/>
                <w:bCs/>
                <w:color w:val="000000"/>
              </w:rPr>
              <w:t>SECTION 4.1:  CEMETERIES - MANAGEMENT OF CEMETERY USE</w:t>
            </w:r>
          </w:p>
        </w:tc>
      </w:tr>
      <w:tr w:rsidR="00803673" w:rsidRPr="005713FD" w:rsidTr="00803673">
        <w:trPr>
          <w:trHeight w:val="315"/>
        </w:trPr>
        <w:tc>
          <w:tcPr>
            <w:tcW w:w="14400" w:type="dxa"/>
            <w:gridSpan w:val="5"/>
            <w:vMerge/>
            <w:tcBorders>
              <w:left w:val="single" w:sz="8" w:space="0" w:color="auto"/>
              <w:bottom w:val="single" w:sz="8" w:space="0" w:color="000000"/>
              <w:right w:val="single" w:sz="8" w:space="0" w:color="000000"/>
            </w:tcBorders>
            <w:vAlign w:val="center"/>
            <w:hideMark/>
          </w:tcPr>
          <w:p w:rsidR="00803673" w:rsidRPr="005713FD" w:rsidRDefault="00803673" w:rsidP="00803673">
            <w:pPr>
              <w:rPr>
                <w:rFonts w:cs="Arial"/>
                <w:b/>
                <w:bCs/>
                <w:color w:val="000000"/>
              </w:rPr>
            </w:pPr>
          </w:p>
        </w:tc>
      </w:tr>
      <w:tr w:rsidR="00803673" w:rsidRPr="005713FD" w:rsidTr="00803673">
        <w:trPr>
          <w:trHeight w:val="516"/>
        </w:trPr>
        <w:tc>
          <w:tcPr>
            <w:tcW w:w="1831" w:type="dxa"/>
            <w:tcBorders>
              <w:top w:val="nil"/>
              <w:left w:val="single" w:sz="8" w:space="0" w:color="auto"/>
              <w:bottom w:val="single" w:sz="8" w:space="0" w:color="auto"/>
              <w:right w:val="single" w:sz="8" w:space="0" w:color="auto"/>
            </w:tcBorders>
            <w:shd w:val="clear" w:color="000000" w:fill="D9D9D9"/>
            <w:hideMark/>
          </w:tcPr>
          <w:p w:rsidR="00803673" w:rsidRPr="005713FD" w:rsidRDefault="00803673" w:rsidP="00803673">
            <w:pPr>
              <w:rPr>
                <w:rFonts w:cs="Arial"/>
                <w:b/>
                <w:bCs/>
                <w:color w:val="000000"/>
                <w:sz w:val="20"/>
                <w:szCs w:val="20"/>
              </w:rPr>
            </w:pPr>
            <w:r w:rsidRPr="005713FD">
              <w:rPr>
                <w:rFonts w:cs="Arial"/>
                <w:b/>
                <w:bCs/>
                <w:color w:val="000000"/>
                <w:sz w:val="20"/>
                <w:szCs w:val="20"/>
              </w:rPr>
              <w:t>Sub-work Area – Basic Work Activities</w:t>
            </w:r>
          </w:p>
        </w:tc>
        <w:tc>
          <w:tcPr>
            <w:tcW w:w="2862" w:type="dxa"/>
            <w:tcBorders>
              <w:top w:val="nil"/>
              <w:left w:val="nil"/>
              <w:bottom w:val="single" w:sz="8" w:space="0" w:color="auto"/>
              <w:right w:val="single" w:sz="8" w:space="0" w:color="auto"/>
            </w:tcBorders>
            <w:shd w:val="clear" w:color="000000" w:fill="D9D9D9"/>
            <w:hideMark/>
          </w:tcPr>
          <w:p w:rsidR="00803673" w:rsidRPr="005713FD" w:rsidRDefault="00803673" w:rsidP="00803673">
            <w:pPr>
              <w:rPr>
                <w:rFonts w:cs="Arial"/>
                <w:b/>
                <w:bCs/>
                <w:color w:val="000000"/>
                <w:sz w:val="20"/>
                <w:szCs w:val="20"/>
              </w:rPr>
            </w:pPr>
            <w:r w:rsidRPr="005713FD">
              <w:rPr>
                <w:rFonts w:cs="Arial"/>
                <w:b/>
                <w:bCs/>
                <w:color w:val="000000"/>
                <w:sz w:val="20"/>
                <w:szCs w:val="20"/>
              </w:rPr>
              <w:t>Example of Records</w:t>
            </w:r>
          </w:p>
        </w:tc>
        <w:tc>
          <w:tcPr>
            <w:tcW w:w="3436" w:type="dxa"/>
            <w:tcBorders>
              <w:top w:val="nil"/>
              <w:left w:val="nil"/>
              <w:bottom w:val="single" w:sz="8" w:space="0" w:color="auto"/>
              <w:right w:val="single" w:sz="8" w:space="0" w:color="auto"/>
            </w:tcBorders>
            <w:shd w:val="clear" w:color="000000" w:fill="D9D9D9"/>
            <w:hideMark/>
          </w:tcPr>
          <w:p w:rsidR="00803673" w:rsidRPr="005713FD" w:rsidRDefault="00803673" w:rsidP="00803673">
            <w:pPr>
              <w:rPr>
                <w:rFonts w:cs="Arial"/>
                <w:b/>
                <w:bCs/>
                <w:color w:val="000000"/>
                <w:sz w:val="20"/>
                <w:szCs w:val="20"/>
              </w:rPr>
            </w:pPr>
            <w:r w:rsidRPr="005713FD">
              <w:rPr>
                <w:rFonts w:cs="Arial"/>
                <w:b/>
                <w:bCs/>
                <w:color w:val="000000"/>
                <w:sz w:val="20"/>
                <w:szCs w:val="20"/>
              </w:rPr>
              <w:t>Statutory provisions/Authority</w:t>
            </w:r>
          </w:p>
        </w:tc>
        <w:tc>
          <w:tcPr>
            <w:tcW w:w="2943" w:type="dxa"/>
            <w:tcBorders>
              <w:top w:val="nil"/>
              <w:left w:val="nil"/>
              <w:bottom w:val="single" w:sz="8" w:space="0" w:color="auto"/>
              <w:right w:val="single" w:sz="8" w:space="0" w:color="auto"/>
            </w:tcBorders>
            <w:shd w:val="clear" w:color="000000" w:fill="D9D9D9"/>
            <w:hideMark/>
          </w:tcPr>
          <w:p w:rsidR="00803673" w:rsidRPr="005713FD" w:rsidRDefault="00803673" w:rsidP="00803673">
            <w:pPr>
              <w:rPr>
                <w:rFonts w:cs="Arial"/>
                <w:b/>
                <w:bCs/>
                <w:color w:val="000000"/>
                <w:sz w:val="20"/>
                <w:szCs w:val="20"/>
              </w:rPr>
            </w:pPr>
            <w:r w:rsidRPr="005713FD">
              <w:rPr>
                <w:rFonts w:cs="Arial"/>
                <w:b/>
                <w:bCs/>
                <w:color w:val="000000"/>
                <w:sz w:val="20"/>
                <w:szCs w:val="20"/>
              </w:rPr>
              <w:t>Retention Period</w:t>
            </w:r>
          </w:p>
        </w:tc>
        <w:tc>
          <w:tcPr>
            <w:tcW w:w="3328" w:type="dxa"/>
            <w:tcBorders>
              <w:top w:val="nil"/>
              <w:left w:val="nil"/>
              <w:bottom w:val="single" w:sz="8" w:space="0" w:color="auto"/>
              <w:right w:val="single" w:sz="8" w:space="0" w:color="auto"/>
            </w:tcBorders>
            <w:shd w:val="clear" w:color="000000" w:fill="D9D9D9"/>
            <w:hideMark/>
          </w:tcPr>
          <w:p w:rsidR="00803673" w:rsidRPr="005713FD" w:rsidRDefault="00803673" w:rsidP="00803673">
            <w:pPr>
              <w:rPr>
                <w:rFonts w:cs="Arial"/>
                <w:b/>
                <w:bCs/>
                <w:color w:val="000000"/>
                <w:sz w:val="20"/>
                <w:szCs w:val="20"/>
              </w:rPr>
            </w:pPr>
            <w:r w:rsidRPr="005713FD">
              <w:rPr>
                <w:rFonts w:cs="Arial"/>
                <w:b/>
                <w:bCs/>
                <w:color w:val="000000"/>
                <w:sz w:val="20"/>
                <w:szCs w:val="20"/>
              </w:rPr>
              <w:t>Action at end of administrative life of record</w:t>
            </w:r>
          </w:p>
        </w:tc>
      </w:tr>
      <w:tr w:rsidR="00803673" w:rsidRPr="005713FD" w:rsidTr="00803673">
        <w:trPr>
          <w:trHeight w:val="315"/>
        </w:trPr>
        <w:tc>
          <w:tcPr>
            <w:tcW w:w="1831" w:type="dxa"/>
            <w:vMerge w:val="restart"/>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b/>
                <w:bCs/>
                <w:color w:val="000000"/>
                <w:sz w:val="20"/>
                <w:szCs w:val="20"/>
              </w:rPr>
            </w:pPr>
            <w:r w:rsidRPr="005713FD">
              <w:rPr>
                <w:rFonts w:cs="Arial"/>
                <w:b/>
                <w:bCs/>
                <w:color w:val="000000"/>
                <w:sz w:val="20"/>
                <w:szCs w:val="20"/>
              </w:rPr>
              <w:t>Burial Records</w:t>
            </w:r>
          </w:p>
        </w:tc>
        <w:tc>
          <w:tcPr>
            <w:tcW w:w="2862" w:type="dxa"/>
            <w:tcBorders>
              <w:top w:val="nil"/>
              <w:left w:val="nil"/>
              <w:bottom w:val="single" w:sz="8" w:space="0" w:color="auto"/>
              <w:right w:val="single" w:sz="8" w:space="0" w:color="auto"/>
            </w:tcBorders>
            <w:shd w:val="clear" w:color="000000" w:fill="FFFFFF"/>
            <w:hideMark/>
          </w:tcPr>
          <w:p w:rsidR="00803673" w:rsidRPr="005713FD" w:rsidRDefault="00803673" w:rsidP="00803673">
            <w:pPr>
              <w:rPr>
                <w:rFonts w:cs="Arial"/>
                <w:color w:val="000000"/>
                <w:sz w:val="20"/>
                <w:szCs w:val="20"/>
              </w:rPr>
            </w:pPr>
            <w:r w:rsidRPr="005713FD">
              <w:rPr>
                <w:rFonts w:cs="Arial"/>
                <w:color w:val="000000"/>
                <w:sz w:val="20"/>
                <w:szCs w:val="20"/>
              </w:rPr>
              <w:t>Registered Owner</w:t>
            </w:r>
          </w:p>
        </w:tc>
        <w:tc>
          <w:tcPr>
            <w:tcW w:w="3436" w:type="dxa"/>
            <w:vMerge w:val="restart"/>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Burial Ground Regulations (NI) 1992</w:t>
            </w:r>
          </w:p>
        </w:tc>
        <w:tc>
          <w:tcPr>
            <w:tcW w:w="2943" w:type="dxa"/>
            <w:vMerge w:val="restart"/>
            <w:tcBorders>
              <w:top w:val="nil"/>
              <w:left w:val="single" w:sz="8" w:space="0" w:color="auto"/>
              <w:bottom w:val="single" w:sz="8" w:space="0" w:color="auto"/>
              <w:right w:val="single" w:sz="8" w:space="0" w:color="auto"/>
            </w:tcBorders>
            <w:shd w:val="clear" w:color="000000" w:fill="FFFFFF"/>
            <w:hideMark/>
          </w:tcPr>
          <w:p w:rsidR="00803673" w:rsidRPr="005713FD" w:rsidRDefault="00803673" w:rsidP="00803673">
            <w:pPr>
              <w:rPr>
                <w:rFonts w:cs="Arial"/>
                <w:color w:val="000000"/>
                <w:sz w:val="20"/>
                <w:szCs w:val="20"/>
              </w:rPr>
            </w:pPr>
            <w:r w:rsidRPr="005713FD">
              <w:rPr>
                <w:rFonts w:cs="Arial"/>
                <w:color w:val="000000"/>
                <w:sz w:val="20"/>
                <w:szCs w:val="20"/>
              </w:rPr>
              <w:t>Permanent</w:t>
            </w:r>
          </w:p>
        </w:tc>
        <w:tc>
          <w:tcPr>
            <w:tcW w:w="3328" w:type="dxa"/>
            <w:vMerge w:val="restart"/>
            <w:tcBorders>
              <w:top w:val="nil"/>
              <w:left w:val="single" w:sz="8" w:space="0" w:color="auto"/>
              <w:bottom w:val="single" w:sz="8" w:space="0" w:color="auto"/>
              <w:right w:val="single" w:sz="8" w:space="0" w:color="auto"/>
            </w:tcBorders>
            <w:shd w:val="clear" w:color="000000" w:fill="FFFFFF"/>
            <w:hideMark/>
          </w:tcPr>
          <w:p w:rsidR="00803673" w:rsidRPr="005713FD" w:rsidRDefault="00803673" w:rsidP="00803673">
            <w:pPr>
              <w:rPr>
                <w:rFonts w:cs="Arial"/>
                <w:color w:val="000000"/>
                <w:sz w:val="20"/>
                <w:szCs w:val="20"/>
              </w:rPr>
            </w:pPr>
            <w:r w:rsidRPr="005713FD">
              <w:rPr>
                <w:rFonts w:cs="Arial"/>
                <w:color w:val="000000"/>
                <w:sz w:val="20"/>
                <w:szCs w:val="20"/>
              </w:rPr>
              <w:t xml:space="preserve">Permanent </w:t>
            </w:r>
            <w:r>
              <w:rPr>
                <w:rFonts w:cs="Arial"/>
                <w:color w:val="000000"/>
                <w:sz w:val="20"/>
                <w:szCs w:val="20"/>
              </w:rPr>
              <w:t xml:space="preserve">Retention </w:t>
            </w:r>
            <w:r w:rsidRPr="005713FD">
              <w:rPr>
                <w:rFonts w:cs="Arial"/>
                <w:color w:val="000000"/>
                <w:sz w:val="20"/>
                <w:szCs w:val="20"/>
              </w:rPr>
              <w:t>by Council</w:t>
            </w:r>
          </w:p>
        </w:tc>
      </w:tr>
      <w:tr w:rsidR="00803673" w:rsidRPr="005713FD" w:rsidTr="00803673">
        <w:trPr>
          <w:trHeight w:val="315"/>
        </w:trPr>
        <w:tc>
          <w:tcPr>
            <w:tcW w:w="1831"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000000" w:fill="FFFFFF"/>
            <w:hideMark/>
          </w:tcPr>
          <w:p w:rsidR="00803673" w:rsidRPr="005713FD" w:rsidRDefault="00803673" w:rsidP="00803673">
            <w:pPr>
              <w:rPr>
                <w:rFonts w:cs="Arial"/>
                <w:color w:val="000000"/>
                <w:sz w:val="20"/>
                <w:szCs w:val="20"/>
              </w:rPr>
            </w:pPr>
            <w:r w:rsidRPr="005713FD">
              <w:rPr>
                <w:rFonts w:cs="Arial"/>
                <w:color w:val="000000"/>
                <w:sz w:val="20"/>
                <w:szCs w:val="20"/>
              </w:rPr>
              <w:t>Interment Details</w:t>
            </w:r>
          </w:p>
        </w:tc>
        <w:tc>
          <w:tcPr>
            <w:tcW w:w="3436"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c>
          <w:tcPr>
            <w:tcW w:w="2943"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c>
          <w:tcPr>
            <w:tcW w:w="3328"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r>
      <w:tr w:rsidR="00803673" w:rsidRPr="005713FD" w:rsidTr="00803673">
        <w:trPr>
          <w:trHeight w:val="315"/>
        </w:trPr>
        <w:tc>
          <w:tcPr>
            <w:tcW w:w="1831"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000000" w:fill="FFFFFF"/>
            <w:hideMark/>
          </w:tcPr>
          <w:p w:rsidR="00803673" w:rsidRPr="005713FD" w:rsidRDefault="00803673" w:rsidP="00803673">
            <w:pPr>
              <w:rPr>
                <w:rFonts w:cs="Arial"/>
                <w:color w:val="000000"/>
                <w:sz w:val="20"/>
                <w:szCs w:val="20"/>
              </w:rPr>
            </w:pPr>
            <w:r w:rsidRPr="005713FD">
              <w:rPr>
                <w:rFonts w:cs="Arial"/>
                <w:color w:val="000000"/>
                <w:sz w:val="20"/>
                <w:szCs w:val="20"/>
              </w:rPr>
              <w:t>Maps and Plans</w:t>
            </w:r>
          </w:p>
        </w:tc>
        <w:tc>
          <w:tcPr>
            <w:tcW w:w="3436"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c>
          <w:tcPr>
            <w:tcW w:w="2943"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c>
          <w:tcPr>
            <w:tcW w:w="3328"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r>
      <w:tr w:rsidR="00803673" w:rsidRPr="005713FD" w:rsidTr="00803673">
        <w:trPr>
          <w:trHeight w:val="264"/>
        </w:trPr>
        <w:tc>
          <w:tcPr>
            <w:tcW w:w="1831" w:type="dxa"/>
            <w:vMerge w:val="restart"/>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b/>
                <w:bCs/>
                <w:color w:val="000000"/>
                <w:sz w:val="20"/>
                <w:szCs w:val="20"/>
              </w:rPr>
            </w:pPr>
            <w:r w:rsidRPr="005713FD">
              <w:rPr>
                <w:rFonts w:cs="Arial"/>
                <w:b/>
                <w:bCs/>
                <w:color w:val="000000"/>
                <w:sz w:val="20"/>
                <w:szCs w:val="20"/>
              </w:rPr>
              <w:t>Applications</w:t>
            </w:r>
          </w:p>
        </w:tc>
        <w:tc>
          <w:tcPr>
            <w:tcW w:w="2862" w:type="dxa"/>
            <w:tcBorders>
              <w:top w:val="nil"/>
              <w:left w:val="nil"/>
              <w:bottom w:val="single" w:sz="8" w:space="0" w:color="auto"/>
              <w:right w:val="single" w:sz="8" w:space="0" w:color="auto"/>
            </w:tcBorders>
            <w:shd w:val="clear" w:color="000000" w:fill="FFFFFF"/>
            <w:hideMark/>
          </w:tcPr>
          <w:p w:rsidR="00803673" w:rsidRPr="005713FD" w:rsidRDefault="00803673" w:rsidP="00803673">
            <w:pPr>
              <w:rPr>
                <w:rFonts w:cs="Arial"/>
                <w:color w:val="000000"/>
                <w:sz w:val="20"/>
                <w:szCs w:val="20"/>
              </w:rPr>
            </w:pPr>
            <w:r w:rsidRPr="005713FD">
              <w:rPr>
                <w:rFonts w:cs="Arial"/>
                <w:color w:val="000000"/>
                <w:sz w:val="20"/>
                <w:szCs w:val="20"/>
              </w:rPr>
              <w:t>Plot reservations</w:t>
            </w:r>
          </w:p>
        </w:tc>
        <w:tc>
          <w:tcPr>
            <w:tcW w:w="3436" w:type="dxa"/>
            <w:vMerge w:val="restart"/>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w:t>
            </w:r>
          </w:p>
        </w:tc>
        <w:tc>
          <w:tcPr>
            <w:tcW w:w="2943" w:type="dxa"/>
            <w:vMerge w:val="restart"/>
            <w:tcBorders>
              <w:top w:val="nil"/>
              <w:left w:val="single" w:sz="8" w:space="0" w:color="auto"/>
              <w:bottom w:val="single" w:sz="8" w:space="0" w:color="auto"/>
              <w:right w:val="single" w:sz="8" w:space="0" w:color="auto"/>
            </w:tcBorders>
            <w:shd w:val="clear" w:color="000000" w:fill="FFFFFF"/>
            <w:hideMark/>
          </w:tcPr>
          <w:p w:rsidR="00803673" w:rsidRPr="005713FD" w:rsidRDefault="00803673" w:rsidP="00803673">
            <w:pPr>
              <w:rPr>
                <w:rFonts w:cs="Arial"/>
                <w:color w:val="000000"/>
                <w:sz w:val="20"/>
                <w:szCs w:val="20"/>
              </w:rPr>
            </w:pPr>
            <w:r w:rsidRPr="005713FD">
              <w:rPr>
                <w:rFonts w:cs="Arial"/>
                <w:color w:val="000000"/>
                <w:sz w:val="20"/>
                <w:szCs w:val="20"/>
              </w:rPr>
              <w:t>Permanent</w:t>
            </w:r>
          </w:p>
        </w:tc>
        <w:tc>
          <w:tcPr>
            <w:tcW w:w="3328" w:type="dxa"/>
            <w:vMerge w:val="restart"/>
            <w:tcBorders>
              <w:top w:val="nil"/>
              <w:left w:val="single" w:sz="8" w:space="0" w:color="auto"/>
              <w:bottom w:val="single" w:sz="8" w:space="0" w:color="auto"/>
              <w:right w:val="single" w:sz="8" w:space="0" w:color="auto"/>
            </w:tcBorders>
            <w:shd w:val="clear" w:color="000000" w:fill="FFFFFF"/>
            <w:hideMark/>
          </w:tcPr>
          <w:p w:rsidR="00803673" w:rsidRPr="005713FD" w:rsidRDefault="00803673" w:rsidP="00803673">
            <w:pPr>
              <w:rPr>
                <w:rFonts w:cs="Arial"/>
                <w:color w:val="000000"/>
                <w:sz w:val="20"/>
                <w:szCs w:val="20"/>
              </w:rPr>
            </w:pPr>
            <w:r w:rsidRPr="005713FD">
              <w:rPr>
                <w:rFonts w:cs="Arial"/>
                <w:color w:val="000000"/>
                <w:sz w:val="20"/>
                <w:szCs w:val="20"/>
              </w:rPr>
              <w:t xml:space="preserve">Permanent </w:t>
            </w:r>
            <w:r>
              <w:rPr>
                <w:rFonts w:cs="Arial"/>
                <w:color w:val="000000"/>
                <w:sz w:val="20"/>
                <w:szCs w:val="20"/>
              </w:rPr>
              <w:t xml:space="preserve">Retention </w:t>
            </w:r>
            <w:r w:rsidRPr="005713FD">
              <w:rPr>
                <w:rFonts w:cs="Arial"/>
                <w:color w:val="000000"/>
                <w:sz w:val="20"/>
                <w:szCs w:val="20"/>
              </w:rPr>
              <w:t>by Council</w:t>
            </w:r>
          </w:p>
        </w:tc>
      </w:tr>
      <w:tr w:rsidR="00803673" w:rsidRPr="005713FD" w:rsidTr="00803673">
        <w:trPr>
          <w:trHeight w:val="277"/>
        </w:trPr>
        <w:tc>
          <w:tcPr>
            <w:tcW w:w="1831"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000000" w:fill="FFFFFF"/>
            <w:hideMark/>
          </w:tcPr>
          <w:p w:rsidR="00803673" w:rsidRPr="005713FD" w:rsidRDefault="00803673" w:rsidP="00803673">
            <w:pPr>
              <w:rPr>
                <w:rFonts w:cs="Arial"/>
                <w:color w:val="000000"/>
                <w:sz w:val="20"/>
                <w:szCs w:val="20"/>
              </w:rPr>
            </w:pPr>
            <w:r w:rsidRPr="005713FD">
              <w:rPr>
                <w:rFonts w:cs="Arial"/>
                <w:color w:val="000000"/>
                <w:sz w:val="20"/>
                <w:szCs w:val="20"/>
              </w:rPr>
              <w:t>Transfers/Assignments</w:t>
            </w:r>
          </w:p>
        </w:tc>
        <w:tc>
          <w:tcPr>
            <w:tcW w:w="3436"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c>
          <w:tcPr>
            <w:tcW w:w="2943"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c>
          <w:tcPr>
            <w:tcW w:w="3328"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r>
      <w:tr w:rsidR="00803673" w:rsidRPr="005713FD" w:rsidTr="00803673">
        <w:trPr>
          <w:trHeight w:val="345"/>
        </w:trPr>
        <w:tc>
          <w:tcPr>
            <w:tcW w:w="1831"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000000" w:fill="FFFFFF"/>
            <w:hideMark/>
          </w:tcPr>
          <w:p w:rsidR="00803673" w:rsidRPr="005713FD" w:rsidRDefault="00803673" w:rsidP="00803673">
            <w:pPr>
              <w:rPr>
                <w:rFonts w:cs="Arial"/>
                <w:color w:val="000000"/>
                <w:sz w:val="20"/>
                <w:szCs w:val="20"/>
              </w:rPr>
            </w:pPr>
            <w:r w:rsidRPr="005713FD">
              <w:rPr>
                <w:rFonts w:cs="Arial"/>
                <w:color w:val="000000"/>
                <w:sz w:val="20"/>
                <w:szCs w:val="20"/>
              </w:rPr>
              <w:t>Consent to Transfer/Assignment</w:t>
            </w:r>
          </w:p>
        </w:tc>
        <w:tc>
          <w:tcPr>
            <w:tcW w:w="3436"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c>
          <w:tcPr>
            <w:tcW w:w="2943"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c>
          <w:tcPr>
            <w:tcW w:w="3328"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r>
      <w:tr w:rsidR="00803673" w:rsidRPr="005713FD" w:rsidTr="00803673">
        <w:trPr>
          <w:trHeight w:val="247"/>
        </w:trPr>
        <w:tc>
          <w:tcPr>
            <w:tcW w:w="1831"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000000" w:fill="FFFFFF"/>
            <w:hideMark/>
          </w:tcPr>
          <w:p w:rsidR="00803673" w:rsidRPr="005713FD" w:rsidRDefault="00803673" w:rsidP="00803673">
            <w:pPr>
              <w:rPr>
                <w:rFonts w:cs="Arial"/>
                <w:color w:val="000000"/>
                <w:sz w:val="20"/>
                <w:szCs w:val="20"/>
              </w:rPr>
            </w:pPr>
            <w:r w:rsidRPr="005713FD">
              <w:rPr>
                <w:rFonts w:cs="Arial"/>
                <w:color w:val="000000"/>
                <w:sz w:val="20"/>
                <w:szCs w:val="20"/>
              </w:rPr>
              <w:t>Memorials works</w:t>
            </w:r>
          </w:p>
        </w:tc>
        <w:tc>
          <w:tcPr>
            <w:tcW w:w="3436"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c>
          <w:tcPr>
            <w:tcW w:w="2943"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c>
          <w:tcPr>
            <w:tcW w:w="3328"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r>
      <w:tr w:rsidR="00803673" w:rsidRPr="005713FD" w:rsidTr="00803673">
        <w:trPr>
          <w:trHeight w:val="315"/>
        </w:trPr>
        <w:tc>
          <w:tcPr>
            <w:tcW w:w="1831"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000000" w:fill="FFFFFF"/>
            <w:hideMark/>
          </w:tcPr>
          <w:p w:rsidR="00803673" w:rsidRPr="005713FD" w:rsidRDefault="00803673" w:rsidP="00803673">
            <w:pPr>
              <w:rPr>
                <w:rFonts w:cs="Arial"/>
                <w:color w:val="000000"/>
                <w:sz w:val="20"/>
                <w:szCs w:val="20"/>
              </w:rPr>
            </w:pPr>
            <w:r w:rsidRPr="005713FD">
              <w:rPr>
                <w:rFonts w:cs="Arial"/>
                <w:color w:val="000000"/>
                <w:sz w:val="20"/>
                <w:szCs w:val="20"/>
              </w:rPr>
              <w:t>Buy Back</w:t>
            </w:r>
          </w:p>
        </w:tc>
        <w:tc>
          <w:tcPr>
            <w:tcW w:w="3436"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c>
          <w:tcPr>
            <w:tcW w:w="2943"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c>
          <w:tcPr>
            <w:tcW w:w="3328"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r>
      <w:tr w:rsidR="00803673" w:rsidRPr="005713FD" w:rsidTr="00803673">
        <w:trPr>
          <w:trHeight w:val="315"/>
        </w:trPr>
        <w:tc>
          <w:tcPr>
            <w:tcW w:w="1831" w:type="dxa"/>
            <w:vMerge w:val="restart"/>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b/>
                <w:bCs/>
                <w:color w:val="000000"/>
                <w:sz w:val="20"/>
                <w:szCs w:val="20"/>
              </w:rPr>
            </w:pPr>
            <w:r w:rsidRPr="005713FD">
              <w:rPr>
                <w:rFonts w:cs="Arial"/>
                <w:b/>
                <w:bCs/>
                <w:color w:val="000000"/>
                <w:sz w:val="20"/>
                <w:szCs w:val="20"/>
              </w:rPr>
              <w:t>Plot records</w:t>
            </w:r>
          </w:p>
        </w:tc>
        <w:tc>
          <w:tcPr>
            <w:tcW w:w="2862" w:type="dxa"/>
            <w:tcBorders>
              <w:top w:val="nil"/>
              <w:left w:val="nil"/>
              <w:bottom w:val="single" w:sz="8" w:space="0" w:color="auto"/>
              <w:right w:val="single" w:sz="8" w:space="0" w:color="auto"/>
            </w:tcBorders>
            <w:shd w:val="clear" w:color="000000" w:fill="FFFFFF"/>
            <w:hideMark/>
          </w:tcPr>
          <w:p w:rsidR="00803673" w:rsidRPr="005713FD" w:rsidRDefault="00803673" w:rsidP="00803673">
            <w:pPr>
              <w:rPr>
                <w:rFonts w:cs="Arial"/>
                <w:color w:val="000000"/>
                <w:sz w:val="20"/>
                <w:szCs w:val="20"/>
              </w:rPr>
            </w:pPr>
            <w:r w:rsidRPr="005713FD">
              <w:rPr>
                <w:rFonts w:cs="Arial"/>
                <w:color w:val="000000"/>
                <w:sz w:val="20"/>
                <w:szCs w:val="20"/>
              </w:rPr>
              <w:t>Title deeds register</w:t>
            </w:r>
          </w:p>
        </w:tc>
        <w:tc>
          <w:tcPr>
            <w:tcW w:w="3436" w:type="dxa"/>
            <w:vMerge w:val="restart"/>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w:t>
            </w:r>
          </w:p>
        </w:tc>
        <w:tc>
          <w:tcPr>
            <w:tcW w:w="2943" w:type="dxa"/>
            <w:vMerge w:val="restart"/>
            <w:tcBorders>
              <w:top w:val="nil"/>
              <w:left w:val="single" w:sz="8" w:space="0" w:color="auto"/>
              <w:bottom w:val="single" w:sz="8" w:space="0" w:color="auto"/>
              <w:right w:val="single" w:sz="8" w:space="0" w:color="auto"/>
            </w:tcBorders>
            <w:shd w:val="clear" w:color="000000" w:fill="FFFFFF"/>
            <w:hideMark/>
          </w:tcPr>
          <w:p w:rsidR="00803673" w:rsidRPr="005713FD" w:rsidRDefault="00803673" w:rsidP="00803673">
            <w:pPr>
              <w:rPr>
                <w:rFonts w:cs="Arial"/>
                <w:color w:val="000000"/>
                <w:sz w:val="20"/>
                <w:szCs w:val="20"/>
              </w:rPr>
            </w:pPr>
            <w:r w:rsidRPr="005713FD">
              <w:rPr>
                <w:rFonts w:cs="Arial"/>
                <w:color w:val="000000"/>
                <w:sz w:val="20"/>
                <w:szCs w:val="20"/>
              </w:rPr>
              <w:t>Permanent</w:t>
            </w:r>
          </w:p>
        </w:tc>
        <w:tc>
          <w:tcPr>
            <w:tcW w:w="3328" w:type="dxa"/>
            <w:vMerge w:val="restart"/>
            <w:tcBorders>
              <w:top w:val="nil"/>
              <w:left w:val="single" w:sz="8" w:space="0" w:color="auto"/>
              <w:bottom w:val="single" w:sz="8" w:space="0" w:color="auto"/>
              <w:right w:val="single" w:sz="8" w:space="0" w:color="auto"/>
            </w:tcBorders>
            <w:shd w:val="clear" w:color="000000" w:fill="FFFFFF"/>
            <w:hideMark/>
          </w:tcPr>
          <w:p w:rsidR="00803673" w:rsidRPr="005713FD" w:rsidRDefault="00803673" w:rsidP="00803673">
            <w:pPr>
              <w:rPr>
                <w:rFonts w:cs="Arial"/>
                <w:color w:val="000000"/>
                <w:sz w:val="20"/>
                <w:szCs w:val="20"/>
              </w:rPr>
            </w:pPr>
            <w:r w:rsidRPr="005713FD">
              <w:rPr>
                <w:rFonts w:cs="Arial"/>
                <w:color w:val="000000"/>
                <w:sz w:val="20"/>
                <w:szCs w:val="20"/>
              </w:rPr>
              <w:t xml:space="preserve">Permanent </w:t>
            </w:r>
            <w:r>
              <w:rPr>
                <w:rFonts w:cs="Arial"/>
                <w:color w:val="000000"/>
                <w:sz w:val="20"/>
                <w:szCs w:val="20"/>
              </w:rPr>
              <w:t xml:space="preserve">Retention </w:t>
            </w:r>
            <w:r w:rsidRPr="005713FD">
              <w:rPr>
                <w:rFonts w:cs="Arial"/>
                <w:color w:val="000000"/>
                <w:sz w:val="20"/>
                <w:szCs w:val="20"/>
              </w:rPr>
              <w:t>by Council</w:t>
            </w:r>
          </w:p>
        </w:tc>
      </w:tr>
      <w:tr w:rsidR="00803673" w:rsidRPr="005713FD" w:rsidTr="00803673">
        <w:trPr>
          <w:trHeight w:val="161"/>
        </w:trPr>
        <w:tc>
          <w:tcPr>
            <w:tcW w:w="1831"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000000" w:fill="FFFFFF"/>
            <w:hideMark/>
          </w:tcPr>
          <w:p w:rsidR="00803673" w:rsidRPr="005713FD" w:rsidRDefault="00803673" w:rsidP="00803673">
            <w:pPr>
              <w:rPr>
                <w:rFonts w:cs="Arial"/>
                <w:color w:val="000000"/>
                <w:sz w:val="20"/>
                <w:szCs w:val="20"/>
              </w:rPr>
            </w:pPr>
            <w:r w:rsidRPr="005713FD">
              <w:rPr>
                <w:rFonts w:cs="Arial"/>
                <w:color w:val="000000"/>
                <w:sz w:val="20"/>
                <w:szCs w:val="20"/>
              </w:rPr>
              <w:t>Financial records</w:t>
            </w:r>
          </w:p>
        </w:tc>
        <w:tc>
          <w:tcPr>
            <w:tcW w:w="3436"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c>
          <w:tcPr>
            <w:tcW w:w="2943"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c>
          <w:tcPr>
            <w:tcW w:w="3328"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r>
      <w:tr w:rsidR="00803673" w:rsidRPr="005713FD" w:rsidTr="00803673">
        <w:trPr>
          <w:trHeight w:val="315"/>
        </w:trPr>
        <w:tc>
          <w:tcPr>
            <w:tcW w:w="1831"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000000" w:fill="FFFFFF"/>
            <w:hideMark/>
          </w:tcPr>
          <w:p w:rsidR="00803673" w:rsidRPr="005713FD" w:rsidRDefault="00803673" w:rsidP="00803673">
            <w:pPr>
              <w:rPr>
                <w:rFonts w:cs="Arial"/>
                <w:color w:val="000000"/>
                <w:sz w:val="20"/>
                <w:szCs w:val="20"/>
              </w:rPr>
            </w:pPr>
            <w:r w:rsidRPr="005713FD">
              <w:rPr>
                <w:rFonts w:cs="Arial"/>
                <w:color w:val="000000"/>
                <w:sz w:val="20"/>
                <w:szCs w:val="20"/>
              </w:rPr>
              <w:t>Customer correspondence</w:t>
            </w:r>
          </w:p>
        </w:tc>
        <w:tc>
          <w:tcPr>
            <w:tcW w:w="3436"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c>
          <w:tcPr>
            <w:tcW w:w="2943"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c>
          <w:tcPr>
            <w:tcW w:w="3328"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r>
      <w:tr w:rsidR="00803673" w:rsidRPr="005713FD" w:rsidTr="00803673">
        <w:trPr>
          <w:trHeight w:val="525"/>
        </w:trPr>
        <w:tc>
          <w:tcPr>
            <w:tcW w:w="1831" w:type="dxa"/>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b/>
                <w:bCs/>
                <w:sz w:val="20"/>
                <w:szCs w:val="20"/>
              </w:rPr>
            </w:pPr>
            <w:r w:rsidRPr="005713FD">
              <w:rPr>
                <w:rFonts w:cs="Arial"/>
                <w:b/>
                <w:bCs/>
                <w:sz w:val="20"/>
                <w:szCs w:val="20"/>
              </w:rPr>
              <w:t>Memorials</w:t>
            </w:r>
          </w:p>
        </w:tc>
        <w:tc>
          <w:tcPr>
            <w:tcW w:w="2862" w:type="dxa"/>
            <w:tcBorders>
              <w:top w:val="nil"/>
              <w:left w:val="nil"/>
              <w:bottom w:val="single" w:sz="8" w:space="0" w:color="auto"/>
              <w:right w:val="single" w:sz="8" w:space="0" w:color="auto"/>
            </w:tcBorders>
            <w:shd w:val="clear" w:color="000000" w:fill="FFFFFF"/>
            <w:hideMark/>
          </w:tcPr>
          <w:p w:rsidR="00803673" w:rsidRPr="005713FD" w:rsidRDefault="00803673" w:rsidP="00803673">
            <w:pPr>
              <w:rPr>
                <w:rFonts w:cs="Arial"/>
                <w:sz w:val="20"/>
                <w:szCs w:val="20"/>
              </w:rPr>
            </w:pPr>
            <w:r w:rsidRPr="005713FD">
              <w:rPr>
                <w:rFonts w:cs="Arial"/>
                <w:sz w:val="20"/>
                <w:szCs w:val="20"/>
              </w:rPr>
              <w:t>Records associated with memorial applications</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9BBB59"/>
                <w:sz w:val="20"/>
                <w:szCs w:val="20"/>
              </w:rPr>
            </w:pPr>
            <w:r w:rsidRPr="005713FD">
              <w:rPr>
                <w:rFonts w:cs="Arial"/>
                <w:color w:val="9BBB59"/>
                <w:sz w:val="20"/>
                <w:szCs w:val="20"/>
              </w:rPr>
              <w:t> </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10 years</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Destroy</w:t>
            </w:r>
          </w:p>
        </w:tc>
      </w:tr>
      <w:tr w:rsidR="00803673" w:rsidRPr="005713FD" w:rsidTr="00803673">
        <w:trPr>
          <w:trHeight w:val="1350"/>
        </w:trPr>
        <w:tc>
          <w:tcPr>
            <w:tcW w:w="1831" w:type="dxa"/>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b/>
                <w:bCs/>
                <w:color w:val="000000"/>
                <w:sz w:val="20"/>
                <w:szCs w:val="20"/>
              </w:rPr>
            </w:pPr>
            <w:r w:rsidRPr="005713FD">
              <w:rPr>
                <w:rFonts w:cs="Arial"/>
                <w:b/>
                <w:bCs/>
                <w:color w:val="000000"/>
                <w:sz w:val="20"/>
                <w:szCs w:val="20"/>
              </w:rPr>
              <w:t xml:space="preserve">Documents (if appropriate) to be required for Grave Opening.   </w:t>
            </w: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Records include a Form 21 (Authority for Burial), Coroners Order, Stillbirth Certificate, Letter from Midwife / Doctor, Cremation certificate, Organ Retention</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2 years</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Destroy</w:t>
            </w:r>
          </w:p>
        </w:tc>
      </w:tr>
      <w:tr w:rsidR="00803673" w:rsidRPr="005713FD" w:rsidTr="00803673">
        <w:trPr>
          <w:trHeight w:val="1290"/>
        </w:trPr>
        <w:tc>
          <w:tcPr>
            <w:tcW w:w="1831" w:type="dxa"/>
            <w:tcBorders>
              <w:top w:val="nil"/>
              <w:left w:val="single" w:sz="8" w:space="0" w:color="auto"/>
              <w:bottom w:val="single" w:sz="4" w:space="0" w:color="auto"/>
              <w:right w:val="single" w:sz="8" w:space="0" w:color="auto"/>
            </w:tcBorders>
            <w:shd w:val="clear" w:color="auto" w:fill="auto"/>
            <w:hideMark/>
          </w:tcPr>
          <w:p w:rsidR="00803673" w:rsidRPr="005713FD" w:rsidRDefault="00803673" w:rsidP="00803673">
            <w:pPr>
              <w:rPr>
                <w:rFonts w:cs="Arial"/>
                <w:b/>
                <w:bCs/>
                <w:color w:val="000000"/>
                <w:sz w:val="20"/>
                <w:szCs w:val="20"/>
              </w:rPr>
            </w:pPr>
            <w:r w:rsidRPr="005713FD">
              <w:rPr>
                <w:rFonts w:cs="Arial"/>
                <w:b/>
                <w:bCs/>
                <w:color w:val="000000"/>
                <w:sz w:val="20"/>
                <w:szCs w:val="20"/>
              </w:rPr>
              <w:t>Administration</w:t>
            </w:r>
          </w:p>
        </w:tc>
        <w:tc>
          <w:tcPr>
            <w:tcW w:w="2862" w:type="dxa"/>
            <w:tcBorders>
              <w:top w:val="nil"/>
              <w:left w:val="nil"/>
              <w:bottom w:val="single" w:sz="4"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Records associated with the development and maintenance of graves and graveyards e.g., stone chipping letters, cave in letters, confirmation of coffin size</w:t>
            </w:r>
          </w:p>
        </w:tc>
        <w:tc>
          <w:tcPr>
            <w:tcW w:w="3436" w:type="dxa"/>
            <w:tcBorders>
              <w:top w:val="nil"/>
              <w:left w:val="nil"/>
              <w:bottom w:val="single" w:sz="4"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w:t>
            </w:r>
          </w:p>
        </w:tc>
        <w:tc>
          <w:tcPr>
            <w:tcW w:w="2943" w:type="dxa"/>
            <w:tcBorders>
              <w:top w:val="nil"/>
              <w:left w:val="nil"/>
              <w:bottom w:val="single" w:sz="4"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2 years</w:t>
            </w:r>
          </w:p>
        </w:tc>
        <w:tc>
          <w:tcPr>
            <w:tcW w:w="3328" w:type="dxa"/>
            <w:tcBorders>
              <w:top w:val="nil"/>
              <w:left w:val="nil"/>
              <w:bottom w:val="single" w:sz="4"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Destroy</w:t>
            </w:r>
          </w:p>
        </w:tc>
      </w:tr>
      <w:tr w:rsidR="00803673" w:rsidRPr="005713FD" w:rsidTr="00803673">
        <w:trPr>
          <w:trHeight w:val="296"/>
        </w:trPr>
        <w:tc>
          <w:tcPr>
            <w:tcW w:w="14400" w:type="dxa"/>
            <w:gridSpan w:val="5"/>
            <w:tcBorders>
              <w:top w:val="single" w:sz="4" w:space="0" w:color="auto"/>
              <w:bottom w:val="single" w:sz="4" w:space="0" w:color="auto"/>
            </w:tcBorders>
            <w:shd w:val="clear" w:color="auto" w:fill="auto"/>
          </w:tcPr>
          <w:p w:rsidR="00803673" w:rsidRPr="005713FD" w:rsidRDefault="00803673" w:rsidP="00803673">
            <w:pPr>
              <w:rPr>
                <w:rFonts w:cs="Arial"/>
                <w:color w:val="000000"/>
                <w:sz w:val="20"/>
                <w:szCs w:val="20"/>
              </w:rPr>
            </w:pPr>
          </w:p>
        </w:tc>
      </w:tr>
      <w:tr w:rsidR="00803673" w:rsidRPr="00A74F85" w:rsidTr="00803673">
        <w:trPr>
          <w:trHeight w:val="435"/>
        </w:trPr>
        <w:tc>
          <w:tcPr>
            <w:tcW w:w="14400" w:type="dxa"/>
            <w:gridSpan w:val="5"/>
            <w:tcBorders>
              <w:top w:val="single" w:sz="8" w:space="0" w:color="auto"/>
              <w:left w:val="single" w:sz="8" w:space="0" w:color="auto"/>
              <w:bottom w:val="single" w:sz="8" w:space="0" w:color="auto"/>
              <w:right w:val="single" w:sz="8" w:space="0" w:color="000000"/>
            </w:tcBorders>
            <w:shd w:val="clear" w:color="000000" w:fill="D9D9D9"/>
            <w:hideMark/>
          </w:tcPr>
          <w:p w:rsidR="00803673" w:rsidRPr="00A74F85" w:rsidRDefault="00803673" w:rsidP="00803673">
            <w:pPr>
              <w:rPr>
                <w:rFonts w:cs="Arial"/>
                <w:b/>
                <w:bCs/>
                <w:color w:val="000000"/>
              </w:rPr>
            </w:pPr>
            <w:r w:rsidRPr="00A74F85">
              <w:rPr>
                <w:rFonts w:cs="Arial"/>
                <w:b/>
                <w:bCs/>
                <w:color w:val="000000"/>
              </w:rPr>
              <w:t xml:space="preserve">SECTION </w:t>
            </w:r>
            <w:r>
              <w:rPr>
                <w:rFonts w:cs="Arial"/>
                <w:b/>
                <w:bCs/>
                <w:color w:val="000000"/>
              </w:rPr>
              <w:t>5</w:t>
            </w:r>
            <w:r w:rsidRPr="00A74F85">
              <w:rPr>
                <w:rFonts w:cs="Arial"/>
                <w:b/>
                <w:bCs/>
                <w:color w:val="000000"/>
              </w:rPr>
              <w:t xml:space="preserve">:  </w:t>
            </w:r>
            <w:r>
              <w:rPr>
                <w:rFonts w:cs="Arial"/>
                <w:b/>
                <w:bCs/>
                <w:color w:val="000000"/>
              </w:rPr>
              <w:t>DEMOCRACY</w:t>
            </w:r>
          </w:p>
        </w:tc>
      </w:tr>
      <w:tr w:rsidR="00803673" w:rsidRPr="00A74F85" w:rsidTr="00803673">
        <w:trPr>
          <w:trHeight w:val="780"/>
        </w:trPr>
        <w:tc>
          <w:tcPr>
            <w:tcW w:w="14400" w:type="dxa"/>
            <w:gridSpan w:val="5"/>
            <w:tcBorders>
              <w:top w:val="single" w:sz="4" w:space="0" w:color="auto"/>
              <w:left w:val="single" w:sz="8" w:space="0" w:color="auto"/>
              <w:bottom w:val="single" w:sz="8" w:space="0" w:color="auto"/>
              <w:right w:val="single" w:sz="8" w:space="0" w:color="000000"/>
            </w:tcBorders>
            <w:shd w:val="clear" w:color="000000" w:fill="D9D9D9"/>
            <w:vAlign w:val="center"/>
            <w:hideMark/>
          </w:tcPr>
          <w:p w:rsidR="00803673" w:rsidRPr="00A74F85" w:rsidRDefault="00803673" w:rsidP="00803673">
            <w:pPr>
              <w:rPr>
                <w:rFonts w:cs="Arial"/>
                <w:b/>
                <w:bCs/>
                <w:color w:val="000000"/>
              </w:rPr>
            </w:pPr>
            <w:r w:rsidRPr="00A74F85">
              <w:rPr>
                <w:rFonts w:cs="Arial"/>
                <w:b/>
                <w:bCs/>
                <w:color w:val="000000"/>
              </w:rPr>
              <w:t>SECTION 5.1:  DEMOCRACY - COUNCIL AND COMMITTEE MEETINGS</w:t>
            </w:r>
          </w:p>
        </w:tc>
      </w:tr>
      <w:tr w:rsidR="00803673" w:rsidRPr="005713FD" w:rsidTr="00803673">
        <w:trPr>
          <w:trHeight w:val="668"/>
        </w:trPr>
        <w:tc>
          <w:tcPr>
            <w:tcW w:w="1831" w:type="dxa"/>
            <w:tcBorders>
              <w:top w:val="nil"/>
              <w:left w:val="single" w:sz="8" w:space="0" w:color="auto"/>
              <w:bottom w:val="single" w:sz="8" w:space="0" w:color="auto"/>
              <w:right w:val="single" w:sz="8" w:space="0" w:color="auto"/>
            </w:tcBorders>
            <w:shd w:val="clear" w:color="000000" w:fill="D9D9D9"/>
            <w:hideMark/>
          </w:tcPr>
          <w:p w:rsidR="00803673" w:rsidRPr="005713FD" w:rsidRDefault="00803673" w:rsidP="00803673">
            <w:pPr>
              <w:rPr>
                <w:rFonts w:cs="Arial"/>
                <w:b/>
                <w:bCs/>
                <w:color w:val="000000"/>
                <w:sz w:val="20"/>
                <w:szCs w:val="20"/>
              </w:rPr>
            </w:pPr>
            <w:r w:rsidRPr="005713FD">
              <w:rPr>
                <w:rFonts w:cs="Arial"/>
                <w:b/>
                <w:bCs/>
                <w:color w:val="000000"/>
                <w:sz w:val="20"/>
                <w:szCs w:val="20"/>
              </w:rPr>
              <w:t>Sub-work Area – Basic Work Activities</w:t>
            </w:r>
          </w:p>
        </w:tc>
        <w:tc>
          <w:tcPr>
            <w:tcW w:w="2862" w:type="dxa"/>
            <w:tcBorders>
              <w:top w:val="nil"/>
              <w:left w:val="nil"/>
              <w:bottom w:val="single" w:sz="8" w:space="0" w:color="auto"/>
              <w:right w:val="single" w:sz="8" w:space="0" w:color="auto"/>
            </w:tcBorders>
            <w:shd w:val="clear" w:color="000000" w:fill="D9D9D9"/>
            <w:hideMark/>
          </w:tcPr>
          <w:p w:rsidR="00803673" w:rsidRPr="005713FD" w:rsidRDefault="00803673" w:rsidP="00803673">
            <w:pPr>
              <w:rPr>
                <w:rFonts w:cs="Arial"/>
                <w:b/>
                <w:bCs/>
                <w:color w:val="000000"/>
                <w:sz w:val="20"/>
                <w:szCs w:val="20"/>
              </w:rPr>
            </w:pPr>
            <w:r w:rsidRPr="005713FD">
              <w:rPr>
                <w:rFonts w:cs="Arial"/>
                <w:b/>
                <w:bCs/>
                <w:color w:val="000000"/>
                <w:sz w:val="20"/>
                <w:szCs w:val="20"/>
              </w:rPr>
              <w:t>Example of Records</w:t>
            </w:r>
          </w:p>
        </w:tc>
        <w:tc>
          <w:tcPr>
            <w:tcW w:w="3436" w:type="dxa"/>
            <w:tcBorders>
              <w:top w:val="nil"/>
              <w:left w:val="nil"/>
              <w:bottom w:val="single" w:sz="8" w:space="0" w:color="auto"/>
              <w:right w:val="single" w:sz="8" w:space="0" w:color="auto"/>
            </w:tcBorders>
            <w:shd w:val="clear" w:color="000000" w:fill="D9D9D9"/>
            <w:hideMark/>
          </w:tcPr>
          <w:p w:rsidR="00803673" w:rsidRPr="005713FD" w:rsidRDefault="00803673" w:rsidP="00803673">
            <w:pPr>
              <w:rPr>
                <w:rFonts w:cs="Arial"/>
                <w:b/>
                <w:bCs/>
                <w:color w:val="000000"/>
                <w:sz w:val="20"/>
                <w:szCs w:val="20"/>
              </w:rPr>
            </w:pPr>
            <w:r w:rsidRPr="005713FD">
              <w:rPr>
                <w:rFonts w:cs="Arial"/>
                <w:b/>
                <w:bCs/>
                <w:color w:val="000000"/>
                <w:sz w:val="20"/>
                <w:szCs w:val="20"/>
              </w:rPr>
              <w:t>Statutory provisions/Authority</w:t>
            </w:r>
          </w:p>
        </w:tc>
        <w:tc>
          <w:tcPr>
            <w:tcW w:w="2943" w:type="dxa"/>
            <w:tcBorders>
              <w:top w:val="nil"/>
              <w:left w:val="nil"/>
              <w:bottom w:val="single" w:sz="8" w:space="0" w:color="auto"/>
              <w:right w:val="single" w:sz="8" w:space="0" w:color="auto"/>
            </w:tcBorders>
            <w:shd w:val="clear" w:color="000000" w:fill="D9D9D9"/>
            <w:hideMark/>
          </w:tcPr>
          <w:p w:rsidR="00803673" w:rsidRPr="005713FD" w:rsidRDefault="00803673" w:rsidP="00803673">
            <w:pPr>
              <w:rPr>
                <w:rFonts w:cs="Arial"/>
                <w:b/>
                <w:bCs/>
                <w:color w:val="000000"/>
                <w:sz w:val="20"/>
                <w:szCs w:val="20"/>
              </w:rPr>
            </w:pPr>
            <w:r w:rsidRPr="005713FD">
              <w:rPr>
                <w:rFonts w:cs="Arial"/>
                <w:b/>
                <w:bCs/>
                <w:color w:val="000000"/>
                <w:sz w:val="20"/>
                <w:szCs w:val="20"/>
              </w:rPr>
              <w:t>Retention Period</w:t>
            </w:r>
          </w:p>
        </w:tc>
        <w:tc>
          <w:tcPr>
            <w:tcW w:w="3328" w:type="dxa"/>
            <w:tcBorders>
              <w:top w:val="nil"/>
              <w:left w:val="nil"/>
              <w:bottom w:val="single" w:sz="8" w:space="0" w:color="auto"/>
              <w:right w:val="single" w:sz="8" w:space="0" w:color="auto"/>
            </w:tcBorders>
            <w:shd w:val="clear" w:color="000000" w:fill="D9D9D9"/>
            <w:hideMark/>
          </w:tcPr>
          <w:p w:rsidR="00803673" w:rsidRPr="005713FD" w:rsidRDefault="00803673" w:rsidP="00803673">
            <w:pPr>
              <w:rPr>
                <w:rFonts w:cs="Arial"/>
                <w:b/>
                <w:bCs/>
                <w:color w:val="000000"/>
                <w:sz w:val="20"/>
                <w:szCs w:val="20"/>
              </w:rPr>
            </w:pPr>
            <w:r w:rsidRPr="005713FD">
              <w:rPr>
                <w:rFonts w:cs="Arial"/>
                <w:b/>
                <w:bCs/>
                <w:color w:val="000000"/>
                <w:sz w:val="20"/>
                <w:szCs w:val="20"/>
              </w:rPr>
              <w:t>Action at end of administrative life of record</w:t>
            </w:r>
          </w:p>
        </w:tc>
      </w:tr>
      <w:tr w:rsidR="00803673" w:rsidRPr="005713FD" w:rsidTr="00803673">
        <w:trPr>
          <w:trHeight w:val="390"/>
        </w:trPr>
        <w:tc>
          <w:tcPr>
            <w:tcW w:w="1831" w:type="dxa"/>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b/>
                <w:bCs/>
                <w:color w:val="000000"/>
                <w:sz w:val="20"/>
                <w:szCs w:val="20"/>
              </w:rPr>
            </w:pPr>
            <w:r w:rsidRPr="005713FD">
              <w:rPr>
                <w:rFonts w:cs="Arial"/>
                <w:b/>
                <w:bCs/>
                <w:color w:val="000000"/>
                <w:sz w:val="20"/>
                <w:szCs w:val="20"/>
              </w:rPr>
              <w:t>Council and Committees</w:t>
            </w: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Standing Orders</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Permanent</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xml:space="preserve">Permanent </w:t>
            </w:r>
            <w:r>
              <w:rPr>
                <w:rFonts w:cs="Arial"/>
                <w:color w:val="000000"/>
                <w:sz w:val="20"/>
                <w:szCs w:val="20"/>
              </w:rPr>
              <w:t xml:space="preserve">Retention </w:t>
            </w:r>
            <w:r w:rsidRPr="005713FD">
              <w:rPr>
                <w:rFonts w:cs="Arial"/>
                <w:color w:val="000000"/>
                <w:sz w:val="20"/>
                <w:szCs w:val="20"/>
              </w:rPr>
              <w:t>by Council</w:t>
            </w:r>
          </w:p>
        </w:tc>
      </w:tr>
      <w:tr w:rsidR="00803673" w:rsidRPr="005713FD" w:rsidTr="00803673">
        <w:trPr>
          <w:trHeight w:val="264"/>
        </w:trPr>
        <w:tc>
          <w:tcPr>
            <w:tcW w:w="1831" w:type="dxa"/>
            <w:vMerge w:val="restart"/>
            <w:tcBorders>
              <w:top w:val="nil"/>
              <w:left w:val="single" w:sz="8" w:space="0" w:color="auto"/>
              <w:bottom w:val="single" w:sz="8" w:space="0" w:color="000000"/>
              <w:right w:val="single" w:sz="8" w:space="0" w:color="auto"/>
            </w:tcBorders>
            <w:shd w:val="clear" w:color="auto" w:fill="auto"/>
            <w:hideMark/>
          </w:tcPr>
          <w:p w:rsidR="00803673" w:rsidRPr="005713FD" w:rsidRDefault="00803673" w:rsidP="00803673">
            <w:pPr>
              <w:rPr>
                <w:rFonts w:cs="Arial"/>
                <w:b/>
                <w:bCs/>
                <w:color w:val="000000"/>
                <w:sz w:val="20"/>
                <w:szCs w:val="20"/>
              </w:rPr>
            </w:pPr>
            <w:r w:rsidRPr="005713FD">
              <w:rPr>
                <w:rFonts w:cs="Arial"/>
                <w:b/>
                <w:bCs/>
                <w:color w:val="000000"/>
                <w:sz w:val="20"/>
                <w:szCs w:val="20"/>
              </w:rPr>
              <w:t>Council, Committee, Sub Committees and Elected Member Working Groups Meetings, to include the Voluntary Transition Committee and Statutory Transition Committee</w:t>
            </w: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Agenda and minutes</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Constitutional Reform and Governance Act 2010</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Pr>
                <w:rFonts w:cs="Arial"/>
                <w:color w:val="000000"/>
                <w:sz w:val="20"/>
                <w:szCs w:val="20"/>
              </w:rPr>
              <w:t xml:space="preserve">20 years </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Pr>
                <w:rFonts w:cs="Arial"/>
                <w:color w:val="000000"/>
                <w:sz w:val="20"/>
                <w:szCs w:val="20"/>
              </w:rPr>
              <w:t xml:space="preserve">Transfer to </w:t>
            </w:r>
            <w:r w:rsidRPr="005713FD">
              <w:rPr>
                <w:rFonts w:cs="Arial"/>
                <w:color w:val="000000"/>
                <w:sz w:val="20"/>
                <w:szCs w:val="20"/>
              </w:rPr>
              <w:t>PRONI</w:t>
            </w:r>
          </w:p>
        </w:tc>
      </w:tr>
      <w:tr w:rsidR="00803673" w:rsidRPr="005713FD" w:rsidTr="00803673">
        <w:trPr>
          <w:trHeight w:val="363"/>
        </w:trPr>
        <w:tc>
          <w:tcPr>
            <w:tcW w:w="1831" w:type="dxa"/>
            <w:vMerge/>
            <w:tcBorders>
              <w:top w:val="nil"/>
              <w:left w:val="single" w:sz="8" w:space="0" w:color="auto"/>
              <w:bottom w:val="single" w:sz="8" w:space="0" w:color="000000"/>
              <w:right w:val="single" w:sz="8" w:space="0" w:color="auto"/>
            </w:tcBorders>
            <w:vAlign w:val="center"/>
            <w:hideMark/>
          </w:tcPr>
          <w:p w:rsidR="00803673" w:rsidRPr="005713F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Action Sheets</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1 years</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Destroy</w:t>
            </w:r>
          </w:p>
        </w:tc>
      </w:tr>
      <w:tr w:rsidR="00803673" w:rsidRPr="005713FD" w:rsidTr="00803673">
        <w:trPr>
          <w:trHeight w:val="411"/>
        </w:trPr>
        <w:tc>
          <w:tcPr>
            <w:tcW w:w="1831" w:type="dxa"/>
            <w:vMerge/>
            <w:tcBorders>
              <w:top w:val="nil"/>
              <w:left w:val="single" w:sz="8" w:space="0" w:color="auto"/>
              <w:bottom w:val="single" w:sz="8" w:space="0" w:color="000000"/>
              <w:right w:val="single" w:sz="8" w:space="0" w:color="auto"/>
            </w:tcBorders>
            <w:vAlign w:val="center"/>
            <w:hideMark/>
          </w:tcPr>
          <w:p w:rsidR="00803673" w:rsidRPr="005713F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Draft minutes and handwritten notes</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Until minutes ratified</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Destroy</w:t>
            </w:r>
          </w:p>
        </w:tc>
      </w:tr>
      <w:tr w:rsidR="00803673" w:rsidRPr="005713FD" w:rsidTr="00803673">
        <w:trPr>
          <w:trHeight w:val="407"/>
        </w:trPr>
        <w:tc>
          <w:tcPr>
            <w:tcW w:w="1831" w:type="dxa"/>
            <w:vMerge/>
            <w:tcBorders>
              <w:top w:val="nil"/>
              <w:left w:val="single" w:sz="8" w:space="0" w:color="auto"/>
              <w:bottom w:val="single" w:sz="8" w:space="0" w:color="000000"/>
              <w:right w:val="single" w:sz="8" w:space="0" w:color="auto"/>
            </w:tcBorders>
            <w:vAlign w:val="center"/>
            <w:hideMark/>
          </w:tcPr>
          <w:p w:rsidR="00803673" w:rsidRPr="005713F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Background papers</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3 years from date of meeting</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Destroy</w:t>
            </w:r>
          </w:p>
        </w:tc>
      </w:tr>
      <w:tr w:rsidR="00803673" w:rsidRPr="005713FD" w:rsidTr="00803673">
        <w:trPr>
          <w:trHeight w:val="777"/>
        </w:trPr>
        <w:tc>
          <w:tcPr>
            <w:tcW w:w="1831" w:type="dxa"/>
            <w:vMerge/>
            <w:tcBorders>
              <w:top w:val="nil"/>
              <w:left w:val="single" w:sz="8" w:space="0" w:color="auto"/>
              <w:bottom w:val="single" w:sz="8" w:space="0" w:color="000000"/>
              <w:right w:val="single" w:sz="8" w:space="0" w:color="auto"/>
            </w:tcBorders>
            <w:vAlign w:val="center"/>
            <w:hideMark/>
          </w:tcPr>
          <w:p w:rsidR="00803673" w:rsidRPr="005713F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Audio recordings of Council and Planning meetings</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xml:space="preserve">Local Government Act (Northern Ireland) 2014. </w:t>
            </w:r>
            <w:proofErr w:type="spellStart"/>
            <w:r w:rsidRPr="005713FD">
              <w:rPr>
                <w:rFonts w:cs="Arial"/>
                <w:color w:val="000000"/>
                <w:sz w:val="20"/>
                <w:szCs w:val="20"/>
              </w:rPr>
              <w:t>c8</w:t>
            </w:r>
            <w:proofErr w:type="spellEnd"/>
            <w:r w:rsidRPr="005713FD">
              <w:rPr>
                <w:rFonts w:cs="Arial"/>
                <w:color w:val="000000"/>
                <w:sz w:val="20"/>
                <w:szCs w:val="20"/>
              </w:rPr>
              <w:t xml:space="preserve">. </w:t>
            </w:r>
            <w:proofErr w:type="gramStart"/>
            <w:r w:rsidRPr="005713FD">
              <w:rPr>
                <w:rFonts w:cs="Arial"/>
                <w:color w:val="000000"/>
                <w:sz w:val="20"/>
                <w:szCs w:val="20"/>
              </w:rPr>
              <w:t>part</w:t>
            </w:r>
            <w:proofErr w:type="gramEnd"/>
            <w:r w:rsidRPr="005713FD">
              <w:rPr>
                <w:rFonts w:cs="Arial"/>
                <w:color w:val="000000"/>
                <w:sz w:val="20"/>
                <w:szCs w:val="20"/>
              </w:rPr>
              <w:t xml:space="preserve"> 8. </w:t>
            </w:r>
            <w:proofErr w:type="spellStart"/>
            <w:r w:rsidRPr="005713FD">
              <w:rPr>
                <w:rFonts w:cs="Arial"/>
                <w:color w:val="000000"/>
                <w:sz w:val="20"/>
                <w:szCs w:val="20"/>
              </w:rPr>
              <w:t>s47</w:t>
            </w:r>
            <w:proofErr w:type="spellEnd"/>
            <w:r w:rsidRPr="005713FD">
              <w:rPr>
                <w:rFonts w:cs="Arial"/>
                <w:color w:val="000000"/>
                <w:sz w:val="20"/>
                <w:szCs w:val="20"/>
              </w:rPr>
              <w:t>.</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6 years from date of meeting and on website until 2 years from date of meeting</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Pr>
                <w:rFonts w:cs="Arial"/>
                <w:color w:val="000000"/>
                <w:sz w:val="20"/>
                <w:szCs w:val="20"/>
              </w:rPr>
              <w:t>PRONI Appraisal at 6 years</w:t>
            </w:r>
          </w:p>
        </w:tc>
      </w:tr>
      <w:tr w:rsidR="00803673" w:rsidRPr="005713FD" w:rsidTr="00803673">
        <w:trPr>
          <w:trHeight w:val="256"/>
        </w:trPr>
        <w:tc>
          <w:tcPr>
            <w:tcW w:w="1831" w:type="dxa"/>
            <w:vMerge/>
            <w:tcBorders>
              <w:top w:val="nil"/>
              <w:left w:val="single" w:sz="8" w:space="0" w:color="auto"/>
              <w:bottom w:val="single" w:sz="8" w:space="0" w:color="000000"/>
              <w:right w:val="single" w:sz="8" w:space="0" w:color="auto"/>
            </w:tcBorders>
            <w:vAlign w:val="center"/>
            <w:hideMark/>
          </w:tcPr>
          <w:p w:rsidR="00803673" w:rsidRPr="005713F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Attendance records</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3 years</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Destroy</w:t>
            </w:r>
          </w:p>
        </w:tc>
      </w:tr>
      <w:tr w:rsidR="00803673" w:rsidRPr="005713FD" w:rsidTr="00803673">
        <w:trPr>
          <w:trHeight w:val="403"/>
        </w:trPr>
        <w:tc>
          <w:tcPr>
            <w:tcW w:w="1831" w:type="dxa"/>
            <w:vMerge/>
            <w:tcBorders>
              <w:top w:val="nil"/>
              <w:left w:val="single" w:sz="8" w:space="0" w:color="auto"/>
              <w:bottom w:val="single" w:sz="8" w:space="0" w:color="000000"/>
              <w:right w:val="single" w:sz="8" w:space="0" w:color="auto"/>
            </w:tcBorders>
            <w:vAlign w:val="center"/>
            <w:hideMark/>
          </w:tcPr>
          <w:p w:rsidR="00803673" w:rsidRPr="005713F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List of Positions of Responsibility</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Permanent</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xml:space="preserve">Permanent </w:t>
            </w:r>
            <w:r>
              <w:rPr>
                <w:rFonts w:cs="Arial"/>
                <w:color w:val="000000"/>
                <w:sz w:val="20"/>
                <w:szCs w:val="20"/>
              </w:rPr>
              <w:t>Retention</w:t>
            </w:r>
            <w:r w:rsidRPr="005713FD">
              <w:rPr>
                <w:rFonts w:cs="Arial"/>
                <w:color w:val="000000"/>
                <w:sz w:val="20"/>
                <w:szCs w:val="20"/>
              </w:rPr>
              <w:t xml:space="preserve"> by Council</w:t>
            </w:r>
          </w:p>
        </w:tc>
      </w:tr>
      <w:tr w:rsidR="00803673" w:rsidRPr="005713FD" w:rsidTr="00803673">
        <w:trPr>
          <w:trHeight w:val="352"/>
        </w:trPr>
        <w:tc>
          <w:tcPr>
            <w:tcW w:w="1831" w:type="dxa"/>
            <w:vMerge/>
            <w:tcBorders>
              <w:top w:val="nil"/>
              <w:left w:val="single" w:sz="8" w:space="0" w:color="auto"/>
              <w:bottom w:val="single" w:sz="8" w:space="0" w:color="000000"/>
              <w:right w:val="single" w:sz="8" w:space="0" w:color="auto"/>
            </w:tcBorders>
            <w:vAlign w:val="center"/>
            <w:hideMark/>
          </w:tcPr>
          <w:p w:rsidR="00803673" w:rsidRPr="005713F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Register of Committee Membership</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ascii="Calibri" w:hAnsi="Calibri"/>
                <w:color w:val="000000"/>
                <w:sz w:val="20"/>
                <w:szCs w:val="20"/>
              </w:rPr>
            </w:pPr>
            <w:r w:rsidRPr="005713FD">
              <w:rPr>
                <w:rFonts w:ascii="Calibri" w:hAnsi="Calibri"/>
                <w:color w:val="000000"/>
                <w:sz w:val="20"/>
                <w:szCs w:val="20"/>
              </w:rPr>
              <w:t> </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Permanent</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xml:space="preserve">Permanent </w:t>
            </w:r>
            <w:r>
              <w:rPr>
                <w:rFonts w:cs="Arial"/>
                <w:color w:val="000000"/>
                <w:sz w:val="20"/>
                <w:szCs w:val="20"/>
              </w:rPr>
              <w:t>Retention</w:t>
            </w:r>
            <w:r w:rsidRPr="005713FD">
              <w:rPr>
                <w:rFonts w:cs="Arial"/>
                <w:color w:val="000000"/>
                <w:sz w:val="20"/>
                <w:szCs w:val="20"/>
              </w:rPr>
              <w:t xml:space="preserve"> by Council</w:t>
            </w:r>
          </w:p>
        </w:tc>
      </w:tr>
      <w:tr w:rsidR="00803673" w:rsidRPr="005713FD" w:rsidTr="00803673">
        <w:trPr>
          <w:trHeight w:val="430"/>
        </w:trPr>
        <w:tc>
          <w:tcPr>
            <w:tcW w:w="1831" w:type="dxa"/>
            <w:vMerge/>
            <w:tcBorders>
              <w:top w:val="nil"/>
              <w:left w:val="single" w:sz="8" w:space="0" w:color="auto"/>
              <w:bottom w:val="single" w:sz="8" w:space="0" w:color="000000"/>
              <w:right w:val="single" w:sz="8" w:space="0" w:color="auto"/>
            </w:tcBorders>
            <w:vAlign w:val="center"/>
            <w:hideMark/>
          </w:tcPr>
          <w:p w:rsidR="00803673" w:rsidRPr="005713F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Sealing of Documents Register</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Permanent</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Retain by Council</w:t>
            </w:r>
          </w:p>
        </w:tc>
      </w:tr>
      <w:tr w:rsidR="00803673" w:rsidRPr="005713FD" w:rsidTr="00803673">
        <w:trPr>
          <w:trHeight w:val="615"/>
        </w:trPr>
        <w:tc>
          <w:tcPr>
            <w:tcW w:w="1831" w:type="dxa"/>
            <w:vMerge/>
            <w:tcBorders>
              <w:top w:val="nil"/>
              <w:left w:val="single" w:sz="8" w:space="0" w:color="auto"/>
              <w:bottom w:val="single" w:sz="8" w:space="0" w:color="000000"/>
              <w:right w:val="single" w:sz="8" w:space="0" w:color="auto"/>
            </w:tcBorders>
            <w:vAlign w:val="center"/>
            <w:hideMark/>
          </w:tcPr>
          <w:p w:rsidR="00803673" w:rsidRPr="005713F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Correspondence to Councillors and related information</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None Applicable</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3 Years</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Destroy</w:t>
            </w:r>
          </w:p>
        </w:tc>
      </w:tr>
    </w:tbl>
    <w:p w:rsidR="00803673" w:rsidRDefault="00803673" w:rsidP="00803673">
      <w:r>
        <w:br w:type="page"/>
      </w:r>
    </w:p>
    <w:tbl>
      <w:tblPr>
        <w:tblW w:w="14400" w:type="dxa"/>
        <w:tblInd w:w="93" w:type="dxa"/>
        <w:tblLayout w:type="fixed"/>
        <w:tblLook w:val="04A0" w:firstRow="1" w:lastRow="0" w:firstColumn="1" w:lastColumn="0" w:noHBand="0" w:noVBand="1"/>
      </w:tblPr>
      <w:tblGrid>
        <w:gridCol w:w="1831"/>
        <w:gridCol w:w="2862"/>
        <w:gridCol w:w="3436"/>
        <w:gridCol w:w="2943"/>
        <w:gridCol w:w="3328"/>
      </w:tblGrid>
      <w:tr w:rsidR="00803673" w:rsidRPr="005713FD" w:rsidTr="00803673">
        <w:trPr>
          <w:trHeight w:val="250"/>
        </w:trPr>
        <w:tc>
          <w:tcPr>
            <w:tcW w:w="14400" w:type="dxa"/>
            <w:gridSpan w:val="5"/>
            <w:tcBorders>
              <w:top w:val="nil"/>
              <w:left w:val="nil"/>
              <w:bottom w:val="nil"/>
              <w:right w:val="nil"/>
            </w:tcBorders>
            <w:shd w:val="clear" w:color="auto" w:fill="auto"/>
            <w:noWrap/>
            <w:hideMark/>
          </w:tcPr>
          <w:p w:rsidR="00803673" w:rsidRPr="005713FD" w:rsidRDefault="00803673" w:rsidP="00803673">
            <w:pPr>
              <w:rPr>
                <w:rFonts w:ascii="Calibri" w:hAnsi="Calibri"/>
                <w:color w:val="000000"/>
              </w:rPr>
            </w:pPr>
          </w:p>
        </w:tc>
      </w:tr>
      <w:tr w:rsidR="00803673" w:rsidRPr="00A74F85" w:rsidTr="00803673">
        <w:trPr>
          <w:trHeight w:val="615"/>
        </w:trPr>
        <w:tc>
          <w:tcPr>
            <w:tcW w:w="14400" w:type="dxa"/>
            <w:gridSpan w:val="5"/>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803673" w:rsidRPr="00A74F85" w:rsidRDefault="00803673" w:rsidP="00803673">
            <w:pPr>
              <w:rPr>
                <w:rFonts w:cs="Arial"/>
                <w:b/>
                <w:bCs/>
                <w:color w:val="000000"/>
              </w:rPr>
            </w:pPr>
            <w:r w:rsidRPr="00A74F85">
              <w:rPr>
                <w:rFonts w:cs="Arial"/>
                <w:b/>
                <w:bCs/>
                <w:color w:val="000000"/>
              </w:rPr>
              <w:t xml:space="preserve">SECTION 5.2:  DEMOCRACY - MEMBER SUPPORT </w:t>
            </w:r>
          </w:p>
        </w:tc>
      </w:tr>
      <w:tr w:rsidR="00803673" w:rsidRPr="005713FD" w:rsidTr="00803673">
        <w:trPr>
          <w:trHeight w:val="276"/>
        </w:trPr>
        <w:tc>
          <w:tcPr>
            <w:tcW w:w="14400" w:type="dxa"/>
            <w:gridSpan w:val="5"/>
            <w:vMerge/>
            <w:tcBorders>
              <w:top w:val="single" w:sz="8" w:space="0" w:color="auto"/>
              <w:left w:val="single" w:sz="8" w:space="0" w:color="auto"/>
              <w:bottom w:val="single" w:sz="8" w:space="0" w:color="000000"/>
              <w:right w:val="single" w:sz="8" w:space="0" w:color="000000"/>
            </w:tcBorders>
            <w:vAlign w:val="center"/>
            <w:hideMark/>
          </w:tcPr>
          <w:p w:rsidR="00803673" w:rsidRPr="005713FD" w:rsidRDefault="00803673" w:rsidP="00803673">
            <w:pPr>
              <w:rPr>
                <w:rFonts w:cs="Arial"/>
                <w:b/>
                <w:bCs/>
                <w:color w:val="000000"/>
              </w:rPr>
            </w:pPr>
          </w:p>
        </w:tc>
      </w:tr>
      <w:tr w:rsidR="00803673" w:rsidRPr="005713FD" w:rsidTr="00803673">
        <w:trPr>
          <w:trHeight w:val="456"/>
        </w:trPr>
        <w:tc>
          <w:tcPr>
            <w:tcW w:w="1831" w:type="dxa"/>
            <w:tcBorders>
              <w:top w:val="nil"/>
              <w:left w:val="single" w:sz="8" w:space="0" w:color="auto"/>
              <w:bottom w:val="single" w:sz="8" w:space="0" w:color="auto"/>
              <w:right w:val="single" w:sz="8" w:space="0" w:color="auto"/>
            </w:tcBorders>
            <w:shd w:val="clear" w:color="000000" w:fill="D9D9D9"/>
            <w:hideMark/>
          </w:tcPr>
          <w:p w:rsidR="00803673" w:rsidRPr="005713FD" w:rsidRDefault="00803673" w:rsidP="00803673">
            <w:pPr>
              <w:rPr>
                <w:rFonts w:cs="Arial"/>
                <w:b/>
                <w:bCs/>
                <w:color w:val="000000"/>
                <w:sz w:val="20"/>
                <w:szCs w:val="20"/>
              </w:rPr>
            </w:pPr>
            <w:r w:rsidRPr="005713FD">
              <w:rPr>
                <w:rFonts w:cs="Arial"/>
                <w:b/>
                <w:bCs/>
                <w:color w:val="000000"/>
                <w:sz w:val="20"/>
                <w:szCs w:val="20"/>
              </w:rPr>
              <w:t>Sub-work Area – Basic Work Activities</w:t>
            </w:r>
          </w:p>
        </w:tc>
        <w:tc>
          <w:tcPr>
            <w:tcW w:w="2862" w:type="dxa"/>
            <w:tcBorders>
              <w:top w:val="nil"/>
              <w:left w:val="nil"/>
              <w:bottom w:val="single" w:sz="8" w:space="0" w:color="auto"/>
              <w:right w:val="single" w:sz="8" w:space="0" w:color="auto"/>
            </w:tcBorders>
            <w:shd w:val="clear" w:color="000000" w:fill="D9D9D9"/>
            <w:hideMark/>
          </w:tcPr>
          <w:p w:rsidR="00803673" w:rsidRPr="005713FD" w:rsidRDefault="00803673" w:rsidP="00803673">
            <w:pPr>
              <w:rPr>
                <w:rFonts w:cs="Arial"/>
                <w:b/>
                <w:bCs/>
                <w:color w:val="000000"/>
                <w:sz w:val="18"/>
                <w:szCs w:val="18"/>
              </w:rPr>
            </w:pPr>
            <w:r w:rsidRPr="005713FD">
              <w:rPr>
                <w:rFonts w:cs="Arial"/>
                <w:b/>
                <w:bCs/>
                <w:color w:val="000000"/>
                <w:sz w:val="18"/>
                <w:szCs w:val="18"/>
              </w:rPr>
              <w:t>Example of Records</w:t>
            </w:r>
          </w:p>
        </w:tc>
        <w:tc>
          <w:tcPr>
            <w:tcW w:w="3436" w:type="dxa"/>
            <w:tcBorders>
              <w:top w:val="nil"/>
              <w:left w:val="nil"/>
              <w:bottom w:val="single" w:sz="8" w:space="0" w:color="auto"/>
              <w:right w:val="single" w:sz="8" w:space="0" w:color="auto"/>
            </w:tcBorders>
            <w:shd w:val="clear" w:color="000000" w:fill="D9D9D9"/>
            <w:hideMark/>
          </w:tcPr>
          <w:p w:rsidR="00803673" w:rsidRPr="005713FD" w:rsidRDefault="00803673" w:rsidP="00803673">
            <w:pPr>
              <w:rPr>
                <w:rFonts w:cs="Arial"/>
                <w:b/>
                <w:bCs/>
                <w:color w:val="000000"/>
                <w:sz w:val="18"/>
                <w:szCs w:val="18"/>
              </w:rPr>
            </w:pPr>
            <w:r w:rsidRPr="005713FD">
              <w:rPr>
                <w:rFonts w:cs="Arial"/>
                <w:b/>
                <w:bCs/>
                <w:color w:val="000000"/>
                <w:sz w:val="18"/>
                <w:szCs w:val="18"/>
              </w:rPr>
              <w:t>Statutory provisions/Authority</w:t>
            </w:r>
          </w:p>
        </w:tc>
        <w:tc>
          <w:tcPr>
            <w:tcW w:w="2943" w:type="dxa"/>
            <w:tcBorders>
              <w:top w:val="nil"/>
              <w:left w:val="nil"/>
              <w:bottom w:val="single" w:sz="8" w:space="0" w:color="auto"/>
              <w:right w:val="single" w:sz="8" w:space="0" w:color="auto"/>
            </w:tcBorders>
            <w:shd w:val="clear" w:color="000000" w:fill="D9D9D9"/>
            <w:hideMark/>
          </w:tcPr>
          <w:p w:rsidR="00803673" w:rsidRPr="005713FD" w:rsidRDefault="00803673" w:rsidP="00803673">
            <w:pPr>
              <w:rPr>
                <w:rFonts w:cs="Arial"/>
                <w:b/>
                <w:bCs/>
                <w:color w:val="000000"/>
                <w:sz w:val="18"/>
                <w:szCs w:val="18"/>
              </w:rPr>
            </w:pPr>
            <w:r w:rsidRPr="005713FD">
              <w:rPr>
                <w:rFonts w:cs="Arial"/>
                <w:b/>
                <w:bCs/>
                <w:color w:val="000000"/>
                <w:sz w:val="18"/>
                <w:szCs w:val="18"/>
              </w:rPr>
              <w:t>Retention Period</w:t>
            </w:r>
          </w:p>
        </w:tc>
        <w:tc>
          <w:tcPr>
            <w:tcW w:w="3328" w:type="dxa"/>
            <w:tcBorders>
              <w:top w:val="nil"/>
              <w:left w:val="nil"/>
              <w:bottom w:val="single" w:sz="8" w:space="0" w:color="auto"/>
              <w:right w:val="single" w:sz="8" w:space="0" w:color="auto"/>
            </w:tcBorders>
            <w:shd w:val="clear" w:color="000000" w:fill="D9D9D9"/>
            <w:hideMark/>
          </w:tcPr>
          <w:p w:rsidR="00803673" w:rsidRPr="005713FD" w:rsidRDefault="00803673" w:rsidP="00803673">
            <w:pPr>
              <w:rPr>
                <w:rFonts w:cs="Arial"/>
                <w:b/>
                <w:bCs/>
                <w:color w:val="000000"/>
                <w:sz w:val="18"/>
                <w:szCs w:val="18"/>
              </w:rPr>
            </w:pPr>
            <w:r w:rsidRPr="005713FD">
              <w:rPr>
                <w:rFonts w:cs="Arial"/>
                <w:b/>
                <w:bCs/>
                <w:color w:val="000000"/>
                <w:sz w:val="18"/>
                <w:szCs w:val="18"/>
              </w:rPr>
              <w:t>Action at end of administrative life of record</w:t>
            </w:r>
          </w:p>
        </w:tc>
      </w:tr>
      <w:tr w:rsidR="00803673" w:rsidRPr="005713FD" w:rsidTr="00803673">
        <w:trPr>
          <w:trHeight w:val="494"/>
        </w:trPr>
        <w:tc>
          <w:tcPr>
            <w:tcW w:w="1831" w:type="dxa"/>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b/>
                <w:bCs/>
                <w:sz w:val="20"/>
                <w:szCs w:val="20"/>
              </w:rPr>
            </w:pPr>
            <w:r w:rsidRPr="005713FD">
              <w:rPr>
                <w:rFonts w:cs="Arial"/>
                <w:b/>
                <w:bCs/>
                <w:sz w:val="20"/>
                <w:szCs w:val="20"/>
              </w:rPr>
              <w:t>Declaration of Acceptance</w:t>
            </w: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Councillors Declaration of Acceptance of Office</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Local Government Act (NI) 1972</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Permanent</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xml:space="preserve">Permanent </w:t>
            </w:r>
            <w:r>
              <w:rPr>
                <w:rFonts w:cs="Arial"/>
                <w:sz w:val="20"/>
                <w:szCs w:val="20"/>
              </w:rPr>
              <w:t xml:space="preserve">Retention </w:t>
            </w:r>
            <w:r w:rsidRPr="005713FD">
              <w:rPr>
                <w:rFonts w:cs="Arial"/>
                <w:sz w:val="20"/>
                <w:szCs w:val="20"/>
              </w:rPr>
              <w:t>by Council</w:t>
            </w:r>
          </w:p>
        </w:tc>
      </w:tr>
      <w:tr w:rsidR="00803673" w:rsidRPr="005713FD" w:rsidTr="00803673">
        <w:trPr>
          <w:trHeight w:val="700"/>
        </w:trPr>
        <w:tc>
          <w:tcPr>
            <w:tcW w:w="1831" w:type="dxa"/>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b/>
                <w:bCs/>
                <w:sz w:val="20"/>
                <w:szCs w:val="20"/>
              </w:rPr>
            </w:pPr>
            <w:r w:rsidRPr="005713FD">
              <w:rPr>
                <w:rFonts w:cs="Arial"/>
                <w:b/>
                <w:bCs/>
                <w:sz w:val="20"/>
                <w:szCs w:val="20"/>
              </w:rPr>
              <w:t>Registers</w:t>
            </w: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Register - Disclosure of Councillors Pecuniary Interests</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xml:space="preserve">Local Government Act (NI) 1972.  </w:t>
            </w:r>
            <w:proofErr w:type="spellStart"/>
            <w:r w:rsidRPr="005713FD">
              <w:rPr>
                <w:rFonts w:cs="Arial"/>
                <w:sz w:val="20"/>
                <w:szCs w:val="20"/>
              </w:rPr>
              <w:t>C9</w:t>
            </w:r>
            <w:proofErr w:type="spellEnd"/>
            <w:r w:rsidRPr="005713FD">
              <w:rPr>
                <w:rFonts w:cs="Arial"/>
                <w:sz w:val="20"/>
                <w:szCs w:val="20"/>
              </w:rPr>
              <w:t xml:space="preserve">, </w:t>
            </w:r>
            <w:proofErr w:type="spellStart"/>
            <w:r w:rsidRPr="005713FD">
              <w:rPr>
                <w:rFonts w:cs="Arial"/>
                <w:sz w:val="20"/>
                <w:szCs w:val="20"/>
              </w:rPr>
              <w:t>par</w:t>
            </w:r>
            <w:proofErr w:type="spellEnd"/>
            <w:r w:rsidRPr="005713FD">
              <w:rPr>
                <w:rFonts w:cs="Arial"/>
                <w:sz w:val="20"/>
                <w:szCs w:val="20"/>
              </w:rPr>
              <w:t xml:space="preserve"> II. </w:t>
            </w:r>
            <w:proofErr w:type="spellStart"/>
            <w:r w:rsidRPr="005713FD">
              <w:rPr>
                <w:rFonts w:cs="Arial"/>
                <w:sz w:val="20"/>
                <w:szCs w:val="20"/>
              </w:rPr>
              <w:t>S28</w:t>
            </w:r>
            <w:proofErr w:type="spellEnd"/>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Permanent</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xml:space="preserve">Permanent </w:t>
            </w:r>
            <w:r>
              <w:rPr>
                <w:rFonts w:cs="Arial"/>
                <w:sz w:val="20"/>
                <w:szCs w:val="20"/>
              </w:rPr>
              <w:t xml:space="preserve">Retention </w:t>
            </w:r>
            <w:r w:rsidRPr="005713FD">
              <w:rPr>
                <w:rFonts w:cs="Arial"/>
                <w:sz w:val="20"/>
                <w:szCs w:val="20"/>
              </w:rPr>
              <w:t>by Council</w:t>
            </w:r>
          </w:p>
        </w:tc>
      </w:tr>
      <w:tr w:rsidR="00803673" w:rsidRPr="005713FD" w:rsidTr="00803673">
        <w:trPr>
          <w:trHeight w:val="399"/>
        </w:trPr>
        <w:tc>
          <w:tcPr>
            <w:tcW w:w="1831" w:type="dxa"/>
            <w:tcBorders>
              <w:top w:val="nil"/>
              <w:left w:val="single" w:sz="8" w:space="0" w:color="auto"/>
              <w:bottom w:val="single" w:sz="8" w:space="0" w:color="auto"/>
              <w:right w:val="single" w:sz="8" w:space="0" w:color="auto"/>
            </w:tcBorders>
            <w:shd w:val="clear" w:color="auto" w:fill="auto"/>
            <w:noWrap/>
            <w:hideMark/>
          </w:tcPr>
          <w:p w:rsidR="00803673" w:rsidRPr="005713FD" w:rsidRDefault="00803673" w:rsidP="00803673">
            <w:pPr>
              <w:rPr>
                <w:rFonts w:cs="Arial"/>
                <w:b/>
                <w:bCs/>
                <w:color w:val="000000"/>
              </w:rPr>
            </w:pPr>
            <w:r w:rsidRPr="005713FD">
              <w:rPr>
                <w:rFonts w:cs="Arial"/>
                <w:b/>
                <w:bCs/>
                <w:color w:val="000000"/>
              </w:rPr>
              <w:t> </w:t>
            </w:r>
          </w:p>
        </w:tc>
        <w:tc>
          <w:tcPr>
            <w:tcW w:w="2862" w:type="dxa"/>
            <w:tcBorders>
              <w:top w:val="nil"/>
              <w:left w:val="nil"/>
              <w:bottom w:val="single" w:sz="8" w:space="0" w:color="auto"/>
              <w:right w:val="single" w:sz="8" w:space="0" w:color="auto"/>
            </w:tcBorders>
            <w:shd w:val="clear" w:color="auto" w:fill="auto"/>
            <w:noWrap/>
            <w:hideMark/>
          </w:tcPr>
          <w:p w:rsidR="00803673" w:rsidRPr="005713FD" w:rsidRDefault="00803673" w:rsidP="00803673">
            <w:pPr>
              <w:rPr>
                <w:rFonts w:cs="Arial"/>
                <w:color w:val="000000"/>
                <w:sz w:val="20"/>
                <w:szCs w:val="20"/>
              </w:rPr>
            </w:pPr>
            <w:r w:rsidRPr="005713FD">
              <w:rPr>
                <w:rFonts w:cs="Arial"/>
                <w:color w:val="000000"/>
                <w:sz w:val="20"/>
                <w:szCs w:val="20"/>
              </w:rPr>
              <w:t>Register - Gifts and Hospitality</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Councillors’ Code of Conduct</w:t>
            </w:r>
          </w:p>
        </w:tc>
        <w:tc>
          <w:tcPr>
            <w:tcW w:w="2943" w:type="dxa"/>
            <w:tcBorders>
              <w:top w:val="nil"/>
              <w:left w:val="nil"/>
              <w:bottom w:val="single" w:sz="8" w:space="0" w:color="auto"/>
              <w:right w:val="single" w:sz="8" w:space="0" w:color="auto"/>
            </w:tcBorders>
            <w:shd w:val="clear" w:color="auto" w:fill="auto"/>
            <w:noWrap/>
            <w:hideMark/>
          </w:tcPr>
          <w:p w:rsidR="00803673" w:rsidRPr="005713FD" w:rsidRDefault="00803673" w:rsidP="00803673">
            <w:pPr>
              <w:rPr>
                <w:rFonts w:cs="Arial"/>
                <w:color w:val="000000"/>
                <w:sz w:val="20"/>
                <w:szCs w:val="20"/>
              </w:rPr>
            </w:pPr>
            <w:r w:rsidRPr="005713FD">
              <w:rPr>
                <w:rFonts w:cs="Arial"/>
                <w:color w:val="000000"/>
                <w:sz w:val="20"/>
                <w:szCs w:val="20"/>
              </w:rPr>
              <w:t>Permanent</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xml:space="preserve">Permanent </w:t>
            </w:r>
            <w:r>
              <w:rPr>
                <w:rFonts w:cs="Arial"/>
                <w:color w:val="000000"/>
                <w:sz w:val="20"/>
                <w:szCs w:val="20"/>
              </w:rPr>
              <w:t xml:space="preserve">Retention </w:t>
            </w:r>
            <w:r w:rsidRPr="005713FD">
              <w:rPr>
                <w:rFonts w:cs="Arial"/>
                <w:color w:val="000000"/>
                <w:sz w:val="20"/>
                <w:szCs w:val="20"/>
              </w:rPr>
              <w:t>by Council</w:t>
            </w:r>
          </w:p>
        </w:tc>
      </w:tr>
      <w:tr w:rsidR="00803673" w:rsidRPr="005713FD" w:rsidTr="00803673">
        <w:trPr>
          <w:trHeight w:val="445"/>
        </w:trPr>
        <w:tc>
          <w:tcPr>
            <w:tcW w:w="1831" w:type="dxa"/>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b/>
                <w:bCs/>
                <w:color w:val="000000"/>
                <w:sz w:val="20"/>
                <w:szCs w:val="20"/>
              </w:rPr>
            </w:pPr>
            <w:r w:rsidRPr="005713FD">
              <w:rPr>
                <w:rFonts w:cs="Arial"/>
                <w:b/>
                <w:bCs/>
                <w:color w:val="000000"/>
                <w:sz w:val="20"/>
                <w:szCs w:val="20"/>
              </w:rPr>
              <w:t>Mayor and Member support</w:t>
            </w: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Elected Members' Contact Details</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Local Government Act (NI) 2014</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Term of Council</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Destroy</w:t>
            </w:r>
          </w:p>
        </w:tc>
      </w:tr>
      <w:tr w:rsidR="00803673" w:rsidRPr="005713FD" w:rsidTr="00803673">
        <w:trPr>
          <w:trHeight w:val="406"/>
        </w:trPr>
        <w:tc>
          <w:tcPr>
            <w:tcW w:w="1831" w:type="dxa"/>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b/>
                <w:bCs/>
                <w:color w:val="000000"/>
                <w:sz w:val="20"/>
                <w:szCs w:val="20"/>
              </w:rPr>
            </w:pPr>
            <w:r w:rsidRPr="005713FD">
              <w:rPr>
                <w:rFonts w:cs="Arial"/>
                <w:b/>
                <w:bCs/>
                <w:color w:val="000000"/>
                <w:sz w:val="20"/>
                <w:szCs w:val="20"/>
              </w:rPr>
              <w:t> </w:t>
            </w: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Schedule of council and committee meetings</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Term of Council</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Destroy</w:t>
            </w:r>
          </w:p>
        </w:tc>
      </w:tr>
      <w:tr w:rsidR="00803673" w:rsidRPr="005713FD" w:rsidTr="00803673">
        <w:trPr>
          <w:trHeight w:val="667"/>
        </w:trPr>
        <w:tc>
          <w:tcPr>
            <w:tcW w:w="1831" w:type="dxa"/>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b/>
                <w:bCs/>
                <w:color w:val="000000"/>
                <w:sz w:val="20"/>
                <w:szCs w:val="20"/>
              </w:rPr>
            </w:pPr>
            <w:r w:rsidRPr="005713FD">
              <w:rPr>
                <w:rFonts w:cs="Arial"/>
                <w:b/>
                <w:bCs/>
                <w:color w:val="000000"/>
                <w:sz w:val="20"/>
                <w:szCs w:val="20"/>
              </w:rPr>
              <w:t> </w:t>
            </w: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Elected Members' attendance at conferences/courses</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3 years</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Destroy</w:t>
            </w:r>
          </w:p>
        </w:tc>
      </w:tr>
      <w:tr w:rsidR="00803673" w:rsidRPr="005713FD" w:rsidTr="00803673">
        <w:trPr>
          <w:trHeight w:val="365"/>
        </w:trPr>
        <w:tc>
          <w:tcPr>
            <w:tcW w:w="1831" w:type="dxa"/>
            <w:tcBorders>
              <w:top w:val="nil"/>
              <w:left w:val="single" w:sz="8" w:space="0" w:color="auto"/>
              <w:bottom w:val="single" w:sz="8" w:space="0" w:color="auto"/>
              <w:right w:val="single" w:sz="8" w:space="0" w:color="auto"/>
            </w:tcBorders>
            <w:shd w:val="clear" w:color="auto" w:fill="auto"/>
            <w:noWrap/>
            <w:hideMark/>
          </w:tcPr>
          <w:p w:rsidR="00803673" w:rsidRPr="005713FD" w:rsidRDefault="00803673" w:rsidP="00803673">
            <w:pPr>
              <w:rPr>
                <w:rFonts w:cs="Arial"/>
                <w:b/>
                <w:bCs/>
                <w:color w:val="000000"/>
              </w:rPr>
            </w:pPr>
            <w:r w:rsidRPr="005713FD">
              <w:rPr>
                <w:rFonts w:cs="Arial"/>
                <w:b/>
                <w:bCs/>
                <w:color w:val="000000"/>
              </w:rPr>
              <w:t> </w:t>
            </w: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Mayor's protocol</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xml:space="preserve">Permanent </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xml:space="preserve">Permanent </w:t>
            </w:r>
            <w:r>
              <w:rPr>
                <w:rFonts w:cs="Arial"/>
                <w:color w:val="000000"/>
                <w:sz w:val="20"/>
                <w:szCs w:val="20"/>
              </w:rPr>
              <w:t xml:space="preserve">Retention </w:t>
            </w:r>
            <w:r w:rsidRPr="005713FD">
              <w:rPr>
                <w:rFonts w:cs="Arial"/>
                <w:color w:val="000000"/>
                <w:sz w:val="20"/>
                <w:szCs w:val="20"/>
              </w:rPr>
              <w:t>by Council</w:t>
            </w:r>
          </w:p>
        </w:tc>
      </w:tr>
      <w:tr w:rsidR="00803673" w:rsidRPr="005713FD" w:rsidTr="00803673">
        <w:trPr>
          <w:trHeight w:val="315"/>
        </w:trPr>
        <w:tc>
          <w:tcPr>
            <w:tcW w:w="1831" w:type="dxa"/>
            <w:tcBorders>
              <w:top w:val="nil"/>
              <w:left w:val="single" w:sz="8" w:space="0" w:color="auto"/>
              <w:bottom w:val="single" w:sz="8" w:space="0" w:color="auto"/>
              <w:right w:val="single" w:sz="8" w:space="0" w:color="auto"/>
            </w:tcBorders>
            <w:shd w:val="clear" w:color="auto" w:fill="auto"/>
            <w:noWrap/>
            <w:hideMark/>
          </w:tcPr>
          <w:p w:rsidR="00803673" w:rsidRPr="005713FD" w:rsidRDefault="00803673" w:rsidP="00803673">
            <w:pPr>
              <w:rPr>
                <w:rFonts w:cs="Arial"/>
                <w:b/>
                <w:bCs/>
                <w:color w:val="000000"/>
              </w:rPr>
            </w:pPr>
            <w:r w:rsidRPr="005713FD">
              <w:rPr>
                <w:rFonts w:cs="Arial"/>
                <w:b/>
                <w:bCs/>
                <w:color w:val="000000"/>
              </w:rPr>
              <w:t> </w:t>
            </w: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Mayor's calendar</w:t>
            </w:r>
          </w:p>
        </w:tc>
        <w:tc>
          <w:tcPr>
            <w:tcW w:w="3436" w:type="dxa"/>
            <w:tcBorders>
              <w:top w:val="nil"/>
              <w:left w:val="nil"/>
              <w:bottom w:val="single" w:sz="8" w:space="0" w:color="auto"/>
              <w:right w:val="single" w:sz="8" w:space="0" w:color="auto"/>
            </w:tcBorders>
            <w:shd w:val="clear" w:color="auto" w:fill="auto"/>
            <w:noWrap/>
            <w:hideMark/>
          </w:tcPr>
          <w:p w:rsidR="00803673" w:rsidRPr="005713FD" w:rsidRDefault="00803673" w:rsidP="00803673">
            <w:pPr>
              <w:rPr>
                <w:rFonts w:cs="Arial"/>
                <w:color w:val="000000"/>
                <w:sz w:val="20"/>
                <w:szCs w:val="20"/>
              </w:rPr>
            </w:pPr>
            <w:r w:rsidRPr="005713FD">
              <w:rPr>
                <w:rFonts w:cs="Arial"/>
                <w:color w:val="000000"/>
                <w:sz w:val="20"/>
                <w:szCs w:val="20"/>
              </w:rPr>
              <w:t> </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18"/>
                <w:szCs w:val="18"/>
              </w:rPr>
            </w:pPr>
            <w:r w:rsidRPr="005713FD">
              <w:rPr>
                <w:rFonts w:cs="Arial"/>
                <w:sz w:val="18"/>
                <w:szCs w:val="18"/>
              </w:rPr>
              <w:t xml:space="preserve">2 years </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18"/>
                <w:szCs w:val="18"/>
              </w:rPr>
            </w:pPr>
            <w:r w:rsidRPr="005713FD">
              <w:rPr>
                <w:rFonts w:cs="Arial"/>
                <w:sz w:val="18"/>
                <w:szCs w:val="18"/>
              </w:rPr>
              <w:t>Destroy</w:t>
            </w:r>
          </w:p>
        </w:tc>
      </w:tr>
      <w:tr w:rsidR="00803673" w:rsidRPr="005713FD" w:rsidTr="00803673">
        <w:trPr>
          <w:trHeight w:val="465"/>
        </w:trPr>
        <w:tc>
          <w:tcPr>
            <w:tcW w:w="1831" w:type="dxa"/>
            <w:tcBorders>
              <w:top w:val="nil"/>
              <w:left w:val="single" w:sz="8" w:space="0" w:color="auto"/>
              <w:bottom w:val="single" w:sz="8" w:space="0" w:color="auto"/>
              <w:right w:val="single" w:sz="8" w:space="0" w:color="auto"/>
            </w:tcBorders>
            <w:shd w:val="clear" w:color="auto" w:fill="auto"/>
            <w:noWrap/>
            <w:hideMark/>
          </w:tcPr>
          <w:p w:rsidR="00803673" w:rsidRPr="005713FD" w:rsidRDefault="00803673" w:rsidP="00803673">
            <w:pPr>
              <w:rPr>
                <w:rFonts w:cs="Arial"/>
                <w:b/>
                <w:bCs/>
                <w:color w:val="000000"/>
              </w:rPr>
            </w:pPr>
            <w:r w:rsidRPr="005713FD">
              <w:rPr>
                <w:rFonts w:cs="Arial"/>
                <w:b/>
                <w:bCs/>
                <w:color w:val="000000"/>
              </w:rPr>
              <w:t> </w:t>
            </w:r>
          </w:p>
        </w:tc>
        <w:tc>
          <w:tcPr>
            <w:tcW w:w="2862" w:type="dxa"/>
            <w:tcBorders>
              <w:top w:val="nil"/>
              <w:left w:val="nil"/>
              <w:bottom w:val="single" w:sz="8" w:space="0" w:color="auto"/>
              <w:right w:val="single" w:sz="8" w:space="0" w:color="auto"/>
            </w:tcBorders>
            <w:shd w:val="clear" w:color="auto" w:fill="auto"/>
            <w:noWrap/>
            <w:hideMark/>
          </w:tcPr>
          <w:p w:rsidR="00803673" w:rsidRPr="005713FD" w:rsidRDefault="00803673" w:rsidP="00803673">
            <w:pPr>
              <w:rPr>
                <w:rFonts w:cs="Arial"/>
                <w:color w:val="000000"/>
                <w:sz w:val="20"/>
                <w:szCs w:val="20"/>
              </w:rPr>
            </w:pPr>
            <w:r w:rsidRPr="005713FD">
              <w:rPr>
                <w:rFonts w:cs="Arial"/>
                <w:color w:val="000000"/>
                <w:sz w:val="20"/>
                <w:szCs w:val="20"/>
              </w:rPr>
              <w:t>Nominations to external bodies</w:t>
            </w:r>
          </w:p>
        </w:tc>
        <w:tc>
          <w:tcPr>
            <w:tcW w:w="3436" w:type="dxa"/>
            <w:tcBorders>
              <w:top w:val="nil"/>
              <w:left w:val="nil"/>
              <w:bottom w:val="single" w:sz="8" w:space="0" w:color="auto"/>
              <w:right w:val="single" w:sz="8" w:space="0" w:color="auto"/>
            </w:tcBorders>
            <w:shd w:val="clear" w:color="auto" w:fill="auto"/>
            <w:noWrap/>
            <w:hideMark/>
          </w:tcPr>
          <w:p w:rsidR="00803673" w:rsidRPr="005713FD" w:rsidRDefault="00803673" w:rsidP="00803673">
            <w:pPr>
              <w:rPr>
                <w:rFonts w:cs="Arial"/>
                <w:color w:val="000000"/>
                <w:sz w:val="20"/>
                <w:szCs w:val="20"/>
              </w:rPr>
            </w:pPr>
            <w:r w:rsidRPr="005713FD">
              <w:rPr>
                <w:rFonts w:cs="Arial"/>
                <w:color w:val="000000"/>
                <w:sz w:val="20"/>
                <w:szCs w:val="20"/>
              </w:rPr>
              <w:t> </w:t>
            </w:r>
          </w:p>
        </w:tc>
        <w:tc>
          <w:tcPr>
            <w:tcW w:w="2943" w:type="dxa"/>
            <w:tcBorders>
              <w:top w:val="nil"/>
              <w:left w:val="nil"/>
              <w:bottom w:val="single" w:sz="8" w:space="0" w:color="auto"/>
              <w:right w:val="single" w:sz="8" w:space="0" w:color="auto"/>
            </w:tcBorders>
            <w:shd w:val="clear" w:color="auto" w:fill="auto"/>
            <w:noWrap/>
            <w:hideMark/>
          </w:tcPr>
          <w:p w:rsidR="00803673" w:rsidRPr="005713FD" w:rsidRDefault="00803673" w:rsidP="00803673">
            <w:pPr>
              <w:rPr>
                <w:rFonts w:cs="Arial"/>
                <w:color w:val="000000"/>
                <w:sz w:val="20"/>
                <w:szCs w:val="20"/>
              </w:rPr>
            </w:pPr>
            <w:r w:rsidRPr="005713FD">
              <w:rPr>
                <w:rFonts w:cs="Arial"/>
                <w:color w:val="000000"/>
                <w:sz w:val="20"/>
                <w:szCs w:val="20"/>
              </w:rPr>
              <w:t>Term of Council</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Destroy</w:t>
            </w:r>
          </w:p>
        </w:tc>
      </w:tr>
      <w:tr w:rsidR="00803673" w:rsidRPr="005713FD" w:rsidTr="00803673">
        <w:trPr>
          <w:trHeight w:val="586"/>
        </w:trPr>
        <w:tc>
          <w:tcPr>
            <w:tcW w:w="1831" w:type="dxa"/>
            <w:tcBorders>
              <w:top w:val="nil"/>
              <w:left w:val="single" w:sz="8" w:space="0" w:color="auto"/>
              <w:bottom w:val="single" w:sz="4" w:space="0" w:color="auto"/>
              <w:right w:val="single" w:sz="8" w:space="0" w:color="auto"/>
            </w:tcBorders>
            <w:shd w:val="clear" w:color="auto" w:fill="auto"/>
            <w:hideMark/>
          </w:tcPr>
          <w:p w:rsidR="00803673" w:rsidRPr="005713FD" w:rsidRDefault="00803673" w:rsidP="00803673">
            <w:pPr>
              <w:rPr>
                <w:rFonts w:cs="Arial"/>
                <w:b/>
                <w:bCs/>
                <w:sz w:val="20"/>
                <w:szCs w:val="20"/>
              </w:rPr>
            </w:pPr>
            <w:r w:rsidRPr="005713FD">
              <w:rPr>
                <w:rFonts w:cs="Arial"/>
                <w:b/>
                <w:bCs/>
                <w:sz w:val="20"/>
                <w:szCs w:val="20"/>
              </w:rPr>
              <w:t>Instructional Literature</w:t>
            </w:r>
          </w:p>
        </w:tc>
        <w:tc>
          <w:tcPr>
            <w:tcW w:w="2862" w:type="dxa"/>
            <w:tcBorders>
              <w:top w:val="nil"/>
              <w:left w:val="nil"/>
              <w:bottom w:val="single" w:sz="4"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Guidance for Elected Members to include handbook and induction</w:t>
            </w:r>
          </w:p>
        </w:tc>
        <w:tc>
          <w:tcPr>
            <w:tcW w:w="3436" w:type="dxa"/>
            <w:tcBorders>
              <w:top w:val="nil"/>
              <w:left w:val="nil"/>
              <w:bottom w:val="single" w:sz="4"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w:t>
            </w:r>
          </w:p>
        </w:tc>
        <w:tc>
          <w:tcPr>
            <w:tcW w:w="2943" w:type="dxa"/>
            <w:tcBorders>
              <w:top w:val="nil"/>
              <w:left w:val="nil"/>
              <w:bottom w:val="single" w:sz="4"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Until updated</w:t>
            </w:r>
          </w:p>
        </w:tc>
        <w:tc>
          <w:tcPr>
            <w:tcW w:w="3328" w:type="dxa"/>
            <w:tcBorders>
              <w:top w:val="nil"/>
              <w:left w:val="nil"/>
              <w:bottom w:val="single" w:sz="4"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Destroy</w:t>
            </w:r>
          </w:p>
        </w:tc>
      </w:tr>
    </w:tbl>
    <w:p w:rsidR="00803673" w:rsidRDefault="00803673" w:rsidP="00803673">
      <w:r>
        <w:br w:type="page"/>
      </w:r>
    </w:p>
    <w:tbl>
      <w:tblPr>
        <w:tblW w:w="14400" w:type="dxa"/>
        <w:tblInd w:w="93" w:type="dxa"/>
        <w:tblLayout w:type="fixed"/>
        <w:tblLook w:val="04A0" w:firstRow="1" w:lastRow="0" w:firstColumn="1" w:lastColumn="0" w:noHBand="0" w:noVBand="1"/>
      </w:tblPr>
      <w:tblGrid>
        <w:gridCol w:w="1831"/>
        <w:gridCol w:w="2862"/>
        <w:gridCol w:w="3436"/>
        <w:gridCol w:w="2943"/>
        <w:gridCol w:w="3328"/>
      </w:tblGrid>
      <w:tr w:rsidR="00803673" w:rsidRPr="005713FD" w:rsidTr="00803673">
        <w:trPr>
          <w:trHeight w:val="264"/>
        </w:trPr>
        <w:tc>
          <w:tcPr>
            <w:tcW w:w="14400" w:type="dxa"/>
            <w:gridSpan w:val="5"/>
            <w:tcBorders>
              <w:top w:val="single" w:sz="4" w:space="0" w:color="auto"/>
              <w:bottom w:val="single" w:sz="4" w:space="0" w:color="auto"/>
            </w:tcBorders>
            <w:shd w:val="clear" w:color="auto" w:fill="auto"/>
          </w:tcPr>
          <w:p w:rsidR="00803673" w:rsidRPr="005713FD" w:rsidRDefault="00803673" w:rsidP="00803673">
            <w:pPr>
              <w:rPr>
                <w:rFonts w:cs="Arial"/>
                <w:sz w:val="20"/>
                <w:szCs w:val="20"/>
              </w:rPr>
            </w:pPr>
          </w:p>
        </w:tc>
      </w:tr>
      <w:tr w:rsidR="00803673" w:rsidRPr="00A74F85" w:rsidTr="00803673">
        <w:trPr>
          <w:trHeight w:val="780"/>
        </w:trPr>
        <w:tc>
          <w:tcPr>
            <w:tcW w:w="14400" w:type="dxa"/>
            <w:gridSpan w:val="5"/>
            <w:vMerge w:val="restart"/>
            <w:tcBorders>
              <w:top w:val="single" w:sz="4" w:space="0" w:color="auto"/>
              <w:left w:val="single" w:sz="8" w:space="0" w:color="auto"/>
              <w:bottom w:val="single" w:sz="8" w:space="0" w:color="000000"/>
              <w:right w:val="single" w:sz="8" w:space="0" w:color="000000"/>
            </w:tcBorders>
            <w:shd w:val="clear" w:color="000000" w:fill="D9D9D9"/>
            <w:hideMark/>
          </w:tcPr>
          <w:p w:rsidR="00803673" w:rsidRPr="00A74F85" w:rsidRDefault="00803673" w:rsidP="00803673">
            <w:pPr>
              <w:rPr>
                <w:rFonts w:cs="Arial"/>
                <w:b/>
                <w:bCs/>
                <w:color w:val="000000"/>
              </w:rPr>
            </w:pPr>
            <w:r w:rsidRPr="00A74F85">
              <w:rPr>
                <w:rFonts w:cs="Arial"/>
                <w:b/>
                <w:bCs/>
                <w:color w:val="000000"/>
              </w:rPr>
              <w:t xml:space="preserve">SECTION 5.3:  DEMOCRACY - REPRESENTATION - ELECTIONS  </w:t>
            </w:r>
          </w:p>
        </w:tc>
      </w:tr>
      <w:tr w:rsidR="00803673" w:rsidRPr="005713FD" w:rsidTr="00803673">
        <w:trPr>
          <w:trHeight w:val="276"/>
        </w:trPr>
        <w:tc>
          <w:tcPr>
            <w:tcW w:w="14400" w:type="dxa"/>
            <w:gridSpan w:val="5"/>
            <w:vMerge/>
            <w:tcBorders>
              <w:left w:val="single" w:sz="8" w:space="0" w:color="auto"/>
              <w:bottom w:val="single" w:sz="8" w:space="0" w:color="000000"/>
              <w:right w:val="single" w:sz="8" w:space="0" w:color="000000"/>
            </w:tcBorders>
            <w:vAlign w:val="center"/>
            <w:hideMark/>
          </w:tcPr>
          <w:p w:rsidR="00803673" w:rsidRPr="005713FD" w:rsidRDefault="00803673" w:rsidP="00803673">
            <w:pPr>
              <w:rPr>
                <w:rFonts w:cs="Arial"/>
                <w:b/>
                <w:bCs/>
                <w:color w:val="000000"/>
              </w:rPr>
            </w:pPr>
          </w:p>
        </w:tc>
      </w:tr>
      <w:tr w:rsidR="00803673" w:rsidRPr="005713FD" w:rsidTr="00803673">
        <w:trPr>
          <w:trHeight w:val="622"/>
        </w:trPr>
        <w:tc>
          <w:tcPr>
            <w:tcW w:w="1831" w:type="dxa"/>
            <w:tcBorders>
              <w:top w:val="nil"/>
              <w:left w:val="single" w:sz="8" w:space="0" w:color="auto"/>
              <w:bottom w:val="single" w:sz="8" w:space="0" w:color="auto"/>
              <w:right w:val="single" w:sz="8" w:space="0" w:color="auto"/>
            </w:tcBorders>
            <w:shd w:val="clear" w:color="000000" w:fill="D9D9D9"/>
            <w:hideMark/>
          </w:tcPr>
          <w:p w:rsidR="00803673" w:rsidRPr="005713FD" w:rsidRDefault="00803673" w:rsidP="00803673">
            <w:pPr>
              <w:rPr>
                <w:rFonts w:cs="Arial"/>
                <w:b/>
                <w:bCs/>
                <w:color w:val="000000"/>
                <w:sz w:val="20"/>
                <w:szCs w:val="20"/>
              </w:rPr>
            </w:pPr>
            <w:r w:rsidRPr="005713FD">
              <w:rPr>
                <w:rFonts w:cs="Arial"/>
                <w:b/>
                <w:bCs/>
                <w:color w:val="000000"/>
                <w:sz w:val="20"/>
                <w:szCs w:val="20"/>
              </w:rPr>
              <w:t>Sub-work Area – Basic Work Activities</w:t>
            </w:r>
          </w:p>
        </w:tc>
        <w:tc>
          <w:tcPr>
            <w:tcW w:w="2862" w:type="dxa"/>
            <w:tcBorders>
              <w:top w:val="nil"/>
              <w:left w:val="nil"/>
              <w:bottom w:val="single" w:sz="8" w:space="0" w:color="auto"/>
              <w:right w:val="single" w:sz="8" w:space="0" w:color="auto"/>
            </w:tcBorders>
            <w:shd w:val="clear" w:color="000000" w:fill="D9D9D9"/>
            <w:hideMark/>
          </w:tcPr>
          <w:p w:rsidR="00803673" w:rsidRPr="005713FD" w:rsidRDefault="00803673" w:rsidP="00803673">
            <w:pPr>
              <w:rPr>
                <w:rFonts w:cs="Arial"/>
                <w:b/>
                <w:bCs/>
                <w:color w:val="000000"/>
                <w:sz w:val="20"/>
                <w:szCs w:val="20"/>
              </w:rPr>
            </w:pPr>
            <w:r w:rsidRPr="005713FD">
              <w:rPr>
                <w:rFonts w:cs="Arial"/>
                <w:b/>
                <w:bCs/>
                <w:color w:val="000000"/>
                <w:sz w:val="20"/>
                <w:szCs w:val="20"/>
              </w:rPr>
              <w:t>Example of Records</w:t>
            </w:r>
          </w:p>
        </w:tc>
        <w:tc>
          <w:tcPr>
            <w:tcW w:w="3436" w:type="dxa"/>
            <w:tcBorders>
              <w:top w:val="nil"/>
              <w:left w:val="nil"/>
              <w:bottom w:val="single" w:sz="8" w:space="0" w:color="auto"/>
              <w:right w:val="single" w:sz="8" w:space="0" w:color="auto"/>
            </w:tcBorders>
            <w:shd w:val="clear" w:color="000000" w:fill="D9D9D9"/>
            <w:hideMark/>
          </w:tcPr>
          <w:p w:rsidR="00803673" w:rsidRPr="005713FD" w:rsidRDefault="00803673" w:rsidP="00803673">
            <w:pPr>
              <w:rPr>
                <w:rFonts w:cs="Arial"/>
                <w:b/>
                <w:bCs/>
                <w:color w:val="000000"/>
                <w:sz w:val="20"/>
                <w:szCs w:val="20"/>
              </w:rPr>
            </w:pPr>
            <w:r w:rsidRPr="005713FD">
              <w:rPr>
                <w:rFonts w:cs="Arial"/>
                <w:b/>
                <w:bCs/>
                <w:color w:val="000000"/>
                <w:sz w:val="20"/>
                <w:szCs w:val="20"/>
              </w:rPr>
              <w:t>Statutory provisions/Authority</w:t>
            </w:r>
          </w:p>
        </w:tc>
        <w:tc>
          <w:tcPr>
            <w:tcW w:w="2943" w:type="dxa"/>
            <w:tcBorders>
              <w:top w:val="nil"/>
              <w:left w:val="nil"/>
              <w:bottom w:val="single" w:sz="8" w:space="0" w:color="auto"/>
              <w:right w:val="single" w:sz="8" w:space="0" w:color="auto"/>
            </w:tcBorders>
            <w:shd w:val="clear" w:color="000000" w:fill="D9D9D9"/>
            <w:hideMark/>
          </w:tcPr>
          <w:p w:rsidR="00803673" w:rsidRPr="005713FD" w:rsidRDefault="00803673" w:rsidP="00803673">
            <w:pPr>
              <w:rPr>
                <w:rFonts w:cs="Arial"/>
                <w:b/>
                <w:bCs/>
                <w:color w:val="000000"/>
                <w:sz w:val="20"/>
                <w:szCs w:val="20"/>
              </w:rPr>
            </w:pPr>
            <w:r w:rsidRPr="005713FD">
              <w:rPr>
                <w:rFonts w:cs="Arial"/>
                <w:b/>
                <w:bCs/>
                <w:color w:val="000000"/>
                <w:sz w:val="20"/>
                <w:szCs w:val="20"/>
              </w:rPr>
              <w:t>Retention Period</w:t>
            </w:r>
          </w:p>
        </w:tc>
        <w:tc>
          <w:tcPr>
            <w:tcW w:w="3328" w:type="dxa"/>
            <w:tcBorders>
              <w:top w:val="nil"/>
              <w:left w:val="nil"/>
              <w:bottom w:val="single" w:sz="8" w:space="0" w:color="auto"/>
              <w:right w:val="single" w:sz="8" w:space="0" w:color="auto"/>
            </w:tcBorders>
            <w:shd w:val="clear" w:color="000000" w:fill="D9D9D9"/>
            <w:hideMark/>
          </w:tcPr>
          <w:p w:rsidR="00803673" w:rsidRPr="005713FD" w:rsidRDefault="00803673" w:rsidP="00803673">
            <w:pPr>
              <w:rPr>
                <w:rFonts w:cs="Arial"/>
                <w:b/>
                <w:bCs/>
                <w:color w:val="000000"/>
                <w:sz w:val="20"/>
                <w:szCs w:val="20"/>
              </w:rPr>
            </w:pPr>
            <w:r w:rsidRPr="005713FD">
              <w:rPr>
                <w:rFonts w:cs="Arial"/>
                <w:b/>
                <w:bCs/>
                <w:color w:val="000000"/>
                <w:sz w:val="20"/>
                <w:szCs w:val="20"/>
              </w:rPr>
              <w:t>Action at end of administrative life of record</w:t>
            </w:r>
          </w:p>
        </w:tc>
      </w:tr>
      <w:tr w:rsidR="00803673" w:rsidRPr="005713FD" w:rsidTr="00803673">
        <w:trPr>
          <w:trHeight w:val="502"/>
        </w:trPr>
        <w:tc>
          <w:tcPr>
            <w:tcW w:w="1831" w:type="dxa"/>
            <w:vMerge w:val="restart"/>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b/>
                <w:bCs/>
                <w:color w:val="000000"/>
                <w:sz w:val="20"/>
                <w:szCs w:val="20"/>
              </w:rPr>
            </w:pPr>
            <w:r w:rsidRPr="005713FD">
              <w:rPr>
                <w:rFonts w:cs="Arial"/>
                <w:b/>
                <w:bCs/>
                <w:color w:val="000000"/>
                <w:sz w:val="20"/>
                <w:szCs w:val="20"/>
              </w:rPr>
              <w:t>Candidates’ Expenses</w:t>
            </w: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List of Candidates’ Expenses &amp; Receipts</w:t>
            </w:r>
          </w:p>
        </w:tc>
        <w:tc>
          <w:tcPr>
            <w:tcW w:w="3436" w:type="dxa"/>
            <w:vMerge w:val="restart"/>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Section 51(1) and (2) Electoral Law Act (NI) 1962</w:t>
            </w:r>
          </w:p>
        </w:tc>
        <w:tc>
          <w:tcPr>
            <w:tcW w:w="2943" w:type="dxa"/>
            <w:vMerge w:val="restart"/>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12 months</w:t>
            </w:r>
          </w:p>
        </w:tc>
        <w:tc>
          <w:tcPr>
            <w:tcW w:w="3328" w:type="dxa"/>
            <w:vMerge w:val="restart"/>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xml:space="preserve">Destroy (unless a candidate or his/her Election Agent requests the documentation to be returned) </w:t>
            </w:r>
          </w:p>
        </w:tc>
      </w:tr>
      <w:tr w:rsidR="00803673" w:rsidRPr="005713FD" w:rsidTr="00803673">
        <w:trPr>
          <w:trHeight w:val="465"/>
        </w:trPr>
        <w:tc>
          <w:tcPr>
            <w:tcW w:w="1831"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Election Returns receipts and</w:t>
            </w:r>
          </w:p>
        </w:tc>
        <w:tc>
          <w:tcPr>
            <w:tcW w:w="3436"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c>
          <w:tcPr>
            <w:tcW w:w="2943"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c>
          <w:tcPr>
            <w:tcW w:w="3328"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r>
      <w:tr w:rsidR="00803673" w:rsidRPr="005713FD" w:rsidTr="00803673">
        <w:trPr>
          <w:trHeight w:val="205"/>
        </w:trPr>
        <w:tc>
          <w:tcPr>
            <w:tcW w:w="1831"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Declarations</w:t>
            </w:r>
          </w:p>
        </w:tc>
        <w:tc>
          <w:tcPr>
            <w:tcW w:w="3436"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c>
          <w:tcPr>
            <w:tcW w:w="2943"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c>
          <w:tcPr>
            <w:tcW w:w="3328"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r>
      <w:tr w:rsidR="00803673" w:rsidRPr="005713FD" w:rsidTr="00803673">
        <w:trPr>
          <w:trHeight w:val="780"/>
        </w:trPr>
        <w:tc>
          <w:tcPr>
            <w:tcW w:w="1831" w:type="dxa"/>
            <w:vMerge w:val="restart"/>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b/>
                <w:bCs/>
                <w:color w:val="000000"/>
                <w:sz w:val="20"/>
                <w:szCs w:val="20"/>
              </w:rPr>
            </w:pPr>
            <w:r w:rsidRPr="005713FD">
              <w:rPr>
                <w:rFonts w:cs="Arial"/>
                <w:b/>
                <w:bCs/>
                <w:color w:val="000000"/>
                <w:sz w:val="20"/>
                <w:szCs w:val="20"/>
              </w:rPr>
              <w:t>Electoral Registers</w:t>
            </w: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Register of Electors supplied on paper/CD to Council DRO for the purpose of election</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Regulation 97 of the Representation of the People Regulations 2008</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xml:space="preserve">Local Authority is not permitted under law to retain copies other than for the purposes of the election </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Destroy after election</w:t>
            </w:r>
          </w:p>
        </w:tc>
      </w:tr>
      <w:tr w:rsidR="00803673" w:rsidRPr="005713FD" w:rsidTr="00803673">
        <w:trPr>
          <w:trHeight w:val="780"/>
        </w:trPr>
        <w:tc>
          <w:tcPr>
            <w:tcW w:w="1831"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b/>
                <w:bCs/>
                <w:color w:val="000000"/>
                <w:sz w:val="20"/>
                <w:szCs w:val="20"/>
              </w:rPr>
            </w:pPr>
          </w:p>
        </w:tc>
        <w:tc>
          <w:tcPr>
            <w:tcW w:w="2862" w:type="dxa"/>
            <w:vMerge w:val="restart"/>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List of Marked Registers</w:t>
            </w:r>
          </w:p>
        </w:tc>
        <w:tc>
          <w:tcPr>
            <w:tcW w:w="3436" w:type="dxa"/>
            <w:vMerge w:val="restart"/>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Section 58(1</w:t>
            </w:r>
            <w:proofErr w:type="gramStart"/>
            <w:r w:rsidRPr="005713FD">
              <w:rPr>
                <w:rFonts w:cs="Arial"/>
                <w:color w:val="000000"/>
                <w:sz w:val="20"/>
                <w:szCs w:val="20"/>
              </w:rPr>
              <w:t>)(</w:t>
            </w:r>
            <w:proofErr w:type="gramEnd"/>
            <w:r w:rsidRPr="005713FD">
              <w:rPr>
                <w:rFonts w:cs="Arial"/>
                <w:color w:val="000000"/>
                <w:sz w:val="20"/>
                <w:szCs w:val="20"/>
              </w:rPr>
              <w:t>e) Local Election Rules Electoral Law Act 1962.  Rule 60 Local Election Rules (as amended by Article 77(3) Local Elections Order (NI) 2010)</w:t>
            </w:r>
          </w:p>
        </w:tc>
        <w:tc>
          <w:tcPr>
            <w:tcW w:w="2943" w:type="dxa"/>
            <w:vMerge w:val="restart"/>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Twelve months from date of the election.  In the event of multiple elections, if a combined register is produced, the register is retained by the Chief Electoral Officer</w:t>
            </w:r>
          </w:p>
        </w:tc>
        <w:tc>
          <w:tcPr>
            <w:tcW w:w="3328" w:type="dxa"/>
            <w:vMerge w:val="restart"/>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Destroy</w:t>
            </w:r>
          </w:p>
        </w:tc>
      </w:tr>
      <w:tr w:rsidR="00803673" w:rsidRPr="005713FD" w:rsidTr="00803673">
        <w:trPr>
          <w:trHeight w:val="780"/>
        </w:trPr>
        <w:tc>
          <w:tcPr>
            <w:tcW w:w="1831"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b/>
                <w:bCs/>
                <w:color w:val="000000"/>
                <w:sz w:val="20"/>
                <w:szCs w:val="20"/>
              </w:rPr>
            </w:pPr>
          </w:p>
        </w:tc>
        <w:tc>
          <w:tcPr>
            <w:tcW w:w="2862"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c>
          <w:tcPr>
            <w:tcW w:w="3436"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c>
          <w:tcPr>
            <w:tcW w:w="2943"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c>
          <w:tcPr>
            <w:tcW w:w="3328"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r>
      <w:tr w:rsidR="00803673" w:rsidRPr="005713FD" w:rsidTr="00803673">
        <w:trPr>
          <w:trHeight w:val="333"/>
        </w:trPr>
        <w:tc>
          <w:tcPr>
            <w:tcW w:w="1831" w:type="dxa"/>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b/>
                <w:bCs/>
                <w:color w:val="000000"/>
                <w:sz w:val="20"/>
                <w:szCs w:val="20"/>
              </w:rPr>
            </w:pPr>
            <w:r w:rsidRPr="005713FD">
              <w:rPr>
                <w:rFonts w:cs="Arial"/>
                <w:b/>
                <w:bCs/>
                <w:color w:val="000000"/>
                <w:sz w:val="20"/>
                <w:szCs w:val="20"/>
              </w:rPr>
              <w:t>Count</w:t>
            </w: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Results per DEA</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Permanent for historical purposes</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xml:space="preserve">Permanent </w:t>
            </w:r>
            <w:r>
              <w:rPr>
                <w:rFonts w:cs="Arial"/>
                <w:color w:val="000000"/>
                <w:sz w:val="20"/>
                <w:szCs w:val="20"/>
              </w:rPr>
              <w:t xml:space="preserve">Retention </w:t>
            </w:r>
            <w:r w:rsidRPr="005713FD">
              <w:rPr>
                <w:rFonts w:cs="Arial"/>
                <w:color w:val="000000"/>
                <w:sz w:val="20"/>
                <w:szCs w:val="20"/>
              </w:rPr>
              <w:t>by Council</w:t>
            </w:r>
          </w:p>
        </w:tc>
      </w:tr>
      <w:tr w:rsidR="00803673" w:rsidRPr="005713FD" w:rsidTr="00803673">
        <w:trPr>
          <w:trHeight w:val="780"/>
        </w:trPr>
        <w:tc>
          <w:tcPr>
            <w:tcW w:w="1831" w:type="dxa"/>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b/>
                <w:bCs/>
                <w:color w:val="000000"/>
                <w:sz w:val="20"/>
                <w:szCs w:val="20"/>
              </w:rPr>
            </w:pPr>
            <w:r w:rsidRPr="005713FD">
              <w:rPr>
                <w:rFonts w:cs="Arial"/>
                <w:b/>
                <w:bCs/>
                <w:color w:val="000000"/>
                <w:sz w:val="20"/>
                <w:szCs w:val="20"/>
              </w:rPr>
              <w:t>Casual Vacancy by Co-option</w:t>
            </w: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Correspondence between political party and Council and Chief Electoral Officer regarding filling of casual vacancy</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Until the next local election</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Determined by PRONI</w:t>
            </w:r>
            <w:r>
              <w:rPr>
                <w:rFonts w:cs="Arial"/>
                <w:color w:val="000000"/>
                <w:sz w:val="20"/>
                <w:szCs w:val="20"/>
              </w:rPr>
              <w:t xml:space="preserve"> appraisal.  </w:t>
            </w:r>
          </w:p>
        </w:tc>
      </w:tr>
      <w:tr w:rsidR="00803673" w:rsidRPr="005713FD" w:rsidTr="00803673">
        <w:trPr>
          <w:trHeight w:val="526"/>
        </w:trPr>
        <w:tc>
          <w:tcPr>
            <w:tcW w:w="1831" w:type="dxa"/>
            <w:vMerge w:val="restart"/>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b/>
                <w:bCs/>
                <w:color w:val="000000"/>
                <w:sz w:val="20"/>
                <w:szCs w:val="20"/>
              </w:rPr>
            </w:pPr>
            <w:r w:rsidRPr="005713FD">
              <w:rPr>
                <w:rFonts w:cs="Arial"/>
                <w:b/>
                <w:bCs/>
                <w:color w:val="000000"/>
                <w:sz w:val="20"/>
                <w:szCs w:val="20"/>
              </w:rPr>
              <w:t>Nominations</w:t>
            </w: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Nomination papers, Candidates Consent Form</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12 months from date of the election</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Destroy</w:t>
            </w:r>
          </w:p>
        </w:tc>
      </w:tr>
      <w:tr w:rsidR="00803673" w:rsidRPr="005713FD" w:rsidTr="00803673">
        <w:trPr>
          <w:trHeight w:val="690"/>
        </w:trPr>
        <w:tc>
          <w:tcPr>
            <w:tcW w:w="1831"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Statement of Persons nominated</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Rule 12 (5) and (6) Electoral Law Act (NI) 1962</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Retain until after the results are declared at the next local govt. election</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Destroy</w:t>
            </w:r>
          </w:p>
        </w:tc>
      </w:tr>
      <w:tr w:rsidR="00803673" w:rsidRPr="005713FD" w:rsidTr="00803673">
        <w:trPr>
          <w:trHeight w:val="402"/>
        </w:trPr>
        <w:tc>
          <w:tcPr>
            <w:tcW w:w="1831" w:type="dxa"/>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b/>
                <w:bCs/>
                <w:color w:val="000000"/>
                <w:sz w:val="20"/>
                <w:szCs w:val="20"/>
              </w:rPr>
            </w:pPr>
            <w:r w:rsidRPr="005713FD">
              <w:rPr>
                <w:rFonts w:cs="Arial"/>
                <w:b/>
                <w:bCs/>
                <w:color w:val="000000"/>
                <w:sz w:val="20"/>
                <w:szCs w:val="20"/>
              </w:rPr>
              <w:t>Election Agents</w:t>
            </w: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Declaration of Appointment of Election Agent</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12 months from the date of the election</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Destroy</w:t>
            </w:r>
          </w:p>
        </w:tc>
      </w:tr>
      <w:tr w:rsidR="00803673" w:rsidRPr="005713FD" w:rsidTr="00803673">
        <w:trPr>
          <w:trHeight w:val="1350"/>
        </w:trPr>
        <w:tc>
          <w:tcPr>
            <w:tcW w:w="1831" w:type="dxa"/>
            <w:vMerge w:val="restart"/>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b/>
                <w:bCs/>
                <w:color w:val="000000"/>
                <w:sz w:val="20"/>
                <w:szCs w:val="20"/>
              </w:rPr>
            </w:pPr>
            <w:r w:rsidRPr="005713FD">
              <w:rPr>
                <w:rFonts w:cs="Arial"/>
                <w:b/>
                <w:bCs/>
                <w:color w:val="000000"/>
                <w:sz w:val="20"/>
                <w:szCs w:val="20"/>
              </w:rPr>
              <w:lastRenderedPageBreak/>
              <w:t>Ballot Papers</w:t>
            </w: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Counted ballot papers, rejected ballot papers, unused ballot papers (both ordinary and tendered), spoilt ballot papers and used tendered ballot papers</w:t>
            </w:r>
          </w:p>
        </w:tc>
        <w:tc>
          <w:tcPr>
            <w:tcW w:w="3436" w:type="dxa"/>
            <w:vMerge w:val="restart"/>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Rule 60 Electoral Law Act (NI) 1962</w:t>
            </w:r>
          </w:p>
        </w:tc>
        <w:tc>
          <w:tcPr>
            <w:tcW w:w="2943" w:type="dxa"/>
            <w:vMerge w:val="restart"/>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12 months</w:t>
            </w:r>
          </w:p>
        </w:tc>
        <w:tc>
          <w:tcPr>
            <w:tcW w:w="3328" w:type="dxa"/>
            <w:vMerge w:val="restart"/>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xml:space="preserve">Destroy </w:t>
            </w:r>
          </w:p>
        </w:tc>
      </w:tr>
      <w:tr w:rsidR="00803673" w:rsidRPr="005713FD" w:rsidTr="00803673">
        <w:trPr>
          <w:trHeight w:val="780"/>
        </w:trPr>
        <w:tc>
          <w:tcPr>
            <w:tcW w:w="1831"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xml:space="preserve">Ballot paper accounts, statements of rejected ballot papers and verification statements, completed corresponding number lists, statement as to postal ballot papers per DEA </w:t>
            </w:r>
          </w:p>
        </w:tc>
        <w:tc>
          <w:tcPr>
            <w:tcW w:w="3436"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c>
          <w:tcPr>
            <w:tcW w:w="2943"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c>
          <w:tcPr>
            <w:tcW w:w="3328"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color w:val="000000"/>
                <w:sz w:val="20"/>
                <w:szCs w:val="20"/>
              </w:rPr>
            </w:pPr>
          </w:p>
        </w:tc>
      </w:tr>
      <w:tr w:rsidR="00803673" w:rsidRPr="005713FD" w:rsidTr="00803673">
        <w:trPr>
          <w:trHeight w:val="439"/>
        </w:trPr>
        <w:tc>
          <w:tcPr>
            <w:tcW w:w="1831" w:type="dxa"/>
            <w:vMerge w:val="restart"/>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b/>
                <w:bCs/>
                <w:color w:val="000000"/>
                <w:sz w:val="20"/>
                <w:szCs w:val="20"/>
              </w:rPr>
            </w:pPr>
            <w:r w:rsidRPr="005713FD">
              <w:rPr>
                <w:rFonts w:cs="Arial"/>
                <w:b/>
                <w:bCs/>
                <w:color w:val="000000"/>
                <w:sz w:val="20"/>
                <w:szCs w:val="20"/>
              </w:rPr>
              <w:t>Employment of staff</w:t>
            </w: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Certificate of Employment</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Rule 60 Electoral Law Act (NI) 1962</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12 months</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Destroy</w:t>
            </w:r>
          </w:p>
        </w:tc>
      </w:tr>
      <w:tr w:rsidR="00803673" w:rsidRPr="005713FD" w:rsidTr="00803673">
        <w:trPr>
          <w:trHeight w:val="570"/>
        </w:trPr>
        <w:tc>
          <w:tcPr>
            <w:tcW w:w="1831" w:type="dxa"/>
            <w:vMerge/>
            <w:tcBorders>
              <w:top w:val="nil"/>
              <w:left w:val="single" w:sz="8" w:space="0" w:color="auto"/>
              <w:bottom w:val="single" w:sz="4" w:space="0" w:color="auto"/>
              <w:right w:val="single" w:sz="8" w:space="0" w:color="auto"/>
            </w:tcBorders>
            <w:vAlign w:val="center"/>
            <w:hideMark/>
          </w:tcPr>
          <w:p w:rsidR="00803673" w:rsidRPr="005713FD" w:rsidRDefault="00803673" w:rsidP="00803673">
            <w:pPr>
              <w:rPr>
                <w:rFonts w:cs="Arial"/>
                <w:b/>
                <w:bCs/>
                <w:color w:val="000000"/>
                <w:sz w:val="20"/>
                <w:szCs w:val="20"/>
              </w:rPr>
            </w:pPr>
          </w:p>
        </w:tc>
        <w:tc>
          <w:tcPr>
            <w:tcW w:w="2862" w:type="dxa"/>
            <w:tcBorders>
              <w:top w:val="nil"/>
              <w:left w:val="nil"/>
              <w:bottom w:val="single" w:sz="4"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Staff Payments including Income Tax Form</w:t>
            </w:r>
          </w:p>
        </w:tc>
        <w:tc>
          <w:tcPr>
            <w:tcW w:w="3436" w:type="dxa"/>
            <w:tcBorders>
              <w:top w:val="nil"/>
              <w:left w:val="nil"/>
              <w:bottom w:val="single" w:sz="4"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HMRC Rules and Regulations</w:t>
            </w:r>
          </w:p>
        </w:tc>
        <w:tc>
          <w:tcPr>
            <w:tcW w:w="2943" w:type="dxa"/>
            <w:tcBorders>
              <w:top w:val="nil"/>
              <w:left w:val="nil"/>
              <w:bottom w:val="single" w:sz="4"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Current year + 7 years</w:t>
            </w:r>
          </w:p>
        </w:tc>
        <w:tc>
          <w:tcPr>
            <w:tcW w:w="3328" w:type="dxa"/>
            <w:tcBorders>
              <w:top w:val="nil"/>
              <w:left w:val="nil"/>
              <w:bottom w:val="single" w:sz="4"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Destroy</w:t>
            </w:r>
          </w:p>
        </w:tc>
      </w:tr>
    </w:tbl>
    <w:p w:rsidR="00803673" w:rsidRDefault="00803673" w:rsidP="00803673">
      <w:r>
        <w:br w:type="page"/>
      </w:r>
    </w:p>
    <w:tbl>
      <w:tblPr>
        <w:tblW w:w="14400" w:type="dxa"/>
        <w:tblInd w:w="93" w:type="dxa"/>
        <w:tblLayout w:type="fixed"/>
        <w:tblLook w:val="04A0" w:firstRow="1" w:lastRow="0" w:firstColumn="1" w:lastColumn="0" w:noHBand="0" w:noVBand="1"/>
      </w:tblPr>
      <w:tblGrid>
        <w:gridCol w:w="1831"/>
        <w:gridCol w:w="2862"/>
        <w:gridCol w:w="3436"/>
        <w:gridCol w:w="2943"/>
        <w:gridCol w:w="3328"/>
      </w:tblGrid>
      <w:tr w:rsidR="00803673" w:rsidRPr="005713FD" w:rsidTr="00803673">
        <w:trPr>
          <w:trHeight w:val="303"/>
        </w:trPr>
        <w:tc>
          <w:tcPr>
            <w:tcW w:w="14400" w:type="dxa"/>
            <w:gridSpan w:val="5"/>
            <w:tcBorders>
              <w:top w:val="single" w:sz="4" w:space="0" w:color="auto"/>
              <w:bottom w:val="single" w:sz="4" w:space="0" w:color="auto"/>
            </w:tcBorders>
            <w:vAlign w:val="center"/>
          </w:tcPr>
          <w:p w:rsidR="00803673" w:rsidRPr="005713FD" w:rsidRDefault="00803673" w:rsidP="00803673">
            <w:pPr>
              <w:rPr>
                <w:rFonts w:cs="Arial"/>
                <w:color w:val="000000"/>
                <w:sz w:val="20"/>
                <w:szCs w:val="20"/>
              </w:rPr>
            </w:pPr>
          </w:p>
        </w:tc>
      </w:tr>
      <w:tr w:rsidR="00803673" w:rsidRPr="00A74F85" w:rsidTr="00803673">
        <w:trPr>
          <w:trHeight w:val="435"/>
        </w:trPr>
        <w:tc>
          <w:tcPr>
            <w:tcW w:w="14400" w:type="dxa"/>
            <w:gridSpan w:val="5"/>
            <w:tcBorders>
              <w:top w:val="single" w:sz="8" w:space="0" w:color="auto"/>
              <w:left w:val="single" w:sz="8" w:space="0" w:color="auto"/>
              <w:bottom w:val="single" w:sz="8" w:space="0" w:color="auto"/>
              <w:right w:val="single" w:sz="8" w:space="0" w:color="000000"/>
            </w:tcBorders>
            <w:shd w:val="clear" w:color="000000" w:fill="D9D9D9"/>
            <w:hideMark/>
          </w:tcPr>
          <w:p w:rsidR="00803673" w:rsidRPr="00A74F85" w:rsidRDefault="00803673" w:rsidP="00803673">
            <w:pPr>
              <w:rPr>
                <w:rFonts w:cs="Arial"/>
                <w:b/>
                <w:bCs/>
                <w:color w:val="000000"/>
              </w:rPr>
            </w:pPr>
            <w:r w:rsidRPr="00A74F85">
              <w:rPr>
                <w:rFonts w:cs="Arial"/>
                <w:b/>
                <w:bCs/>
                <w:color w:val="000000"/>
              </w:rPr>
              <w:t>SECTION 6:  ECONOMIC DEVELOPMENT</w:t>
            </w:r>
          </w:p>
        </w:tc>
      </w:tr>
      <w:tr w:rsidR="00803673" w:rsidRPr="00A74F85" w:rsidTr="00803673">
        <w:trPr>
          <w:trHeight w:val="300"/>
        </w:trPr>
        <w:tc>
          <w:tcPr>
            <w:tcW w:w="14400" w:type="dxa"/>
            <w:gridSpan w:val="5"/>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A74F85" w:rsidRDefault="00803673" w:rsidP="00803673">
            <w:pPr>
              <w:rPr>
                <w:rFonts w:cs="Arial"/>
                <w:b/>
                <w:bCs/>
                <w:color w:val="000000"/>
              </w:rPr>
            </w:pPr>
            <w:r w:rsidRPr="00A74F85">
              <w:rPr>
                <w:rFonts w:cs="Arial"/>
                <w:b/>
                <w:bCs/>
                <w:color w:val="000000"/>
              </w:rPr>
              <w:t>SECTION 6.1:  ECONOMIC DEVELOPMENT</w:t>
            </w:r>
          </w:p>
        </w:tc>
      </w:tr>
      <w:tr w:rsidR="00803673" w:rsidRPr="005713FD" w:rsidTr="00803673">
        <w:trPr>
          <w:trHeight w:val="315"/>
        </w:trPr>
        <w:tc>
          <w:tcPr>
            <w:tcW w:w="14400" w:type="dxa"/>
            <w:gridSpan w:val="5"/>
            <w:vMerge/>
            <w:tcBorders>
              <w:left w:val="single" w:sz="8" w:space="0" w:color="auto"/>
              <w:bottom w:val="single" w:sz="8" w:space="0" w:color="000000"/>
              <w:right w:val="single" w:sz="8" w:space="0" w:color="000000"/>
            </w:tcBorders>
            <w:vAlign w:val="center"/>
            <w:hideMark/>
          </w:tcPr>
          <w:p w:rsidR="00803673" w:rsidRPr="005713FD" w:rsidRDefault="00803673" w:rsidP="00803673">
            <w:pPr>
              <w:rPr>
                <w:rFonts w:cs="Arial"/>
                <w:b/>
                <w:bCs/>
                <w:color w:val="000000"/>
              </w:rPr>
            </w:pPr>
          </w:p>
        </w:tc>
      </w:tr>
      <w:tr w:rsidR="00803673" w:rsidRPr="005713FD" w:rsidTr="00803673">
        <w:trPr>
          <w:trHeight w:val="300"/>
        </w:trPr>
        <w:tc>
          <w:tcPr>
            <w:tcW w:w="14400" w:type="dxa"/>
            <w:gridSpan w:val="5"/>
            <w:tcBorders>
              <w:top w:val="nil"/>
              <w:left w:val="single" w:sz="8" w:space="0" w:color="auto"/>
              <w:bottom w:val="nil"/>
              <w:right w:val="single" w:sz="8" w:space="0" w:color="000000"/>
            </w:tcBorders>
            <w:shd w:val="clear" w:color="000000" w:fill="D9D9D9"/>
            <w:hideMark/>
          </w:tcPr>
          <w:p w:rsidR="00803673" w:rsidRPr="005713FD" w:rsidRDefault="00803673" w:rsidP="00803673">
            <w:pPr>
              <w:ind w:firstLineChars="100" w:firstLine="201"/>
              <w:rPr>
                <w:rFonts w:cs="Arial"/>
                <w:b/>
                <w:bCs/>
                <w:color w:val="000000"/>
                <w:sz w:val="20"/>
                <w:szCs w:val="20"/>
              </w:rPr>
            </w:pPr>
            <w:r w:rsidRPr="005713FD">
              <w:rPr>
                <w:rFonts w:cs="Arial"/>
                <w:b/>
                <w:bCs/>
                <w:color w:val="000000"/>
                <w:sz w:val="20"/>
                <w:szCs w:val="20"/>
              </w:rPr>
              <w:t>e.g. Economic Development</w:t>
            </w:r>
            <w:r>
              <w:rPr>
                <w:rFonts w:cs="Arial"/>
                <w:b/>
                <w:bCs/>
                <w:color w:val="000000"/>
                <w:sz w:val="20"/>
                <w:szCs w:val="20"/>
              </w:rPr>
              <w:t>, Town Centre Management, Rural Development, Business Support Programmes</w:t>
            </w:r>
          </w:p>
        </w:tc>
      </w:tr>
      <w:tr w:rsidR="00803673" w:rsidRPr="005713FD" w:rsidTr="00803673">
        <w:trPr>
          <w:trHeight w:val="495"/>
        </w:trPr>
        <w:tc>
          <w:tcPr>
            <w:tcW w:w="1831" w:type="dxa"/>
            <w:tcBorders>
              <w:top w:val="single" w:sz="8" w:space="0" w:color="auto"/>
              <w:left w:val="single" w:sz="8" w:space="0" w:color="auto"/>
              <w:bottom w:val="single" w:sz="8" w:space="0" w:color="auto"/>
              <w:right w:val="single" w:sz="8" w:space="0" w:color="auto"/>
            </w:tcBorders>
            <w:shd w:val="clear" w:color="000000" w:fill="D9D9D9"/>
            <w:hideMark/>
          </w:tcPr>
          <w:p w:rsidR="00803673" w:rsidRPr="005713FD" w:rsidRDefault="00803673" w:rsidP="00803673">
            <w:pPr>
              <w:rPr>
                <w:rFonts w:cs="Arial"/>
                <w:b/>
                <w:bCs/>
                <w:color w:val="000000"/>
                <w:sz w:val="18"/>
                <w:szCs w:val="18"/>
              </w:rPr>
            </w:pPr>
            <w:r w:rsidRPr="005713FD">
              <w:rPr>
                <w:rFonts w:cs="Arial"/>
                <w:b/>
                <w:bCs/>
                <w:color w:val="000000"/>
                <w:sz w:val="18"/>
                <w:szCs w:val="18"/>
              </w:rPr>
              <w:t>Sub-work Area – Basic Work Activities</w:t>
            </w:r>
          </w:p>
        </w:tc>
        <w:tc>
          <w:tcPr>
            <w:tcW w:w="2862" w:type="dxa"/>
            <w:tcBorders>
              <w:top w:val="single" w:sz="8" w:space="0" w:color="auto"/>
              <w:left w:val="nil"/>
              <w:bottom w:val="single" w:sz="8" w:space="0" w:color="auto"/>
              <w:right w:val="single" w:sz="8" w:space="0" w:color="auto"/>
            </w:tcBorders>
            <w:shd w:val="clear" w:color="000000" w:fill="D9D9D9"/>
            <w:hideMark/>
          </w:tcPr>
          <w:p w:rsidR="00803673" w:rsidRPr="005713FD" w:rsidRDefault="00803673" w:rsidP="00803673">
            <w:pPr>
              <w:rPr>
                <w:rFonts w:cs="Arial"/>
                <w:b/>
                <w:bCs/>
                <w:color w:val="000000"/>
                <w:sz w:val="18"/>
                <w:szCs w:val="18"/>
              </w:rPr>
            </w:pPr>
            <w:r w:rsidRPr="005713FD">
              <w:rPr>
                <w:rFonts w:cs="Arial"/>
                <w:b/>
                <w:bCs/>
                <w:color w:val="000000"/>
                <w:sz w:val="18"/>
                <w:szCs w:val="18"/>
              </w:rPr>
              <w:t>Example of Records</w:t>
            </w:r>
          </w:p>
        </w:tc>
        <w:tc>
          <w:tcPr>
            <w:tcW w:w="3436" w:type="dxa"/>
            <w:tcBorders>
              <w:top w:val="single" w:sz="8" w:space="0" w:color="auto"/>
              <w:left w:val="nil"/>
              <w:bottom w:val="single" w:sz="8" w:space="0" w:color="auto"/>
              <w:right w:val="single" w:sz="8" w:space="0" w:color="auto"/>
            </w:tcBorders>
            <w:shd w:val="clear" w:color="000000" w:fill="D9D9D9"/>
            <w:hideMark/>
          </w:tcPr>
          <w:p w:rsidR="00803673" w:rsidRPr="005713FD" w:rsidRDefault="00803673" w:rsidP="00803673">
            <w:pPr>
              <w:rPr>
                <w:rFonts w:cs="Arial"/>
                <w:b/>
                <w:bCs/>
                <w:color w:val="000000"/>
                <w:sz w:val="18"/>
                <w:szCs w:val="18"/>
              </w:rPr>
            </w:pPr>
            <w:r w:rsidRPr="005713FD">
              <w:rPr>
                <w:rFonts w:cs="Arial"/>
                <w:b/>
                <w:bCs/>
                <w:color w:val="000000"/>
                <w:sz w:val="18"/>
                <w:szCs w:val="18"/>
              </w:rPr>
              <w:t>Statutory provisions/Authority</w:t>
            </w:r>
          </w:p>
        </w:tc>
        <w:tc>
          <w:tcPr>
            <w:tcW w:w="2943" w:type="dxa"/>
            <w:tcBorders>
              <w:top w:val="single" w:sz="8" w:space="0" w:color="auto"/>
              <w:left w:val="nil"/>
              <w:bottom w:val="single" w:sz="8" w:space="0" w:color="auto"/>
              <w:right w:val="single" w:sz="8" w:space="0" w:color="auto"/>
            </w:tcBorders>
            <w:shd w:val="clear" w:color="000000" w:fill="D9D9D9"/>
            <w:hideMark/>
          </w:tcPr>
          <w:p w:rsidR="00803673" w:rsidRPr="005713FD" w:rsidRDefault="00803673" w:rsidP="00803673">
            <w:pPr>
              <w:rPr>
                <w:rFonts w:cs="Arial"/>
                <w:b/>
                <w:bCs/>
                <w:color w:val="000000"/>
                <w:sz w:val="18"/>
                <w:szCs w:val="18"/>
              </w:rPr>
            </w:pPr>
            <w:r w:rsidRPr="005713FD">
              <w:rPr>
                <w:rFonts w:cs="Arial"/>
                <w:b/>
                <w:bCs/>
                <w:color w:val="000000"/>
                <w:sz w:val="18"/>
                <w:szCs w:val="18"/>
              </w:rPr>
              <w:t>Retention Period</w:t>
            </w:r>
          </w:p>
        </w:tc>
        <w:tc>
          <w:tcPr>
            <w:tcW w:w="3328" w:type="dxa"/>
            <w:tcBorders>
              <w:top w:val="single" w:sz="8" w:space="0" w:color="auto"/>
              <w:left w:val="nil"/>
              <w:bottom w:val="single" w:sz="8" w:space="0" w:color="auto"/>
              <w:right w:val="single" w:sz="8" w:space="0" w:color="auto"/>
            </w:tcBorders>
            <w:shd w:val="clear" w:color="000000" w:fill="D9D9D9"/>
            <w:hideMark/>
          </w:tcPr>
          <w:p w:rsidR="00803673" w:rsidRPr="005713FD" w:rsidRDefault="00803673" w:rsidP="00803673">
            <w:pPr>
              <w:rPr>
                <w:rFonts w:cs="Arial"/>
                <w:b/>
                <w:bCs/>
                <w:color w:val="000000"/>
                <w:sz w:val="18"/>
                <w:szCs w:val="18"/>
              </w:rPr>
            </w:pPr>
            <w:r w:rsidRPr="005713FD">
              <w:rPr>
                <w:rFonts w:cs="Arial"/>
                <w:b/>
                <w:bCs/>
                <w:color w:val="000000"/>
                <w:sz w:val="18"/>
                <w:szCs w:val="18"/>
              </w:rPr>
              <w:t>Action at end of administrative life of record</w:t>
            </w:r>
          </w:p>
        </w:tc>
      </w:tr>
      <w:tr w:rsidR="00803673" w:rsidRPr="005713FD" w:rsidTr="00803673">
        <w:trPr>
          <w:trHeight w:val="411"/>
        </w:trPr>
        <w:tc>
          <w:tcPr>
            <w:tcW w:w="1831" w:type="dxa"/>
            <w:vMerge w:val="restart"/>
            <w:tcBorders>
              <w:top w:val="nil"/>
              <w:left w:val="single" w:sz="8" w:space="0" w:color="auto"/>
              <w:bottom w:val="single" w:sz="8" w:space="0" w:color="000000"/>
              <w:right w:val="single" w:sz="8" w:space="0" w:color="auto"/>
            </w:tcBorders>
            <w:shd w:val="clear" w:color="auto" w:fill="auto"/>
            <w:hideMark/>
          </w:tcPr>
          <w:p w:rsidR="00803673" w:rsidRPr="005713FD" w:rsidRDefault="00803673" w:rsidP="00803673">
            <w:pPr>
              <w:rPr>
                <w:rFonts w:cs="Arial"/>
                <w:b/>
                <w:bCs/>
                <w:sz w:val="20"/>
                <w:szCs w:val="20"/>
              </w:rPr>
            </w:pPr>
            <w:r w:rsidRPr="005713FD">
              <w:rPr>
                <w:rFonts w:cs="Arial"/>
                <w:b/>
                <w:bCs/>
                <w:sz w:val="20"/>
                <w:szCs w:val="20"/>
              </w:rPr>
              <w:t xml:space="preserve">Economic Development Meetings </w:t>
            </w: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Records to include: Agenda, Minutes</w:t>
            </w:r>
          </w:p>
        </w:tc>
        <w:tc>
          <w:tcPr>
            <w:tcW w:w="3436" w:type="dxa"/>
            <w:tcBorders>
              <w:top w:val="nil"/>
              <w:left w:val="nil"/>
              <w:bottom w:val="nil"/>
              <w:right w:val="nil"/>
            </w:tcBorders>
            <w:shd w:val="clear" w:color="auto" w:fill="auto"/>
            <w:vAlign w:val="bottom"/>
            <w:hideMark/>
          </w:tcPr>
          <w:p w:rsidR="00803673" w:rsidRPr="005713FD" w:rsidRDefault="00803673" w:rsidP="00803673">
            <w:pPr>
              <w:rPr>
                <w:rFonts w:cs="Arial"/>
                <w:color w:val="000000"/>
                <w:sz w:val="20"/>
                <w:szCs w:val="20"/>
              </w:rPr>
            </w:pPr>
            <w:r w:rsidRPr="005713FD">
              <w:rPr>
                <w:rFonts w:cs="Arial"/>
                <w:color w:val="000000"/>
                <w:sz w:val="20"/>
                <w:szCs w:val="20"/>
              </w:rPr>
              <w:t>Miscellaneous Provisions (NI) Order 1992.</w:t>
            </w:r>
          </w:p>
        </w:tc>
        <w:tc>
          <w:tcPr>
            <w:tcW w:w="2943" w:type="dxa"/>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Permanent</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xml:space="preserve">Permanent </w:t>
            </w:r>
            <w:r>
              <w:rPr>
                <w:rFonts w:cs="Arial"/>
                <w:sz w:val="20"/>
                <w:szCs w:val="20"/>
              </w:rPr>
              <w:t xml:space="preserve">Retention </w:t>
            </w:r>
            <w:r w:rsidRPr="005713FD">
              <w:rPr>
                <w:rFonts w:cs="Arial"/>
                <w:sz w:val="20"/>
                <w:szCs w:val="20"/>
              </w:rPr>
              <w:t>by Council</w:t>
            </w:r>
          </w:p>
        </w:tc>
      </w:tr>
      <w:tr w:rsidR="00803673" w:rsidRPr="005713FD" w:rsidTr="00803673">
        <w:trPr>
          <w:trHeight w:val="278"/>
        </w:trPr>
        <w:tc>
          <w:tcPr>
            <w:tcW w:w="1831" w:type="dxa"/>
            <w:vMerge/>
            <w:tcBorders>
              <w:top w:val="nil"/>
              <w:left w:val="single" w:sz="8" w:space="0" w:color="auto"/>
              <w:bottom w:val="single" w:sz="8" w:space="0" w:color="000000"/>
              <w:right w:val="single" w:sz="8" w:space="0" w:color="auto"/>
            </w:tcBorders>
            <w:vAlign w:val="center"/>
            <w:hideMark/>
          </w:tcPr>
          <w:p w:rsidR="00803673" w:rsidRPr="005713FD" w:rsidRDefault="00803673" w:rsidP="00803673">
            <w:pPr>
              <w:rPr>
                <w:rFonts w:cs="Arial"/>
                <w:b/>
                <w:bCs/>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Background Papers</w:t>
            </w:r>
          </w:p>
        </w:tc>
        <w:tc>
          <w:tcPr>
            <w:tcW w:w="3436" w:type="dxa"/>
            <w:tcBorders>
              <w:top w:val="single" w:sz="8" w:space="0" w:color="auto"/>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3 years</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Destroy</w:t>
            </w:r>
          </w:p>
        </w:tc>
      </w:tr>
      <w:tr w:rsidR="00803673" w:rsidRPr="005713FD" w:rsidTr="00803673">
        <w:trPr>
          <w:trHeight w:val="525"/>
        </w:trPr>
        <w:tc>
          <w:tcPr>
            <w:tcW w:w="1831" w:type="dxa"/>
            <w:vMerge/>
            <w:tcBorders>
              <w:top w:val="nil"/>
              <w:left w:val="single" w:sz="8" w:space="0" w:color="auto"/>
              <w:bottom w:val="single" w:sz="8" w:space="0" w:color="000000"/>
              <w:right w:val="single" w:sz="8" w:space="0" w:color="auto"/>
            </w:tcBorders>
            <w:vAlign w:val="center"/>
            <w:hideMark/>
          </w:tcPr>
          <w:p w:rsidR="00803673" w:rsidRPr="005713FD" w:rsidRDefault="00803673" w:rsidP="00803673">
            <w:pPr>
              <w:rPr>
                <w:rFonts w:cs="Arial"/>
                <w:b/>
                <w:bCs/>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General administrative records, including routine correspondence</w:t>
            </w:r>
          </w:p>
        </w:tc>
        <w:tc>
          <w:tcPr>
            <w:tcW w:w="3436" w:type="dxa"/>
            <w:tcBorders>
              <w:top w:val="nil"/>
              <w:left w:val="nil"/>
              <w:bottom w:val="single" w:sz="8" w:space="0" w:color="auto"/>
              <w:right w:val="single" w:sz="8" w:space="0" w:color="auto"/>
            </w:tcBorders>
            <w:shd w:val="clear" w:color="000000" w:fill="FFFFFF"/>
            <w:hideMark/>
          </w:tcPr>
          <w:p w:rsidR="00803673" w:rsidRPr="005713FD" w:rsidRDefault="00803673" w:rsidP="00803673">
            <w:pPr>
              <w:rPr>
                <w:rFonts w:cs="Arial"/>
                <w:color w:val="000000"/>
                <w:sz w:val="20"/>
                <w:szCs w:val="20"/>
              </w:rPr>
            </w:pPr>
            <w:r w:rsidRPr="005713FD">
              <w:rPr>
                <w:rFonts w:cs="Arial"/>
                <w:color w:val="000000"/>
                <w:sz w:val="20"/>
                <w:szCs w:val="20"/>
              </w:rPr>
              <w:t>National Archives Retention Scheduling (9)</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Two years</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Destroy</w:t>
            </w:r>
          </w:p>
        </w:tc>
      </w:tr>
      <w:tr w:rsidR="00803673" w:rsidRPr="005713FD" w:rsidTr="00803673">
        <w:trPr>
          <w:trHeight w:val="448"/>
        </w:trPr>
        <w:tc>
          <w:tcPr>
            <w:tcW w:w="1831" w:type="dxa"/>
            <w:vMerge w:val="restart"/>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b/>
                <w:bCs/>
                <w:sz w:val="20"/>
                <w:szCs w:val="20"/>
              </w:rPr>
            </w:pPr>
            <w:r w:rsidRPr="005713FD">
              <w:rPr>
                <w:rFonts w:cs="Arial"/>
                <w:b/>
                <w:bCs/>
                <w:sz w:val="20"/>
                <w:szCs w:val="20"/>
              </w:rPr>
              <w:t>Town / City Centre Management</w:t>
            </w: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Records to include agenda, minutes and reports</w:t>
            </w:r>
          </w:p>
        </w:tc>
        <w:tc>
          <w:tcPr>
            <w:tcW w:w="3436" w:type="dxa"/>
            <w:vMerge w:val="restart"/>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None Applicable</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Permanent</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xml:space="preserve">Permanent </w:t>
            </w:r>
            <w:r>
              <w:rPr>
                <w:rFonts w:cs="Arial"/>
                <w:sz w:val="20"/>
                <w:szCs w:val="20"/>
              </w:rPr>
              <w:t xml:space="preserve">Retention </w:t>
            </w:r>
            <w:r w:rsidRPr="005713FD">
              <w:rPr>
                <w:rFonts w:cs="Arial"/>
                <w:sz w:val="20"/>
                <w:szCs w:val="20"/>
              </w:rPr>
              <w:t>by Council</w:t>
            </w:r>
          </w:p>
        </w:tc>
      </w:tr>
      <w:tr w:rsidR="00803673" w:rsidRPr="005713FD" w:rsidTr="00803673">
        <w:trPr>
          <w:trHeight w:val="400"/>
        </w:trPr>
        <w:tc>
          <w:tcPr>
            <w:tcW w:w="1831"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b/>
                <w:bCs/>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General correspondence &amp; information</w:t>
            </w:r>
          </w:p>
        </w:tc>
        <w:tc>
          <w:tcPr>
            <w:tcW w:w="3436"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sz w:val="20"/>
                <w:szCs w:val="20"/>
              </w:rPr>
            </w:pP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2 years</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Destroy</w:t>
            </w:r>
          </w:p>
        </w:tc>
      </w:tr>
      <w:tr w:rsidR="00803673" w:rsidRPr="005713FD" w:rsidTr="00803673">
        <w:trPr>
          <w:trHeight w:val="1290"/>
        </w:trPr>
        <w:tc>
          <w:tcPr>
            <w:tcW w:w="1831" w:type="dxa"/>
            <w:vMerge w:val="restart"/>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b/>
                <w:bCs/>
                <w:sz w:val="20"/>
                <w:szCs w:val="20"/>
              </w:rPr>
            </w:pPr>
            <w:r w:rsidRPr="005713FD">
              <w:rPr>
                <w:rFonts w:cs="Arial"/>
                <w:b/>
                <w:bCs/>
                <w:sz w:val="20"/>
                <w:szCs w:val="20"/>
              </w:rPr>
              <w:t>Programmes / Projects</w:t>
            </w: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xml:space="preserve">Documentation includes: application forms, tender documents, participant details and applications, delivery agent details, progress reports, financial info, contracts / legal docs, general info &amp; correspondence </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7 years after end of programme</w:t>
            </w:r>
          </w:p>
        </w:tc>
        <w:tc>
          <w:tcPr>
            <w:tcW w:w="3328" w:type="dxa"/>
            <w:vMerge w:val="restart"/>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Destroy</w:t>
            </w:r>
          </w:p>
        </w:tc>
      </w:tr>
      <w:tr w:rsidR="00803673" w:rsidRPr="005713FD" w:rsidTr="00803673">
        <w:trPr>
          <w:trHeight w:val="520"/>
        </w:trPr>
        <w:tc>
          <w:tcPr>
            <w:tcW w:w="1831"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b/>
                <w:bCs/>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General information and correspondence</w:t>
            </w:r>
          </w:p>
        </w:tc>
        <w:tc>
          <w:tcPr>
            <w:tcW w:w="3436" w:type="dxa"/>
            <w:tcBorders>
              <w:top w:val="nil"/>
              <w:left w:val="nil"/>
              <w:bottom w:val="single" w:sz="8" w:space="0" w:color="auto"/>
              <w:right w:val="single" w:sz="8" w:space="0" w:color="auto"/>
            </w:tcBorders>
            <w:shd w:val="clear" w:color="000000" w:fill="FFFFFF"/>
            <w:hideMark/>
          </w:tcPr>
          <w:p w:rsidR="00803673" w:rsidRPr="005713FD" w:rsidRDefault="00803673" w:rsidP="00803673">
            <w:pPr>
              <w:rPr>
                <w:rFonts w:cs="Arial"/>
                <w:color w:val="000000"/>
                <w:sz w:val="20"/>
                <w:szCs w:val="20"/>
              </w:rPr>
            </w:pPr>
            <w:r w:rsidRPr="005713FD">
              <w:rPr>
                <w:rFonts w:cs="Arial"/>
                <w:color w:val="000000"/>
                <w:sz w:val="20"/>
                <w:szCs w:val="20"/>
              </w:rPr>
              <w:t>National Archives Retention Scheduling (9)</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2  years</w:t>
            </w:r>
          </w:p>
        </w:tc>
        <w:tc>
          <w:tcPr>
            <w:tcW w:w="3328"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sz w:val="20"/>
                <w:szCs w:val="20"/>
              </w:rPr>
            </w:pPr>
          </w:p>
        </w:tc>
      </w:tr>
      <w:tr w:rsidR="00803673" w:rsidRPr="005713FD" w:rsidTr="00803673">
        <w:trPr>
          <w:trHeight w:val="315"/>
        </w:trPr>
        <w:tc>
          <w:tcPr>
            <w:tcW w:w="1831" w:type="dxa"/>
            <w:vMerge w:val="restart"/>
            <w:tcBorders>
              <w:top w:val="nil"/>
              <w:left w:val="single" w:sz="8" w:space="0" w:color="auto"/>
              <w:bottom w:val="single" w:sz="8" w:space="0" w:color="000000"/>
              <w:right w:val="single" w:sz="8" w:space="0" w:color="auto"/>
            </w:tcBorders>
            <w:shd w:val="clear" w:color="auto" w:fill="auto"/>
            <w:hideMark/>
          </w:tcPr>
          <w:p w:rsidR="00803673" w:rsidRPr="005713FD" w:rsidRDefault="00803673" w:rsidP="00803673">
            <w:pPr>
              <w:rPr>
                <w:rFonts w:cs="Arial"/>
                <w:b/>
                <w:bCs/>
                <w:sz w:val="20"/>
                <w:szCs w:val="20"/>
              </w:rPr>
            </w:pPr>
            <w:r w:rsidRPr="005713FD">
              <w:rPr>
                <w:rFonts w:cs="Arial"/>
                <w:b/>
                <w:bCs/>
                <w:sz w:val="20"/>
                <w:szCs w:val="20"/>
              </w:rPr>
              <w:t>Feasibility studies</w:t>
            </w: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Feasibility Study Reports</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None</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Permanent</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xml:space="preserve">Permanent </w:t>
            </w:r>
            <w:r>
              <w:rPr>
                <w:rFonts w:cs="Arial"/>
                <w:sz w:val="20"/>
                <w:szCs w:val="20"/>
              </w:rPr>
              <w:t xml:space="preserve">Retention </w:t>
            </w:r>
            <w:r w:rsidRPr="005713FD">
              <w:rPr>
                <w:rFonts w:cs="Arial"/>
                <w:sz w:val="20"/>
                <w:szCs w:val="20"/>
              </w:rPr>
              <w:t>by Council</w:t>
            </w:r>
          </w:p>
        </w:tc>
      </w:tr>
      <w:tr w:rsidR="00803673" w:rsidRPr="005713FD" w:rsidTr="00803673">
        <w:trPr>
          <w:trHeight w:val="634"/>
        </w:trPr>
        <w:tc>
          <w:tcPr>
            <w:tcW w:w="1831" w:type="dxa"/>
            <w:vMerge/>
            <w:tcBorders>
              <w:top w:val="nil"/>
              <w:left w:val="single" w:sz="8" w:space="0" w:color="auto"/>
              <w:bottom w:val="single" w:sz="8" w:space="0" w:color="000000"/>
              <w:right w:val="single" w:sz="8" w:space="0" w:color="auto"/>
            </w:tcBorders>
            <w:vAlign w:val="center"/>
            <w:hideMark/>
          </w:tcPr>
          <w:p w:rsidR="00803673" w:rsidRPr="005713FD" w:rsidRDefault="00803673" w:rsidP="00803673">
            <w:pPr>
              <w:rPr>
                <w:rFonts w:cs="Arial"/>
                <w:b/>
                <w:bCs/>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Working papers, correspondence and general information</w:t>
            </w:r>
          </w:p>
        </w:tc>
        <w:tc>
          <w:tcPr>
            <w:tcW w:w="3436" w:type="dxa"/>
            <w:tcBorders>
              <w:top w:val="nil"/>
              <w:left w:val="nil"/>
              <w:bottom w:val="single" w:sz="8" w:space="0" w:color="auto"/>
              <w:right w:val="single" w:sz="8" w:space="0" w:color="auto"/>
            </w:tcBorders>
            <w:shd w:val="clear" w:color="000000" w:fill="FFFFFF"/>
            <w:hideMark/>
          </w:tcPr>
          <w:p w:rsidR="00803673" w:rsidRPr="005713FD" w:rsidRDefault="00803673" w:rsidP="00803673">
            <w:pPr>
              <w:rPr>
                <w:rFonts w:cs="Arial"/>
                <w:color w:val="000000"/>
                <w:sz w:val="20"/>
                <w:szCs w:val="20"/>
              </w:rPr>
            </w:pPr>
            <w:r w:rsidRPr="005713FD">
              <w:rPr>
                <w:rFonts w:cs="Arial"/>
                <w:color w:val="000000"/>
                <w:sz w:val="20"/>
                <w:szCs w:val="20"/>
              </w:rPr>
              <w:t>National Archives Retention Scheduling (9)</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2 Years</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Destroy</w:t>
            </w:r>
          </w:p>
        </w:tc>
      </w:tr>
      <w:tr w:rsidR="00803673" w:rsidRPr="005713FD" w:rsidTr="00803673">
        <w:trPr>
          <w:trHeight w:val="360"/>
        </w:trPr>
        <w:tc>
          <w:tcPr>
            <w:tcW w:w="1831" w:type="dxa"/>
            <w:tcBorders>
              <w:top w:val="nil"/>
              <w:left w:val="single" w:sz="8" w:space="0" w:color="auto"/>
              <w:bottom w:val="single" w:sz="4" w:space="0" w:color="auto"/>
              <w:right w:val="single" w:sz="8" w:space="0" w:color="auto"/>
            </w:tcBorders>
            <w:shd w:val="clear" w:color="auto" w:fill="auto"/>
            <w:hideMark/>
          </w:tcPr>
          <w:p w:rsidR="00803673" w:rsidRPr="005713FD" w:rsidRDefault="00803673" w:rsidP="00803673">
            <w:pPr>
              <w:rPr>
                <w:rFonts w:cs="Arial"/>
                <w:b/>
                <w:bCs/>
                <w:sz w:val="20"/>
                <w:szCs w:val="20"/>
              </w:rPr>
            </w:pPr>
            <w:r w:rsidRPr="005713FD">
              <w:rPr>
                <w:rFonts w:cs="Arial"/>
                <w:b/>
                <w:bCs/>
                <w:sz w:val="20"/>
                <w:szCs w:val="20"/>
              </w:rPr>
              <w:t>Programme Evaluations</w:t>
            </w:r>
          </w:p>
        </w:tc>
        <w:tc>
          <w:tcPr>
            <w:tcW w:w="2862" w:type="dxa"/>
            <w:tcBorders>
              <w:top w:val="nil"/>
              <w:left w:val="nil"/>
              <w:bottom w:val="single" w:sz="4"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Programme Evaluations</w:t>
            </w:r>
          </w:p>
        </w:tc>
        <w:tc>
          <w:tcPr>
            <w:tcW w:w="3436" w:type="dxa"/>
            <w:tcBorders>
              <w:top w:val="nil"/>
              <w:left w:val="nil"/>
              <w:bottom w:val="single" w:sz="4"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w:t>
            </w:r>
          </w:p>
        </w:tc>
        <w:tc>
          <w:tcPr>
            <w:tcW w:w="2943" w:type="dxa"/>
            <w:tcBorders>
              <w:top w:val="nil"/>
              <w:left w:val="nil"/>
              <w:bottom w:val="single" w:sz="4"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Permanent</w:t>
            </w:r>
          </w:p>
        </w:tc>
        <w:tc>
          <w:tcPr>
            <w:tcW w:w="3328" w:type="dxa"/>
            <w:tcBorders>
              <w:top w:val="nil"/>
              <w:left w:val="nil"/>
              <w:bottom w:val="single" w:sz="4"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xml:space="preserve">Permanent </w:t>
            </w:r>
            <w:r>
              <w:rPr>
                <w:rFonts w:cs="Arial"/>
                <w:sz w:val="20"/>
                <w:szCs w:val="20"/>
              </w:rPr>
              <w:t xml:space="preserve">Retention </w:t>
            </w:r>
            <w:r w:rsidRPr="005713FD">
              <w:rPr>
                <w:rFonts w:cs="Arial"/>
                <w:sz w:val="20"/>
                <w:szCs w:val="20"/>
              </w:rPr>
              <w:t>by Council</w:t>
            </w:r>
          </w:p>
        </w:tc>
      </w:tr>
      <w:tr w:rsidR="00803673" w:rsidRPr="005713FD" w:rsidTr="00803673">
        <w:trPr>
          <w:trHeight w:val="315"/>
        </w:trPr>
        <w:tc>
          <w:tcPr>
            <w:tcW w:w="14400" w:type="dxa"/>
            <w:gridSpan w:val="5"/>
            <w:tcBorders>
              <w:top w:val="single" w:sz="4" w:space="0" w:color="auto"/>
              <w:bottom w:val="single" w:sz="4" w:space="0" w:color="auto"/>
            </w:tcBorders>
            <w:shd w:val="clear" w:color="auto" w:fill="auto"/>
            <w:noWrap/>
            <w:vAlign w:val="bottom"/>
            <w:hideMark/>
          </w:tcPr>
          <w:p w:rsidR="00803673" w:rsidRPr="005713FD" w:rsidRDefault="00803673" w:rsidP="00803673">
            <w:pPr>
              <w:rPr>
                <w:rFonts w:ascii="Calibri" w:hAnsi="Calibri"/>
                <w:color w:val="000000"/>
              </w:rPr>
            </w:pPr>
          </w:p>
        </w:tc>
      </w:tr>
      <w:tr w:rsidR="00803673" w:rsidRPr="005713FD" w:rsidTr="00803673">
        <w:trPr>
          <w:trHeight w:val="300"/>
        </w:trPr>
        <w:tc>
          <w:tcPr>
            <w:tcW w:w="14400" w:type="dxa"/>
            <w:gridSpan w:val="5"/>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5713FD" w:rsidRDefault="00803673" w:rsidP="00803673">
            <w:pPr>
              <w:rPr>
                <w:rFonts w:cs="Arial"/>
                <w:b/>
                <w:bCs/>
              </w:rPr>
            </w:pPr>
            <w:r w:rsidRPr="005713FD">
              <w:rPr>
                <w:rFonts w:cs="Arial"/>
                <w:b/>
                <w:bCs/>
              </w:rPr>
              <w:lastRenderedPageBreak/>
              <w:t>SECTION</w:t>
            </w:r>
            <w:r>
              <w:rPr>
                <w:rFonts w:cs="Arial"/>
                <w:b/>
                <w:bCs/>
              </w:rPr>
              <w:t xml:space="preserve"> 6.2</w:t>
            </w:r>
            <w:r w:rsidRPr="005713FD">
              <w:rPr>
                <w:rFonts w:cs="Arial"/>
                <w:b/>
                <w:bCs/>
              </w:rPr>
              <w:t>:  ECONOMIC DEVELOPMENT – REGENERATION</w:t>
            </w:r>
          </w:p>
        </w:tc>
      </w:tr>
      <w:tr w:rsidR="00803673" w:rsidRPr="005713FD" w:rsidTr="00803673">
        <w:trPr>
          <w:trHeight w:val="276"/>
        </w:trPr>
        <w:tc>
          <w:tcPr>
            <w:tcW w:w="14400" w:type="dxa"/>
            <w:gridSpan w:val="5"/>
            <w:vMerge/>
            <w:tcBorders>
              <w:left w:val="single" w:sz="8" w:space="0" w:color="auto"/>
              <w:bottom w:val="single" w:sz="8" w:space="0" w:color="000000"/>
              <w:right w:val="single" w:sz="8" w:space="0" w:color="000000"/>
            </w:tcBorders>
            <w:vAlign w:val="center"/>
            <w:hideMark/>
          </w:tcPr>
          <w:p w:rsidR="00803673" w:rsidRPr="005713FD" w:rsidRDefault="00803673" w:rsidP="00803673">
            <w:pPr>
              <w:rPr>
                <w:rFonts w:cs="Arial"/>
                <w:b/>
                <w:bCs/>
              </w:rPr>
            </w:pPr>
          </w:p>
        </w:tc>
      </w:tr>
      <w:tr w:rsidR="00803673" w:rsidRPr="005713FD" w:rsidTr="00803673">
        <w:trPr>
          <w:trHeight w:val="300"/>
        </w:trPr>
        <w:tc>
          <w:tcPr>
            <w:tcW w:w="14400" w:type="dxa"/>
            <w:gridSpan w:val="5"/>
            <w:tcBorders>
              <w:top w:val="nil"/>
              <w:left w:val="single" w:sz="8" w:space="0" w:color="auto"/>
              <w:bottom w:val="nil"/>
              <w:right w:val="single" w:sz="8" w:space="0" w:color="000000"/>
            </w:tcBorders>
            <w:shd w:val="clear" w:color="000000" w:fill="D9D9D9"/>
            <w:vAlign w:val="center"/>
            <w:hideMark/>
          </w:tcPr>
          <w:p w:rsidR="00803673" w:rsidRPr="005713FD" w:rsidRDefault="00803673" w:rsidP="00803673">
            <w:pPr>
              <w:ind w:firstLineChars="100" w:firstLine="201"/>
              <w:rPr>
                <w:rFonts w:cs="Arial"/>
                <w:b/>
                <w:bCs/>
                <w:color w:val="000000"/>
                <w:sz w:val="20"/>
                <w:szCs w:val="20"/>
              </w:rPr>
            </w:pPr>
            <w:r>
              <w:rPr>
                <w:rFonts w:cs="Arial"/>
                <w:b/>
                <w:bCs/>
                <w:color w:val="000000"/>
                <w:sz w:val="20"/>
                <w:szCs w:val="20"/>
              </w:rPr>
              <w:t xml:space="preserve">e.g. </w:t>
            </w:r>
            <w:r w:rsidRPr="005713FD">
              <w:rPr>
                <w:rFonts w:cs="Arial"/>
                <w:b/>
                <w:bCs/>
                <w:color w:val="000000"/>
                <w:sz w:val="20"/>
                <w:szCs w:val="20"/>
              </w:rPr>
              <w:t>Community Associations / Voluntary Bodies</w:t>
            </w:r>
            <w:r>
              <w:rPr>
                <w:rFonts w:cs="Arial"/>
                <w:b/>
                <w:bCs/>
                <w:color w:val="000000"/>
                <w:sz w:val="20"/>
                <w:szCs w:val="20"/>
              </w:rPr>
              <w:t xml:space="preserve">, Community Resources, Community Centres and Town Hall, Good Relations, </w:t>
            </w:r>
          </w:p>
        </w:tc>
      </w:tr>
      <w:tr w:rsidR="00803673" w:rsidRPr="005713FD" w:rsidTr="00803673">
        <w:trPr>
          <w:trHeight w:val="300"/>
        </w:trPr>
        <w:tc>
          <w:tcPr>
            <w:tcW w:w="14400" w:type="dxa"/>
            <w:gridSpan w:val="5"/>
            <w:tcBorders>
              <w:top w:val="nil"/>
              <w:left w:val="single" w:sz="8" w:space="0" w:color="auto"/>
              <w:bottom w:val="nil"/>
              <w:right w:val="single" w:sz="8" w:space="0" w:color="000000"/>
            </w:tcBorders>
            <w:shd w:val="clear" w:color="000000" w:fill="D9D9D9"/>
            <w:vAlign w:val="center"/>
            <w:hideMark/>
          </w:tcPr>
          <w:p w:rsidR="00803673" w:rsidRPr="005713FD" w:rsidRDefault="00803673" w:rsidP="00803673">
            <w:pPr>
              <w:ind w:firstLineChars="100" w:firstLine="201"/>
              <w:rPr>
                <w:rFonts w:cs="Arial"/>
                <w:b/>
                <w:bCs/>
                <w:color w:val="000000"/>
                <w:sz w:val="20"/>
                <w:szCs w:val="20"/>
              </w:rPr>
            </w:pPr>
            <w:r w:rsidRPr="005713FD">
              <w:rPr>
                <w:rFonts w:cs="Arial"/>
                <w:b/>
                <w:bCs/>
                <w:color w:val="000000"/>
                <w:sz w:val="20"/>
                <w:szCs w:val="20"/>
              </w:rPr>
              <w:t>Neighbourhood Renewal Partnership</w:t>
            </w:r>
            <w:r>
              <w:rPr>
                <w:rFonts w:cs="Arial"/>
                <w:b/>
                <w:bCs/>
                <w:color w:val="000000"/>
                <w:sz w:val="20"/>
                <w:szCs w:val="20"/>
              </w:rPr>
              <w:t xml:space="preserve">, </w:t>
            </w:r>
            <w:r w:rsidRPr="005713FD">
              <w:rPr>
                <w:rFonts w:cs="Arial"/>
                <w:b/>
                <w:bCs/>
                <w:color w:val="000000"/>
                <w:sz w:val="20"/>
                <w:szCs w:val="20"/>
              </w:rPr>
              <w:t>NI Rural Development Programme</w:t>
            </w:r>
            <w:r>
              <w:rPr>
                <w:rFonts w:cs="Arial"/>
                <w:b/>
                <w:bCs/>
                <w:color w:val="000000"/>
                <w:sz w:val="20"/>
                <w:szCs w:val="20"/>
              </w:rPr>
              <w:t xml:space="preserve"> </w:t>
            </w:r>
          </w:p>
        </w:tc>
      </w:tr>
      <w:tr w:rsidR="00803673" w:rsidRPr="005713FD" w:rsidTr="00803673">
        <w:trPr>
          <w:trHeight w:val="439"/>
        </w:trPr>
        <w:tc>
          <w:tcPr>
            <w:tcW w:w="1831" w:type="dxa"/>
            <w:tcBorders>
              <w:top w:val="single" w:sz="8" w:space="0" w:color="auto"/>
              <w:left w:val="single" w:sz="8" w:space="0" w:color="auto"/>
              <w:bottom w:val="single" w:sz="8" w:space="0" w:color="auto"/>
              <w:right w:val="single" w:sz="8" w:space="0" w:color="auto"/>
            </w:tcBorders>
            <w:shd w:val="clear" w:color="000000" w:fill="D9D9D9"/>
            <w:hideMark/>
          </w:tcPr>
          <w:p w:rsidR="00803673" w:rsidRPr="005713FD" w:rsidRDefault="00803673" w:rsidP="00803673">
            <w:pPr>
              <w:rPr>
                <w:rFonts w:cs="Arial"/>
                <w:b/>
                <w:bCs/>
                <w:color w:val="000000"/>
                <w:sz w:val="20"/>
                <w:szCs w:val="20"/>
              </w:rPr>
            </w:pPr>
            <w:r w:rsidRPr="005713FD">
              <w:rPr>
                <w:rFonts w:cs="Arial"/>
                <w:b/>
                <w:bCs/>
                <w:color w:val="000000"/>
                <w:sz w:val="20"/>
                <w:szCs w:val="20"/>
              </w:rPr>
              <w:t>Sub-work Area – Basic Work Activities</w:t>
            </w:r>
          </w:p>
        </w:tc>
        <w:tc>
          <w:tcPr>
            <w:tcW w:w="2862" w:type="dxa"/>
            <w:tcBorders>
              <w:top w:val="single" w:sz="8" w:space="0" w:color="auto"/>
              <w:left w:val="nil"/>
              <w:bottom w:val="single" w:sz="8" w:space="0" w:color="auto"/>
              <w:right w:val="single" w:sz="8" w:space="0" w:color="auto"/>
            </w:tcBorders>
            <w:shd w:val="clear" w:color="000000" w:fill="D9D9D9"/>
            <w:hideMark/>
          </w:tcPr>
          <w:p w:rsidR="00803673" w:rsidRPr="005713FD" w:rsidRDefault="00803673" w:rsidP="00803673">
            <w:pPr>
              <w:rPr>
                <w:rFonts w:cs="Arial"/>
                <w:b/>
                <w:bCs/>
                <w:color w:val="000000"/>
                <w:sz w:val="20"/>
                <w:szCs w:val="20"/>
              </w:rPr>
            </w:pPr>
            <w:r w:rsidRPr="005713FD">
              <w:rPr>
                <w:rFonts w:cs="Arial"/>
                <w:b/>
                <w:bCs/>
                <w:color w:val="000000"/>
                <w:sz w:val="20"/>
                <w:szCs w:val="20"/>
              </w:rPr>
              <w:t>Example of Records</w:t>
            </w:r>
          </w:p>
        </w:tc>
        <w:tc>
          <w:tcPr>
            <w:tcW w:w="3436" w:type="dxa"/>
            <w:tcBorders>
              <w:top w:val="single" w:sz="8" w:space="0" w:color="auto"/>
              <w:left w:val="nil"/>
              <w:bottom w:val="single" w:sz="8" w:space="0" w:color="auto"/>
              <w:right w:val="single" w:sz="8" w:space="0" w:color="auto"/>
            </w:tcBorders>
            <w:shd w:val="clear" w:color="000000" w:fill="D9D9D9"/>
            <w:hideMark/>
          </w:tcPr>
          <w:p w:rsidR="00803673" w:rsidRPr="005713FD" w:rsidRDefault="00803673" w:rsidP="00803673">
            <w:pPr>
              <w:rPr>
                <w:rFonts w:cs="Arial"/>
                <w:b/>
                <w:bCs/>
                <w:color w:val="000000"/>
                <w:sz w:val="20"/>
                <w:szCs w:val="20"/>
              </w:rPr>
            </w:pPr>
            <w:r w:rsidRPr="005713FD">
              <w:rPr>
                <w:rFonts w:cs="Arial"/>
                <w:b/>
                <w:bCs/>
                <w:color w:val="000000"/>
                <w:sz w:val="20"/>
                <w:szCs w:val="20"/>
              </w:rPr>
              <w:t>Statutory provisions/Authority</w:t>
            </w:r>
          </w:p>
        </w:tc>
        <w:tc>
          <w:tcPr>
            <w:tcW w:w="2943" w:type="dxa"/>
            <w:tcBorders>
              <w:top w:val="single" w:sz="8" w:space="0" w:color="auto"/>
              <w:left w:val="nil"/>
              <w:bottom w:val="single" w:sz="8" w:space="0" w:color="auto"/>
              <w:right w:val="single" w:sz="8" w:space="0" w:color="auto"/>
            </w:tcBorders>
            <w:shd w:val="clear" w:color="000000" w:fill="D9D9D9"/>
            <w:hideMark/>
          </w:tcPr>
          <w:p w:rsidR="00803673" w:rsidRPr="005713FD" w:rsidRDefault="00803673" w:rsidP="00803673">
            <w:pPr>
              <w:rPr>
                <w:rFonts w:cs="Arial"/>
                <w:b/>
                <w:bCs/>
                <w:color w:val="000000"/>
                <w:sz w:val="20"/>
                <w:szCs w:val="20"/>
              </w:rPr>
            </w:pPr>
            <w:r w:rsidRPr="005713FD">
              <w:rPr>
                <w:rFonts w:cs="Arial"/>
                <w:b/>
                <w:bCs/>
                <w:color w:val="000000"/>
                <w:sz w:val="20"/>
                <w:szCs w:val="20"/>
              </w:rPr>
              <w:t>Retention Period</w:t>
            </w:r>
          </w:p>
        </w:tc>
        <w:tc>
          <w:tcPr>
            <w:tcW w:w="3328" w:type="dxa"/>
            <w:tcBorders>
              <w:top w:val="single" w:sz="8" w:space="0" w:color="auto"/>
              <w:left w:val="nil"/>
              <w:bottom w:val="single" w:sz="8" w:space="0" w:color="auto"/>
              <w:right w:val="single" w:sz="8" w:space="0" w:color="auto"/>
            </w:tcBorders>
            <w:shd w:val="clear" w:color="000000" w:fill="D9D9D9"/>
            <w:hideMark/>
          </w:tcPr>
          <w:p w:rsidR="00803673" w:rsidRPr="00FA05D2" w:rsidRDefault="00803673" w:rsidP="00803673">
            <w:pPr>
              <w:rPr>
                <w:rFonts w:cs="Arial"/>
                <w:b/>
                <w:bCs/>
                <w:color w:val="000000"/>
                <w:sz w:val="18"/>
                <w:szCs w:val="18"/>
              </w:rPr>
            </w:pPr>
            <w:r w:rsidRPr="00FA05D2">
              <w:rPr>
                <w:rFonts w:cs="Arial"/>
                <w:b/>
                <w:bCs/>
                <w:color w:val="000000"/>
                <w:sz w:val="18"/>
                <w:szCs w:val="18"/>
              </w:rPr>
              <w:t>Action at end of administrative life of record</w:t>
            </w:r>
          </w:p>
        </w:tc>
      </w:tr>
      <w:tr w:rsidR="00803673" w:rsidRPr="005713FD" w:rsidTr="00803673">
        <w:trPr>
          <w:trHeight w:val="1028"/>
        </w:trPr>
        <w:tc>
          <w:tcPr>
            <w:tcW w:w="1831" w:type="dxa"/>
            <w:vMerge w:val="restart"/>
            <w:tcBorders>
              <w:top w:val="nil"/>
              <w:left w:val="single" w:sz="8" w:space="0" w:color="auto"/>
              <w:bottom w:val="nil"/>
              <w:right w:val="single" w:sz="8" w:space="0" w:color="auto"/>
            </w:tcBorders>
            <w:shd w:val="clear" w:color="auto" w:fill="auto"/>
            <w:hideMark/>
          </w:tcPr>
          <w:p w:rsidR="00803673" w:rsidRPr="005713FD" w:rsidRDefault="00803673" w:rsidP="00803673">
            <w:pPr>
              <w:rPr>
                <w:rFonts w:cs="Arial"/>
                <w:b/>
                <w:bCs/>
                <w:color w:val="000000"/>
                <w:sz w:val="20"/>
                <w:szCs w:val="20"/>
              </w:rPr>
            </w:pPr>
            <w:r w:rsidRPr="005713FD">
              <w:rPr>
                <w:rFonts w:cs="Arial"/>
                <w:b/>
                <w:bCs/>
                <w:color w:val="000000"/>
                <w:sz w:val="20"/>
                <w:szCs w:val="20"/>
              </w:rPr>
              <w:t>Project Initiatives</w:t>
            </w: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Records associated with project to include projects worksheet, feasibility study &amp; reports, procurement records for capital spend</w:t>
            </w:r>
          </w:p>
        </w:tc>
        <w:tc>
          <w:tcPr>
            <w:tcW w:w="3436" w:type="dxa"/>
            <w:vMerge w:val="restart"/>
            <w:tcBorders>
              <w:top w:val="nil"/>
              <w:left w:val="single" w:sz="8" w:space="0" w:color="auto"/>
              <w:bottom w:val="single" w:sz="8" w:space="0" w:color="000000"/>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w:t>
            </w:r>
          </w:p>
        </w:tc>
        <w:tc>
          <w:tcPr>
            <w:tcW w:w="2943" w:type="dxa"/>
            <w:tcBorders>
              <w:top w:val="nil"/>
              <w:left w:val="nil"/>
              <w:bottom w:val="nil"/>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xml:space="preserve">Funded projects retained until date specified within Letter of Offer.  </w:t>
            </w:r>
          </w:p>
        </w:tc>
        <w:tc>
          <w:tcPr>
            <w:tcW w:w="3328" w:type="dxa"/>
            <w:tcBorders>
              <w:top w:val="nil"/>
              <w:left w:val="nil"/>
              <w:bottom w:val="nil"/>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Transfer to originating body/funder  if required; otherwise destroy after 7 years</w:t>
            </w:r>
          </w:p>
        </w:tc>
      </w:tr>
      <w:tr w:rsidR="00803673" w:rsidRPr="005713FD" w:rsidTr="00803673">
        <w:trPr>
          <w:trHeight w:val="394"/>
        </w:trPr>
        <w:tc>
          <w:tcPr>
            <w:tcW w:w="1831" w:type="dxa"/>
            <w:vMerge/>
            <w:tcBorders>
              <w:top w:val="nil"/>
              <w:left w:val="single" w:sz="8" w:space="0" w:color="auto"/>
              <w:bottom w:val="nil"/>
              <w:right w:val="single" w:sz="8" w:space="0" w:color="auto"/>
            </w:tcBorders>
            <w:vAlign w:val="center"/>
            <w:hideMark/>
          </w:tcPr>
          <w:p w:rsidR="00803673" w:rsidRPr="005713F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xml:space="preserve">Records to include agenda, minutes and reports </w:t>
            </w:r>
          </w:p>
        </w:tc>
        <w:tc>
          <w:tcPr>
            <w:tcW w:w="3436" w:type="dxa"/>
            <w:vMerge/>
            <w:tcBorders>
              <w:top w:val="nil"/>
              <w:left w:val="single" w:sz="8" w:space="0" w:color="auto"/>
              <w:bottom w:val="single" w:sz="8" w:space="0" w:color="000000"/>
              <w:right w:val="single" w:sz="8" w:space="0" w:color="auto"/>
            </w:tcBorders>
            <w:vAlign w:val="center"/>
            <w:hideMark/>
          </w:tcPr>
          <w:p w:rsidR="00803673" w:rsidRPr="005713FD" w:rsidRDefault="00803673" w:rsidP="00803673">
            <w:pPr>
              <w:rPr>
                <w:rFonts w:cs="Arial"/>
                <w:color w:val="000000"/>
                <w:sz w:val="20"/>
                <w:szCs w:val="20"/>
              </w:rPr>
            </w:pPr>
          </w:p>
        </w:tc>
        <w:tc>
          <w:tcPr>
            <w:tcW w:w="2943" w:type="dxa"/>
            <w:tcBorders>
              <w:top w:val="single" w:sz="8" w:space="0" w:color="auto"/>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Review after 7 years</w:t>
            </w:r>
          </w:p>
        </w:tc>
        <w:tc>
          <w:tcPr>
            <w:tcW w:w="3328" w:type="dxa"/>
            <w:tcBorders>
              <w:top w:val="single" w:sz="8" w:space="0" w:color="auto"/>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Determine after review</w:t>
            </w:r>
          </w:p>
        </w:tc>
      </w:tr>
      <w:tr w:rsidR="00803673" w:rsidRPr="005713FD" w:rsidTr="00803673">
        <w:trPr>
          <w:trHeight w:val="911"/>
        </w:trPr>
        <w:tc>
          <w:tcPr>
            <w:tcW w:w="1831" w:type="dxa"/>
            <w:tcBorders>
              <w:top w:val="single" w:sz="8" w:space="0" w:color="auto"/>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b/>
                <w:bCs/>
                <w:color w:val="000000"/>
                <w:sz w:val="20"/>
                <w:szCs w:val="20"/>
              </w:rPr>
            </w:pPr>
            <w:r w:rsidRPr="005713FD">
              <w:rPr>
                <w:rFonts w:cs="Arial"/>
                <w:b/>
                <w:bCs/>
                <w:color w:val="000000"/>
                <w:sz w:val="20"/>
                <w:szCs w:val="20"/>
              </w:rPr>
              <w:t>Community Audits which are external funded</w:t>
            </w: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Records to include: Community Surveys, letters of conclusion and public responses etc.</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xml:space="preserve">Retained until date specified within Letter of Offer.  Normally 7 years following </w:t>
            </w:r>
            <w:r>
              <w:rPr>
                <w:rFonts w:cs="Arial"/>
                <w:color w:val="000000"/>
                <w:sz w:val="20"/>
                <w:szCs w:val="20"/>
              </w:rPr>
              <w:t xml:space="preserve">project </w:t>
            </w:r>
            <w:r w:rsidRPr="005713FD">
              <w:rPr>
                <w:rFonts w:cs="Arial"/>
                <w:color w:val="000000"/>
                <w:sz w:val="20"/>
                <w:szCs w:val="20"/>
              </w:rPr>
              <w:t>closure</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xml:space="preserve">Destroy </w:t>
            </w:r>
          </w:p>
        </w:tc>
      </w:tr>
      <w:tr w:rsidR="00803673" w:rsidRPr="005713FD" w:rsidTr="00803673">
        <w:trPr>
          <w:trHeight w:val="840"/>
        </w:trPr>
        <w:tc>
          <w:tcPr>
            <w:tcW w:w="1831" w:type="dxa"/>
            <w:tcBorders>
              <w:top w:val="nil"/>
              <w:left w:val="single" w:sz="8" w:space="0" w:color="auto"/>
              <w:bottom w:val="single" w:sz="4" w:space="0" w:color="auto"/>
              <w:right w:val="single" w:sz="8" w:space="0" w:color="auto"/>
            </w:tcBorders>
            <w:shd w:val="clear" w:color="auto" w:fill="auto"/>
            <w:hideMark/>
          </w:tcPr>
          <w:p w:rsidR="00803673" w:rsidRPr="005713FD" w:rsidRDefault="00803673" w:rsidP="00803673">
            <w:pPr>
              <w:rPr>
                <w:rFonts w:cs="Arial"/>
                <w:b/>
                <w:bCs/>
                <w:color w:val="000000"/>
                <w:sz w:val="20"/>
                <w:szCs w:val="20"/>
              </w:rPr>
            </w:pPr>
            <w:r w:rsidRPr="005713FD">
              <w:rPr>
                <w:rFonts w:cs="Arial"/>
                <w:b/>
                <w:bCs/>
                <w:color w:val="000000"/>
                <w:sz w:val="20"/>
                <w:szCs w:val="20"/>
              </w:rPr>
              <w:t>Training and residential courses</w:t>
            </w:r>
          </w:p>
        </w:tc>
        <w:tc>
          <w:tcPr>
            <w:tcW w:w="2862" w:type="dxa"/>
            <w:tcBorders>
              <w:top w:val="nil"/>
              <w:left w:val="nil"/>
              <w:bottom w:val="single" w:sz="4"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xml:space="preserve">Records to </w:t>
            </w:r>
            <w:proofErr w:type="spellStart"/>
            <w:r w:rsidRPr="005713FD">
              <w:rPr>
                <w:rFonts w:cs="Arial"/>
                <w:color w:val="000000"/>
                <w:sz w:val="20"/>
                <w:szCs w:val="20"/>
              </w:rPr>
              <w:t>incude</w:t>
            </w:r>
            <w:proofErr w:type="spellEnd"/>
            <w:r w:rsidRPr="005713FD">
              <w:rPr>
                <w:rFonts w:cs="Arial"/>
                <w:color w:val="000000"/>
                <w:sz w:val="20"/>
                <w:szCs w:val="20"/>
              </w:rPr>
              <w:t>: Tenders, training plans, attendees, applications, letters of offer, finance</w:t>
            </w:r>
          </w:p>
        </w:tc>
        <w:tc>
          <w:tcPr>
            <w:tcW w:w="3436" w:type="dxa"/>
            <w:tcBorders>
              <w:top w:val="nil"/>
              <w:left w:val="nil"/>
              <w:bottom w:val="single" w:sz="4"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OFMDFM e.g. Community Relations Council</w:t>
            </w:r>
          </w:p>
        </w:tc>
        <w:tc>
          <w:tcPr>
            <w:tcW w:w="2943" w:type="dxa"/>
            <w:tcBorders>
              <w:top w:val="nil"/>
              <w:left w:val="nil"/>
              <w:bottom w:val="single" w:sz="4"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xml:space="preserve">7 years following end of the project </w:t>
            </w:r>
          </w:p>
        </w:tc>
        <w:tc>
          <w:tcPr>
            <w:tcW w:w="3328" w:type="dxa"/>
            <w:tcBorders>
              <w:top w:val="nil"/>
              <w:left w:val="nil"/>
              <w:bottom w:val="single" w:sz="4" w:space="0" w:color="auto"/>
              <w:right w:val="single" w:sz="8" w:space="0" w:color="auto"/>
            </w:tcBorders>
            <w:shd w:val="clear" w:color="auto" w:fill="auto"/>
            <w:hideMark/>
          </w:tcPr>
          <w:p w:rsidR="00803673" w:rsidRPr="005713FD" w:rsidRDefault="00803673" w:rsidP="00803673">
            <w:pPr>
              <w:rPr>
                <w:rFonts w:cs="Arial"/>
                <w:color w:val="000000"/>
                <w:sz w:val="20"/>
                <w:szCs w:val="20"/>
              </w:rPr>
            </w:pPr>
            <w:r w:rsidRPr="005713FD">
              <w:rPr>
                <w:rFonts w:cs="Arial"/>
                <w:color w:val="000000"/>
                <w:sz w:val="20"/>
                <w:szCs w:val="20"/>
              </w:rPr>
              <w:t xml:space="preserve">Destroy </w:t>
            </w:r>
          </w:p>
        </w:tc>
      </w:tr>
      <w:tr w:rsidR="00803673" w:rsidRPr="005713FD" w:rsidTr="00803673">
        <w:trPr>
          <w:trHeight w:val="315"/>
        </w:trPr>
        <w:tc>
          <w:tcPr>
            <w:tcW w:w="14400" w:type="dxa"/>
            <w:gridSpan w:val="5"/>
            <w:tcBorders>
              <w:top w:val="single" w:sz="4" w:space="0" w:color="auto"/>
              <w:bottom w:val="single" w:sz="8" w:space="0" w:color="auto"/>
            </w:tcBorders>
            <w:shd w:val="clear" w:color="auto" w:fill="auto"/>
            <w:hideMark/>
          </w:tcPr>
          <w:p w:rsidR="00803673" w:rsidRPr="005713FD" w:rsidRDefault="00803673" w:rsidP="00803673">
            <w:pPr>
              <w:rPr>
                <w:rFonts w:cs="Arial"/>
                <w:color w:val="000000"/>
                <w:sz w:val="20"/>
                <w:szCs w:val="20"/>
              </w:rPr>
            </w:pPr>
          </w:p>
        </w:tc>
      </w:tr>
      <w:tr w:rsidR="00803673" w:rsidRPr="005713FD" w:rsidTr="00803673">
        <w:trPr>
          <w:trHeight w:val="300"/>
        </w:trPr>
        <w:tc>
          <w:tcPr>
            <w:tcW w:w="14400" w:type="dxa"/>
            <w:gridSpan w:val="5"/>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803673" w:rsidRPr="005713FD" w:rsidRDefault="00803673" w:rsidP="00803673">
            <w:pPr>
              <w:rPr>
                <w:rFonts w:cs="Arial"/>
                <w:b/>
                <w:bCs/>
              </w:rPr>
            </w:pPr>
            <w:r w:rsidRPr="005713FD">
              <w:rPr>
                <w:rFonts w:cs="Arial"/>
                <w:b/>
                <w:bCs/>
              </w:rPr>
              <w:t>SECTION</w:t>
            </w:r>
            <w:r>
              <w:rPr>
                <w:rFonts w:cs="Arial"/>
                <w:b/>
                <w:bCs/>
              </w:rPr>
              <w:t xml:space="preserve"> 6.3</w:t>
            </w:r>
            <w:r w:rsidRPr="005713FD">
              <w:rPr>
                <w:rFonts w:cs="Arial"/>
                <w:b/>
                <w:bCs/>
              </w:rPr>
              <w:t>:  ECONOMIC DEVELOPMENT – TOWN TWINNING</w:t>
            </w:r>
          </w:p>
        </w:tc>
      </w:tr>
      <w:tr w:rsidR="00803673" w:rsidRPr="005713FD" w:rsidTr="00803673">
        <w:trPr>
          <w:trHeight w:val="276"/>
        </w:trPr>
        <w:tc>
          <w:tcPr>
            <w:tcW w:w="14400" w:type="dxa"/>
            <w:gridSpan w:val="5"/>
            <w:vMerge/>
            <w:tcBorders>
              <w:top w:val="single" w:sz="8" w:space="0" w:color="auto"/>
              <w:left w:val="single" w:sz="8" w:space="0" w:color="auto"/>
              <w:bottom w:val="single" w:sz="8" w:space="0" w:color="000000"/>
              <w:right w:val="single" w:sz="8" w:space="0" w:color="000000"/>
            </w:tcBorders>
            <w:vAlign w:val="center"/>
            <w:hideMark/>
          </w:tcPr>
          <w:p w:rsidR="00803673" w:rsidRPr="005713FD" w:rsidRDefault="00803673" w:rsidP="00803673">
            <w:pPr>
              <w:rPr>
                <w:rFonts w:cs="Arial"/>
                <w:b/>
                <w:bCs/>
              </w:rPr>
            </w:pPr>
          </w:p>
        </w:tc>
      </w:tr>
      <w:tr w:rsidR="00803673" w:rsidRPr="005713FD" w:rsidTr="00803673">
        <w:trPr>
          <w:trHeight w:val="356"/>
        </w:trPr>
        <w:tc>
          <w:tcPr>
            <w:tcW w:w="1831" w:type="dxa"/>
            <w:tcBorders>
              <w:top w:val="nil"/>
              <w:left w:val="single" w:sz="8" w:space="0" w:color="auto"/>
              <w:bottom w:val="nil"/>
              <w:right w:val="single" w:sz="8" w:space="0" w:color="auto"/>
            </w:tcBorders>
            <w:shd w:val="clear" w:color="000000" w:fill="D9D9D9"/>
            <w:hideMark/>
          </w:tcPr>
          <w:p w:rsidR="00803673" w:rsidRPr="005713FD" w:rsidRDefault="00803673" w:rsidP="00803673">
            <w:pPr>
              <w:rPr>
                <w:rFonts w:cs="Arial"/>
                <w:sz w:val="18"/>
                <w:szCs w:val="18"/>
              </w:rPr>
            </w:pPr>
            <w:r w:rsidRPr="005713FD">
              <w:rPr>
                <w:rFonts w:cs="Arial"/>
                <w:sz w:val="18"/>
                <w:szCs w:val="18"/>
              </w:rPr>
              <w:t>Sub-work Area – Basic Work Activities</w:t>
            </w:r>
          </w:p>
        </w:tc>
        <w:tc>
          <w:tcPr>
            <w:tcW w:w="2862" w:type="dxa"/>
            <w:tcBorders>
              <w:top w:val="nil"/>
              <w:left w:val="nil"/>
              <w:bottom w:val="nil"/>
              <w:right w:val="single" w:sz="8" w:space="0" w:color="auto"/>
            </w:tcBorders>
            <w:shd w:val="clear" w:color="000000" w:fill="D9D9D9"/>
            <w:hideMark/>
          </w:tcPr>
          <w:p w:rsidR="00803673" w:rsidRPr="005713FD" w:rsidRDefault="00803673" w:rsidP="00803673">
            <w:pPr>
              <w:rPr>
                <w:rFonts w:cs="Arial"/>
                <w:b/>
                <w:bCs/>
                <w:sz w:val="18"/>
                <w:szCs w:val="18"/>
              </w:rPr>
            </w:pPr>
            <w:r w:rsidRPr="005713FD">
              <w:rPr>
                <w:rFonts w:cs="Arial"/>
                <w:b/>
                <w:bCs/>
                <w:sz w:val="18"/>
                <w:szCs w:val="18"/>
              </w:rPr>
              <w:t>Example of Records</w:t>
            </w:r>
          </w:p>
        </w:tc>
        <w:tc>
          <w:tcPr>
            <w:tcW w:w="3436" w:type="dxa"/>
            <w:tcBorders>
              <w:top w:val="nil"/>
              <w:left w:val="nil"/>
              <w:bottom w:val="nil"/>
              <w:right w:val="single" w:sz="8" w:space="0" w:color="auto"/>
            </w:tcBorders>
            <w:shd w:val="clear" w:color="000000" w:fill="D9D9D9"/>
            <w:hideMark/>
          </w:tcPr>
          <w:p w:rsidR="00803673" w:rsidRPr="005713FD" w:rsidRDefault="00803673" w:rsidP="00803673">
            <w:pPr>
              <w:rPr>
                <w:rFonts w:cs="Arial"/>
                <w:b/>
                <w:bCs/>
                <w:sz w:val="18"/>
                <w:szCs w:val="18"/>
              </w:rPr>
            </w:pPr>
            <w:r w:rsidRPr="005713FD">
              <w:rPr>
                <w:rFonts w:cs="Arial"/>
                <w:b/>
                <w:bCs/>
                <w:sz w:val="18"/>
                <w:szCs w:val="18"/>
              </w:rPr>
              <w:t>Statutory provisions/Authority</w:t>
            </w:r>
          </w:p>
        </w:tc>
        <w:tc>
          <w:tcPr>
            <w:tcW w:w="2943" w:type="dxa"/>
            <w:tcBorders>
              <w:top w:val="nil"/>
              <w:left w:val="nil"/>
              <w:bottom w:val="nil"/>
              <w:right w:val="single" w:sz="8" w:space="0" w:color="auto"/>
            </w:tcBorders>
            <w:shd w:val="clear" w:color="000000" w:fill="D9D9D9"/>
            <w:hideMark/>
          </w:tcPr>
          <w:p w:rsidR="00803673" w:rsidRPr="005713FD" w:rsidRDefault="00803673" w:rsidP="00803673">
            <w:pPr>
              <w:rPr>
                <w:rFonts w:cs="Arial"/>
                <w:b/>
                <w:bCs/>
                <w:sz w:val="18"/>
                <w:szCs w:val="18"/>
              </w:rPr>
            </w:pPr>
            <w:r w:rsidRPr="005713FD">
              <w:rPr>
                <w:rFonts w:cs="Arial"/>
                <w:b/>
                <w:bCs/>
                <w:sz w:val="18"/>
                <w:szCs w:val="18"/>
              </w:rPr>
              <w:t>Retention Period</w:t>
            </w:r>
          </w:p>
        </w:tc>
        <w:tc>
          <w:tcPr>
            <w:tcW w:w="3328" w:type="dxa"/>
            <w:tcBorders>
              <w:top w:val="nil"/>
              <w:left w:val="nil"/>
              <w:bottom w:val="nil"/>
              <w:right w:val="single" w:sz="8" w:space="0" w:color="auto"/>
            </w:tcBorders>
            <w:shd w:val="clear" w:color="000000" w:fill="D9D9D9"/>
            <w:hideMark/>
          </w:tcPr>
          <w:p w:rsidR="00803673" w:rsidRPr="005713FD" w:rsidRDefault="00803673" w:rsidP="00803673">
            <w:pPr>
              <w:rPr>
                <w:rFonts w:cs="Arial"/>
                <w:b/>
                <w:bCs/>
                <w:sz w:val="18"/>
                <w:szCs w:val="18"/>
              </w:rPr>
            </w:pPr>
            <w:r w:rsidRPr="005713FD">
              <w:rPr>
                <w:rFonts w:cs="Arial"/>
                <w:b/>
                <w:bCs/>
                <w:sz w:val="18"/>
                <w:szCs w:val="18"/>
              </w:rPr>
              <w:t>Action at end of administrative life of record</w:t>
            </w:r>
          </w:p>
        </w:tc>
      </w:tr>
      <w:tr w:rsidR="00803673" w:rsidRPr="005713FD" w:rsidTr="00803673">
        <w:trPr>
          <w:trHeight w:val="368"/>
        </w:trPr>
        <w:tc>
          <w:tcPr>
            <w:tcW w:w="1831" w:type="dxa"/>
            <w:tcBorders>
              <w:top w:val="single" w:sz="8" w:space="0" w:color="auto"/>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b/>
                <w:bCs/>
                <w:sz w:val="20"/>
                <w:szCs w:val="20"/>
              </w:rPr>
            </w:pPr>
            <w:r w:rsidRPr="005713FD">
              <w:rPr>
                <w:rFonts w:cs="Arial"/>
                <w:b/>
                <w:bCs/>
                <w:sz w:val="20"/>
                <w:szCs w:val="20"/>
              </w:rPr>
              <w:t>Town Twinning</w:t>
            </w:r>
          </w:p>
        </w:tc>
        <w:tc>
          <w:tcPr>
            <w:tcW w:w="2862" w:type="dxa"/>
            <w:tcBorders>
              <w:top w:val="single" w:sz="8" w:space="0" w:color="auto"/>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Formal twinning agreement</w:t>
            </w:r>
          </w:p>
        </w:tc>
        <w:tc>
          <w:tcPr>
            <w:tcW w:w="3436" w:type="dxa"/>
            <w:tcBorders>
              <w:top w:val="single" w:sz="8" w:space="0" w:color="auto"/>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w:t>
            </w:r>
          </w:p>
        </w:tc>
        <w:tc>
          <w:tcPr>
            <w:tcW w:w="2943" w:type="dxa"/>
            <w:tcBorders>
              <w:top w:val="single" w:sz="8" w:space="0" w:color="auto"/>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Retained permanently</w:t>
            </w:r>
          </w:p>
        </w:tc>
        <w:tc>
          <w:tcPr>
            <w:tcW w:w="3328" w:type="dxa"/>
            <w:tcBorders>
              <w:top w:val="single" w:sz="8" w:space="0" w:color="auto"/>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xml:space="preserve">Permanent </w:t>
            </w:r>
            <w:r>
              <w:rPr>
                <w:rFonts w:cs="Arial"/>
                <w:sz w:val="20"/>
                <w:szCs w:val="20"/>
              </w:rPr>
              <w:t xml:space="preserve">Retention </w:t>
            </w:r>
            <w:r w:rsidRPr="005713FD">
              <w:rPr>
                <w:rFonts w:cs="Arial"/>
                <w:sz w:val="20"/>
                <w:szCs w:val="20"/>
              </w:rPr>
              <w:t>by Council</w:t>
            </w:r>
          </w:p>
        </w:tc>
      </w:tr>
      <w:tr w:rsidR="00803673" w:rsidRPr="005713FD" w:rsidTr="00803673">
        <w:trPr>
          <w:trHeight w:val="162"/>
        </w:trPr>
        <w:tc>
          <w:tcPr>
            <w:tcW w:w="1831" w:type="dxa"/>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w:t>
            </w: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Reports on twinning visits</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6 years</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Destroy</w:t>
            </w:r>
          </w:p>
        </w:tc>
      </w:tr>
      <w:tr w:rsidR="00803673" w:rsidRPr="005713FD" w:rsidTr="00803673">
        <w:trPr>
          <w:trHeight w:val="264"/>
        </w:trPr>
        <w:tc>
          <w:tcPr>
            <w:tcW w:w="1831" w:type="dxa"/>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w:t>
            </w: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xml:space="preserve">Correspondence, Invitations </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Term of council plus 1 year</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Destroy</w:t>
            </w:r>
          </w:p>
        </w:tc>
      </w:tr>
      <w:tr w:rsidR="00803673" w:rsidRPr="005713FD" w:rsidTr="00803673">
        <w:trPr>
          <w:trHeight w:val="295"/>
        </w:trPr>
        <w:tc>
          <w:tcPr>
            <w:tcW w:w="1831" w:type="dxa"/>
            <w:tcBorders>
              <w:top w:val="nil"/>
              <w:left w:val="single" w:sz="8" w:space="0" w:color="auto"/>
              <w:bottom w:val="single" w:sz="4"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w:t>
            </w:r>
          </w:p>
        </w:tc>
        <w:tc>
          <w:tcPr>
            <w:tcW w:w="2862" w:type="dxa"/>
            <w:tcBorders>
              <w:top w:val="nil"/>
              <w:left w:val="nil"/>
              <w:bottom w:val="single" w:sz="4"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Electronic / audio visual</w:t>
            </w:r>
          </w:p>
        </w:tc>
        <w:tc>
          <w:tcPr>
            <w:tcW w:w="3436" w:type="dxa"/>
            <w:tcBorders>
              <w:top w:val="nil"/>
              <w:left w:val="nil"/>
              <w:bottom w:val="single" w:sz="4"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w:t>
            </w:r>
          </w:p>
        </w:tc>
        <w:tc>
          <w:tcPr>
            <w:tcW w:w="2943" w:type="dxa"/>
            <w:tcBorders>
              <w:top w:val="nil"/>
              <w:left w:val="nil"/>
              <w:bottom w:val="single" w:sz="4"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Retained permanently</w:t>
            </w:r>
          </w:p>
        </w:tc>
        <w:tc>
          <w:tcPr>
            <w:tcW w:w="3328" w:type="dxa"/>
            <w:tcBorders>
              <w:top w:val="nil"/>
              <w:left w:val="nil"/>
              <w:bottom w:val="single" w:sz="4"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xml:space="preserve">Permanent </w:t>
            </w:r>
            <w:r>
              <w:rPr>
                <w:rFonts w:cs="Arial"/>
                <w:sz w:val="20"/>
                <w:szCs w:val="20"/>
              </w:rPr>
              <w:t xml:space="preserve">Retention </w:t>
            </w:r>
            <w:r w:rsidRPr="005713FD">
              <w:rPr>
                <w:rFonts w:cs="Arial"/>
                <w:sz w:val="20"/>
                <w:szCs w:val="20"/>
              </w:rPr>
              <w:t>by Council</w:t>
            </w:r>
          </w:p>
        </w:tc>
      </w:tr>
    </w:tbl>
    <w:p w:rsidR="00803673" w:rsidRDefault="00803673" w:rsidP="00803673">
      <w:r>
        <w:br w:type="page"/>
      </w:r>
    </w:p>
    <w:tbl>
      <w:tblPr>
        <w:tblW w:w="14400" w:type="dxa"/>
        <w:tblInd w:w="93" w:type="dxa"/>
        <w:tblLayout w:type="fixed"/>
        <w:tblLook w:val="04A0" w:firstRow="1" w:lastRow="0" w:firstColumn="1" w:lastColumn="0" w:noHBand="0" w:noVBand="1"/>
      </w:tblPr>
      <w:tblGrid>
        <w:gridCol w:w="1831"/>
        <w:gridCol w:w="2862"/>
        <w:gridCol w:w="3436"/>
        <w:gridCol w:w="2943"/>
        <w:gridCol w:w="3328"/>
      </w:tblGrid>
      <w:tr w:rsidR="00803673" w:rsidRPr="00A74F85" w:rsidTr="00803673">
        <w:trPr>
          <w:trHeight w:val="435"/>
        </w:trPr>
        <w:tc>
          <w:tcPr>
            <w:tcW w:w="14400" w:type="dxa"/>
            <w:gridSpan w:val="5"/>
            <w:tcBorders>
              <w:top w:val="single" w:sz="8" w:space="0" w:color="auto"/>
              <w:left w:val="single" w:sz="8" w:space="0" w:color="auto"/>
              <w:bottom w:val="single" w:sz="8" w:space="0" w:color="auto"/>
              <w:right w:val="single" w:sz="8" w:space="0" w:color="000000"/>
            </w:tcBorders>
            <w:shd w:val="clear" w:color="000000" w:fill="D9D9D9"/>
            <w:hideMark/>
          </w:tcPr>
          <w:p w:rsidR="00803673" w:rsidRPr="00A74F85" w:rsidRDefault="00803673" w:rsidP="00803673">
            <w:pPr>
              <w:rPr>
                <w:rFonts w:cs="Arial"/>
                <w:b/>
                <w:bCs/>
                <w:color w:val="000000"/>
              </w:rPr>
            </w:pPr>
            <w:r w:rsidRPr="00A74F85">
              <w:rPr>
                <w:rFonts w:cs="Arial"/>
                <w:b/>
                <w:bCs/>
                <w:color w:val="000000"/>
              </w:rPr>
              <w:lastRenderedPageBreak/>
              <w:t>SECTION 7:  ENVIRONMENTAL PROTECTION</w:t>
            </w:r>
          </w:p>
        </w:tc>
      </w:tr>
      <w:tr w:rsidR="00803673" w:rsidRPr="00A74F85" w:rsidTr="00803673">
        <w:trPr>
          <w:trHeight w:val="300"/>
        </w:trPr>
        <w:tc>
          <w:tcPr>
            <w:tcW w:w="14400" w:type="dxa"/>
            <w:gridSpan w:val="5"/>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A74F85" w:rsidRDefault="00803673" w:rsidP="00803673">
            <w:pPr>
              <w:rPr>
                <w:rFonts w:cs="Arial"/>
                <w:b/>
                <w:bCs/>
                <w:color w:val="000000"/>
              </w:rPr>
            </w:pPr>
            <w:r w:rsidRPr="00A74F85">
              <w:rPr>
                <w:rFonts w:cs="Arial"/>
                <w:b/>
                <w:bCs/>
                <w:color w:val="000000"/>
              </w:rPr>
              <w:t>SECTION 7</w:t>
            </w:r>
            <w:r>
              <w:rPr>
                <w:rFonts w:cs="Arial"/>
                <w:b/>
                <w:bCs/>
                <w:color w:val="000000"/>
              </w:rPr>
              <w:t>.</w:t>
            </w:r>
            <w:r w:rsidRPr="00A74F85">
              <w:rPr>
                <w:rFonts w:cs="Arial"/>
                <w:b/>
                <w:bCs/>
                <w:color w:val="000000"/>
              </w:rPr>
              <w:t>1: ENVIRONMENTAL PROTECTION - CONSERVATION</w:t>
            </w:r>
          </w:p>
        </w:tc>
      </w:tr>
      <w:tr w:rsidR="00803673" w:rsidRPr="005713FD" w:rsidTr="00803673">
        <w:trPr>
          <w:trHeight w:val="315"/>
        </w:trPr>
        <w:tc>
          <w:tcPr>
            <w:tcW w:w="14400" w:type="dxa"/>
            <w:gridSpan w:val="5"/>
            <w:vMerge/>
            <w:tcBorders>
              <w:left w:val="single" w:sz="8" w:space="0" w:color="auto"/>
              <w:bottom w:val="single" w:sz="8" w:space="0" w:color="000000"/>
              <w:right w:val="single" w:sz="8" w:space="0" w:color="000000"/>
            </w:tcBorders>
            <w:vAlign w:val="center"/>
            <w:hideMark/>
          </w:tcPr>
          <w:p w:rsidR="00803673" w:rsidRPr="005713FD" w:rsidRDefault="00803673" w:rsidP="00803673">
            <w:pPr>
              <w:rPr>
                <w:rFonts w:cs="Arial"/>
                <w:b/>
                <w:bCs/>
                <w:color w:val="000000"/>
              </w:rPr>
            </w:pPr>
          </w:p>
        </w:tc>
      </w:tr>
      <w:tr w:rsidR="00803673" w:rsidRPr="005713FD" w:rsidTr="00803673">
        <w:trPr>
          <w:trHeight w:val="525"/>
        </w:trPr>
        <w:tc>
          <w:tcPr>
            <w:tcW w:w="1831" w:type="dxa"/>
            <w:tcBorders>
              <w:top w:val="nil"/>
              <w:left w:val="single" w:sz="8" w:space="0" w:color="auto"/>
              <w:bottom w:val="nil"/>
              <w:right w:val="single" w:sz="8" w:space="0" w:color="auto"/>
            </w:tcBorders>
            <w:shd w:val="clear" w:color="000000" w:fill="D9D9D9"/>
            <w:hideMark/>
          </w:tcPr>
          <w:p w:rsidR="00803673" w:rsidRPr="005713FD" w:rsidRDefault="00803673" w:rsidP="00803673">
            <w:pPr>
              <w:rPr>
                <w:rFonts w:cs="Arial"/>
                <w:b/>
                <w:bCs/>
                <w:color w:val="000000"/>
                <w:sz w:val="20"/>
                <w:szCs w:val="20"/>
              </w:rPr>
            </w:pPr>
            <w:r w:rsidRPr="005713FD">
              <w:rPr>
                <w:rFonts w:cs="Arial"/>
                <w:b/>
                <w:bCs/>
                <w:color w:val="000000"/>
                <w:sz w:val="20"/>
                <w:szCs w:val="20"/>
              </w:rPr>
              <w:t>Sub-work Area – Basic Work Activities</w:t>
            </w:r>
          </w:p>
        </w:tc>
        <w:tc>
          <w:tcPr>
            <w:tcW w:w="2862" w:type="dxa"/>
            <w:tcBorders>
              <w:top w:val="nil"/>
              <w:left w:val="nil"/>
              <w:bottom w:val="nil"/>
              <w:right w:val="single" w:sz="8" w:space="0" w:color="auto"/>
            </w:tcBorders>
            <w:shd w:val="clear" w:color="000000" w:fill="D9D9D9"/>
            <w:hideMark/>
          </w:tcPr>
          <w:p w:rsidR="00803673" w:rsidRPr="005713FD" w:rsidRDefault="00803673" w:rsidP="00803673">
            <w:pPr>
              <w:rPr>
                <w:rFonts w:cs="Arial"/>
                <w:b/>
                <w:bCs/>
                <w:color w:val="000000"/>
                <w:sz w:val="20"/>
                <w:szCs w:val="20"/>
              </w:rPr>
            </w:pPr>
            <w:r w:rsidRPr="005713FD">
              <w:rPr>
                <w:rFonts w:cs="Arial"/>
                <w:b/>
                <w:bCs/>
                <w:color w:val="000000"/>
                <w:sz w:val="20"/>
                <w:szCs w:val="20"/>
              </w:rPr>
              <w:t>Example of Records</w:t>
            </w:r>
          </w:p>
        </w:tc>
        <w:tc>
          <w:tcPr>
            <w:tcW w:w="3436" w:type="dxa"/>
            <w:tcBorders>
              <w:top w:val="nil"/>
              <w:left w:val="nil"/>
              <w:bottom w:val="nil"/>
              <w:right w:val="single" w:sz="8" w:space="0" w:color="auto"/>
            </w:tcBorders>
            <w:shd w:val="clear" w:color="000000" w:fill="D9D9D9"/>
            <w:hideMark/>
          </w:tcPr>
          <w:p w:rsidR="00803673" w:rsidRPr="005713FD" w:rsidRDefault="00803673" w:rsidP="00803673">
            <w:pPr>
              <w:rPr>
                <w:rFonts w:cs="Arial"/>
                <w:b/>
                <w:bCs/>
                <w:color w:val="000000"/>
                <w:sz w:val="20"/>
                <w:szCs w:val="20"/>
              </w:rPr>
            </w:pPr>
            <w:r w:rsidRPr="005713FD">
              <w:rPr>
                <w:rFonts w:cs="Arial"/>
                <w:b/>
                <w:bCs/>
                <w:color w:val="000000"/>
                <w:sz w:val="20"/>
                <w:szCs w:val="20"/>
              </w:rPr>
              <w:t>Statutory provisions/Authority</w:t>
            </w:r>
          </w:p>
        </w:tc>
        <w:tc>
          <w:tcPr>
            <w:tcW w:w="2943" w:type="dxa"/>
            <w:tcBorders>
              <w:top w:val="nil"/>
              <w:left w:val="nil"/>
              <w:bottom w:val="nil"/>
              <w:right w:val="single" w:sz="8" w:space="0" w:color="auto"/>
            </w:tcBorders>
            <w:shd w:val="clear" w:color="000000" w:fill="D9D9D9"/>
            <w:hideMark/>
          </w:tcPr>
          <w:p w:rsidR="00803673" w:rsidRPr="005713FD" w:rsidRDefault="00803673" w:rsidP="00803673">
            <w:pPr>
              <w:rPr>
                <w:rFonts w:cs="Arial"/>
                <w:b/>
                <w:bCs/>
                <w:color w:val="000000"/>
                <w:sz w:val="20"/>
                <w:szCs w:val="20"/>
              </w:rPr>
            </w:pPr>
            <w:r w:rsidRPr="005713FD">
              <w:rPr>
                <w:rFonts w:cs="Arial"/>
                <w:b/>
                <w:bCs/>
                <w:color w:val="000000"/>
                <w:sz w:val="20"/>
                <w:szCs w:val="20"/>
              </w:rPr>
              <w:t>Retention Period</w:t>
            </w:r>
          </w:p>
        </w:tc>
        <w:tc>
          <w:tcPr>
            <w:tcW w:w="3328" w:type="dxa"/>
            <w:tcBorders>
              <w:top w:val="nil"/>
              <w:left w:val="nil"/>
              <w:bottom w:val="nil"/>
              <w:right w:val="single" w:sz="8" w:space="0" w:color="auto"/>
            </w:tcBorders>
            <w:shd w:val="clear" w:color="000000" w:fill="D9D9D9"/>
            <w:hideMark/>
          </w:tcPr>
          <w:p w:rsidR="00803673" w:rsidRPr="005713FD" w:rsidRDefault="00803673" w:rsidP="00803673">
            <w:pPr>
              <w:rPr>
                <w:rFonts w:cs="Arial"/>
                <w:b/>
                <w:bCs/>
                <w:color w:val="000000"/>
                <w:sz w:val="20"/>
                <w:szCs w:val="20"/>
              </w:rPr>
            </w:pPr>
            <w:r w:rsidRPr="005713FD">
              <w:rPr>
                <w:rFonts w:cs="Arial"/>
                <w:b/>
                <w:bCs/>
                <w:color w:val="000000"/>
                <w:sz w:val="20"/>
                <w:szCs w:val="20"/>
              </w:rPr>
              <w:t>Action at end of administrative life of record</w:t>
            </w:r>
          </w:p>
        </w:tc>
      </w:tr>
      <w:tr w:rsidR="00803673" w:rsidRPr="005713FD" w:rsidTr="00803673">
        <w:trPr>
          <w:trHeight w:val="620"/>
        </w:trPr>
        <w:tc>
          <w:tcPr>
            <w:tcW w:w="183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3673" w:rsidRPr="005713FD" w:rsidRDefault="00803673" w:rsidP="00803673">
            <w:pPr>
              <w:rPr>
                <w:rFonts w:cs="Arial"/>
                <w:b/>
                <w:bCs/>
                <w:sz w:val="20"/>
                <w:szCs w:val="20"/>
              </w:rPr>
            </w:pPr>
            <w:r w:rsidRPr="005713FD">
              <w:rPr>
                <w:rFonts w:cs="Arial"/>
                <w:b/>
                <w:bCs/>
                <w:sz w:val="20"/>
                <w:szCs w:val="20"/>
              </w:rPr>
              <w:t>Biodiversity</w:t>
            </w:r>
          </w:p>
        </w:tc>
        <w:tc>
          <w:tcPr>
            <w:tcW w:w="2862" w:type="dxa"/>
            <w:tcBorders>
              <w:top w:val="single" w:sz="8" w:space="0" w:color="auto"/>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Research - Census and surveys of species and habitats, ringing records etc.</w:t>
            </w:r>
          </w:p>
        </w:tc>
        <w:tc>
          <w:tcPr>
            <w:tcW w:w="3436" w:type="dxa"/>
            <w:tcBorders>
              <w:top w:val="single" w:sz="8" w:space="0" w:color="auto"/>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w:t>
            </w:r>
          </w:p>
        </w:tc>
        <w:tc>
          <w:tcPr>
            <w:tcW w:w="2943" w:type="dxa"/>
            <w:tcBorders>
              <w:top w:val="single" w:sz="8" w:space="0" w:color="auto"/>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Permanent</w:t>
            </w:r>
          </w:p>
        </w:tc>
        <w:tc>
          <w:tcPr>
            <w:tcW w:w="3328" w:type="dxa"/>
            <w:tcBorders>
              <w:top w:val="single" w:sz="8" w:space="0" w:color="auto"/>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xml:space="preserve">Permanent </w:t>
            </w:r>
            <w:r>
              <w:rPr>
                <w:rFonts w:cs="Arial"/>
                <w:sz w:val="20"/>
                <w:szCs w:val="20"/>
              </w:rPr>
              <w:t xml:space="preserve">Retention </w:t>
            </w:r>
            <w:r w:rsidRPr="005713FD">
              <w:rPr>
                <w:rFonts w:cs="Arial"/>
                <w:sz w:val="20"/>
                <w:szCs w:val="20"/>
              </w:rPr>
              <w:t>by Council</w:t>
            </w:r>
          </w:p>
        </w:tc>
      </w:tr>
      <w:tr w:rsidR="00803673" w:rsidRPr="005713FD" w:rsidTr="00803673">
        <w:trPr>
          <w:trHeight w:val="555"/>
        </w:trPr>
        <w:tc>
          <w:tcPr>
            <w:tcW w:w="1831" w:type="dxa"/>
            <w:vMerge/>
            <w:tcBorders>
              <w:top w:val="single" w:sz="8" w:space="0" w:color="auto"/>
              <w:left w:val="single" w:sz="8" w:space="0" w:color="auto"/>
              <w:bottom w:val="single" w:sz="8" w:space="0" w:color="000000"/>
              <w:right w:val="single" w:sz="8" w:space="0" w:color="auto"/>
            </w:tcBorders>
            <w:vAlign w:val="center"/>
            <w:hideMark/>
          </w:tcPr>
          <w:p w:rsidR="00803673" w:rsidRPr="005713FD" w:rsidRDefault="00803673" w:rsidP="00803673">
            <w:pPr>
              <w:rPr>
                <w:rFonts w:cs="Arial"/>
                <w:b/>
                <w:bCs/>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Biodiversity Projects and Events</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7 years or as stated by the funding body</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xml:space="preserve">Destroy.  </w:t>
            </w:r>
          </w:p>
        </w:tc>
      </w:tr>
      <w:tr w:rsidR="00803673" w:rsidRPr="005713FD" w:rsidTr="00803673">
        <w:trPr>
          <w:trHeight w:val="626"/>
        </w:trPr>
        <w:tc>
          <w:tcPr>
            <w:tcW w:w="1831" w:type="dxa"/>
            <w:vMerge/>
            <w:tcBorders>
              <w:top w:val="single" w:sz="8" w:space="0" w:color="auto"/>
              <w:left w:val="single" w:sz="8" w:space="0" w:color="auto"/>
              <w:bottom w:val="single" w:sz="8" w:space="0" w:color="000000"/>
              <w:right w:val="single" w:sz="8" w:space="0" w:color="auto"/>
            </w:tcBorders>
            <w:vAlign w:val="center"/>
            <w:hideMark/>
          </w:tcPr>
          <w:p w:rsidR="00803673" w:rsidRPr="005713FD" w:rsidRDefault="00803673" w:rsidP="00803673">
            <w:pPr>
              <w:rPr>
                <w:rFonts w:cs="Arial"/>
                <w:b/>
                <w:bCs/>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General Administration, Correspondence, Workshops, Working Groups</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2 years</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Destroy</w:t>
            </w:r>
          </w:p>
        </w:tc>
      </w:tr>
      <w:tr w:rsidR="00803673" w:rsidRPr="005713FD" w:rsidTr="00803673">
        <w:trPr>
          <w:trHeight w:val="338"/>
        </w:trPr>
        <w:tc>
          <w:tcPr>
            <w:tcW w:w="1831" w:type="dxa"/>
            <w:vMerge w:val="restart"/>
            <w:tcBorders>
              <w:top w:val="nil"/>
              <w:left w:val="single" w:sz="8" w:space="0" w:color="auto"/>
              <w:bottom w:val="single" w:sz="8" w:space="0" w:color="000000"/>
              <w:right w:val="single" w:sz="8" w:space="0" w:color="auto"/>
            </w:tcBorders>
            <w:shd w:val="clear" w:color="auto" w:fill="auto"/>
            <w:hideMark/>
          </w:tcPr>
          <w:p w:rsidR="00803673" w:rsidRPr="005713FD" w:rsidRDefault="00803673" w:rsidP="00803673">
            <w:pPr>
              <w:rPr>
                <w:rFonts w:cs="Arial"/>
                <w:b/>
                <w:bCs/>
                <w:sz w:val="20"/>
                <w:szCs w:val="20"/>
              </w:rPr>
            </w:pPr>
            <w:r w:rsidRPr="005713FD">
              <w:rPr>
                <w:rFonts w:cs="Arial"/>
                <w:b/>
                <w:bCs/>
                <w:sz w:val="20"/>
                <w:szCs w:val="20"/>
              </w:rPr>
              <w:t>Bio-diversity Conservation</w:t>
            </w: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EHS Sites and Protection</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Permanent</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xml:space="preserve">Permanent </w:t>
            </w:r>
            <w:r>
              <w:rPr>
                <w:rFonts w:cs="Arial"/>
                <w:sz w:val="20"/>
                <w:szCs w:val="20"/>
              </w:rPr>
              <w:t xml:space="preserve">Retention </w:t>
            </w:r>
            <w:r w:rsidRPr="005713FD">
              <w:rPr>
                <w:rFonts w:cs="Arial"/>
                <w:sz w:val="20"/>
                <w:szCs w:val="20"/>
              </w:rPr>
              <w:t>by Council</w:t>
            </w:r>
          </w:p>
        </w:tc>
      </w:tr>
      <w:tr w:rsidR="00803673" w:rsidRPr="005713FD" w:rsidTr="00803673">
        <w:trPr>
          <w:trHeight w:val="525"/>
        </w:trPr>
        <w:tc>
          <w:tcPr>
            <w:tcW w:w="1831" w:type="dxa"/>
            <w:vMerge/>
            <w:tcBorders>
              <w:top w:val="nil"/>
              <w:left w:val="single" w:sz="8" w:space="0" w:color="auto"/>
              <w:bottom w:val="single" w:sz="8" w:space="0" w:color="000000"/>
              <w:right w:val="single" w:sz="8" w:space="0" w:color="auto"/>
            </w:tcBorders>
            <w:vAlign w:val="center"/>
            <w:hideMark/>
          </w:tcPr>
          <w:p w:rsidR="00803673" w:rsidRPr="005713FD" w:rsidRDefault="00803673" w:rsidP="00803673">
            <w:pPr>
              <w:rPr>
                <w:rFonts w:cs="Arial"/>
                <w:b/>
                <w:bCs/>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xml:space="preserve">Site designation and associated correspondence, reports etc. </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Nature conservation and amenity Lands(NI) Order 1985</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Permanent</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xml:space="preserve">Permanent </w:t>
            </w:r>
            <w:r>
              <w:rPr>
                <w:rFonts w:cs="Arial"/>
                <w:sz w:val="20"/>
                <w:szCs w:val="20"/>
              </w:rPr>
              <w:t xml:space="preserve">Retention </w:t>
            </w:r>
            <w:r w:rsidRPr="005713FD">
              <w:rPr>
                <w:rFonts w:cs="Arial"/>
                <w:sz w:val="20"/>
                <w:szCs w:val="20"/>
              </w:rPr>
              <w:t>by Council</w:t>
            </w:r>
          </w:p>
        </w:tc>
      </w:tr>
      <w:tr w:rsidR="00803673" w:rsidRPr="005713FD" w:rsidTr="00803673">
        <w:trPr>
          <w:trHeight w:val="427"/>
        </w:trPr>
        <w:tc>
          <w:tcPr>
            <w:tcW w:w="1831" w:type="dxa"/>
            <w:vMerge/>
            <w:tcBorders>
              <w:top w:val="nil"/>
              <w:left w:val="single" w:sz="8" w:space="0" w:color="auto"/>
              <w:bottom w:val="single" w:sz="8" w:space="0" w:color="000000"/>
              <w:right w:val="single" w:sz="8" w:space="0" w:color="auto"/>
            </w:tcBorders>
            <w:vAlign w:val="center"/>
            <w:hideMark/>
          </w:tcPr>
          <w:p w:rsidR="00803673" w:rsidRPr="005713FD" w:rsidRDefault="00803673" w:rsidP="00803673">
            <w:pPr>
              <w:rPr>
                <w:rFonts w:cs="Arial"/>
                <w:b/>
                <w:bCs/>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Land Survey maps and Protected Site Designations</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Permanent</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xml:space="preserve">Permanent </w:t>
            </w:r>
            <w:r>
              <w:rPr>
                <w:rFonts w:cs="Arial"/>
                <w:sz w:val="20"/>
                <w:szCs w:val="20"/>
              </w:rPr>
              <w:t xml:space="preserve">Retention </w:t>
            </w:r>
            <w:r w:rsidRPr="005713FD">
              <w:rPr>
                <w:rFonts w:cs="Arial"/>
                <w:sz w:val="20"/>
                <w:szCs w:val="20"/>
              </w:rPr>
              <w:t>by Council</w:t>
            </w:r>
          </w:p>
        </w:tc>
      </w:tr>
      <w:tr w:rsidR="00803673" w:rsidRPr="005713FD" w:rsidTr="00803673">
        <w:trPr>
          <w:trHeight w:val="315"/>
        </w:trPr>
        <w:tc>
          <w:tcPr>
            <w:tcW w:w="1831" w:type="dxa"/>
            <w:vMerge/>
            <w:tcBorders>
              <w:top w:val="nil"/>
              <w:left w:val="single" w:sz="8" w:space="0" w:color="auto"/>
              <w:bottom w:val="single" w:sz="8" w:space="0" w:color="000000"/>
              <w:right w:val="single" w:sz="8" w:space="0" w:color="auto"/>
            </w:tcBorders>
            <w:vAlign w:val="center"/>
            <w:hideMark/>
          </w:tcPr>
          <w:p w:rsidR="00803673" w:rsidRPr="005713FD" w:rsidRDefault="00803673" w:rsidP="00803673">
            <w:pPr>
              <w:rPr>
                <w:rFonts w:cs="Arial"/>
                <w:b/>
                <w:bCs/>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Legislation</w:t>
            </w:r>
          </w:p>
        </w:tc>
        <w:tc>
          <w:tcPr>
            <w:tcW w:w="3436" w:type="dxa"/>
            <w:vMerge w:val="restart"/>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w:t>
            </w:r>
          </w:p>
        </w:tc>
        <w:tc>
          <w:tcPr>
            <w:tcW w:w="2943" w:type="dxa"/>
            <w:vMerge w:val="restart"/>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xml:space="preserve">Until </w:t>
            </w:r>
            <w:r>
              <w:rPr>
                <w:rFonts w:cs="Arial"/>
                <w:sz w:val="20"/>
                <w:szCs w:val="20"/>
              </w:rPr>
              <w:t>superceded</w:t>
            </w:r>
          </w:p>
        </w:tc>
        <w:tc>
          <w:tcPr>
            <w:tcW w:w="3328" w:type="dxa"/>
            <w:vMerge w:val="restart"/>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Destroy</w:t>
            </w:r>
          </w:p>
        </w:tc>
      </w:tr>
      <w:tr w:rsidR="00803673" w:rsidRPr="005713FD" w:rsidTr="00803673">
        <w:trPr>
          <w:trHeight w:val="183"/>
        </w:trPr>
        <w:tc>
          <w:tcPr>
            <w:tcW w:w="1831" w:type="dxa"/>
            <w:vMerge/>
            <w:tcBorders>
              <w:top w:val="nil"/>
              <w:left w:val="single" w:sz="8" w:space="0" w:color="auto"/>
              <w:bottom w:val="single" w:sz="8" w:space="0" w:color="000000"/>
              <w:right w:val="single" w:sz="8" w:space="0" w:color="auto"/>
            </w:tcBorders>
            <w:vAlign w:val="center"/>
            <w:hideMark/>
          </w:tcPr>
          <w:p w:rsidR="00803673" w:rsidRPr="005713FD" w:rsidRDefault="00803673" w:rsidP="00803673">
            <w:pPr>
              <w:rPr>
                <w:rFonts w:cs="Arial"/>
                <w:b/>
                <w:bCs/>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Convention on Biodiversity etc.</w:t>
            </w:r>
          </w:p>
        </w:tc>
        <w:tc>
          <w:tcPr>
            <w:tcW w:w="3436"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sz w:val="20"/>
                <w:szCs w:val="20"/>
              </w:rPr>
            </w:pPr>
          </w:p>
        </w:tc>
        <w:tc>
          <w:tcPr>
            <w:tcW w:w="2943"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sz w:val="20"/>
                <w:szCs w:val="20"/>
              </w:rPr>
            </w:pPr>
          </w:p>
        </w:tc>
        <w:tc>
          <w:tcPr>
            <w:tcW w:w="3328"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sz w:val="20"/>
                <w:szCs w:val="20"/>
              </w:rPr>
            </w:pPr>
          </w:p>
        </w:tc>
      </w:tr>
      <w:tr w:rsidR="00803673" w:rsidRPr="005713FD" w:rsidTr="00803673">
        <w:trPr>
          <w:trHeight w:val="356"/>
        </w:trPr>
        <w:tc>
          <w:tcPr>
            <w:tcW w:w="1831" w:type="dxa"/>
            <w:vMerge/>
            <w:tcBorders>
              <w:top w:val="nil"/>
              <w:left w:val="single" w:sz="8" w:space="0" w:color="auto"/>
              <w:bottom w:val="single" w:sz="8" w:space="0" w:color="000000"/>
              <w:right w:val="single" w:sz="8" w:space="0" w:color="auto"/>
            </w:tcBorders>
            <w:vAlign w:val="center"/>
            <w:hideMark/>
          </w:tcPr>
          <w:p w:rsidR="00803673" w:rsidRPr="005713FD" w:rsidRDefault="00803673" w:rsidP="00803673">
            <w:pPr>
              <w:rPr>
                <w:rFonts w:cs="Arial"/>
                <w:b/>
                <w:bCs/>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Environment &amp; Heritage Service materials</w:t>
            </w:r>
          </w:p>
        </w:tc>
        <w:tc>
          <w:tcPr>
            <w:tcW w:w="3436"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sz w:val="20"/>
                <w:szCs w:val="20"/>
              </w:rPr>
            </w:pPr>
          </w:p>
        </w:tc>
        <w:tc>
          <w:tcPr>
            <w:tcW w:w="2943"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sz w:val="20"/>
                <w:szCs w:val="20"/>
              </w:rPr>
            </w:pPr>
          </w:p>
        </w:tc>
        <w:tc>
          <w:tcPr>
            <w:tcW w:w="3328"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sz w:val="20"/>
                <w:szCs w:val="20"/>
              </w:rPr>
            </w:pPr>
          </w:p>
        </w:tc>
      </w:tr>
      <w:tr w:rsidR="00803673" w:rsidRPr="005713FD" w:rsidTr="00803673">
        <w:trPr>
          <w:trHeight w:val="462"/>
        </w:trPr>
        <w:tc>
          <w:tcPr>
            <w:tcW w:w="1831" w:type="dxa"/>
            <w:vMerge/>
            <w:tcBorders>
              <w:top w:val="nil"/>
              <w:left w:val="single" w:sz="8" w:space="0" w:color="auto"/>
              <w:bottom w:val="single" w:sz="4" w:space="0" w:color="auto"/>
              <w:right w:val="single" w:sz="8" w:space="0" w:color="auto"/>
            </w:tcBorders>
            <w:vAlign w:val="center"/>
            <w:hideMark/>
          </w:tcPr>
          <w:p w:rsidR="00803673" w:rsidRPr="005713FD" w:rsidRDefault="00803673" w:rsidP="00803673">
            <w:pPr>
              <w:rPr>
                <w:rFonts w:cs="Arial"/>
                <w:b/>
                <w:bCs/>
                <w:sz w:val="20"/>
                <w:szCs w:val="20"/>
              </w:rPr>
            </w:pPr>
          </w:p>
        </w:tc>
        <w:tc>
          <w:tcPr>
            <w:tcW w:w="2862" w:type="dxa"/>
            <w:tcBorders>
              <w:top w:val="nil"/>
              <w:left w:val="nil"/>
              <w:bottom w:val="single" w:sz="4"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Event and project management</w:t>
            </w:r>
          </w:p>
        </w:tc>
        <w:tc>
          <w:tcPr>
            <w:tcW w:w="3436" w:type="dxa"/>
            <w:tcBorders>
              <w:top w:val="nil"/>
              <w:left w:val="nil"/>
              <w:bottom w:val="single" w:sz="4"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Wildlife and Natural Environment(NI) Act 2011</w:t>
            </w:r>
          </w:p>
        </w:tc>
        <w:tc>
          <w:tcPr>
            <w:tcW w:w="2943" w:type="dxa"/>
            <w:tcBorders>
              <w:top w:val="nil"/>
              <w:left w:val="nil"/>
              <w:bottom w:val="single" w:sz="4"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3 years</w:t>
            </w:r>
          </w:p>
        </w:tc>
        <w:tc>
          <w:tcPr>
            <w:tcW w:w="3328" w:type="dxa"/>
            <w:tcBorders>
              <w:top w:val="nil"/>
              <w:left w:val="nil"/>
              <w:bottom w:val="single" w:sz="4"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Destroy</w:t>
            </w:r>
          </w:p>
        </w:tc>
      </w:tr>
      <w:tr w:rsidR="00803673" w:rsidRPr="005713FD" w:rsidTr="00803673">
        <w:trPr>
          <w:trHeight w:val="256"/>
        </w:trPr>
        <w:tc>
          <w:tcPr>
            <w:tcW w:w="14400" w:type="dxa"/>
            <w:gridSpan w:val="5"/>
            <w:tcBorders>
              <w:top w:val="single" w:sz="4" w:space="0" w:color="auto"/>
              <w:bottom w:val="single" w:sz="4" w:space="0" w:color="auto"/>
            </w:tcBorders>
            <w:vAlign w:val="center"/>
          </w:tcPr>
          <w:p w:rsidR="00803673" w:rsidRPr="005713FD" w:rsidRDefault="00803673" w:rsidP="00803673">
            <w:pPr>
              <w:rPr>
                <w:rFonts w:cs="Arial"/>
                <w:sz w:val="20"/>
                <w:szCs w:val="20"/>
              </w:rPr>
            </w:pPr>
          </w:p>
        </w:tc>
      </w:tr>
      <w:tr w:rsidR="00803673" w:rsidRPr="00A74F85" w:rsidTr="00803673">
        <w:trPr>
          <w:trHeight w:val="300"/>
        </w:trPr>
        <w:tc>
          <w:tcPr>
            <w:tcW w:w="14400" w:type="dxa"/>
            <w:gridSpan w:val="5"/>
            <w:vMerge w:val="restart"/>
            <w:tcBorders>
              <w:top w:val="single" w:sz="4" w:space="0" w:color="auto"/>
              <w:left w:val="single" w:sz="8" w:space="0" w:color="auto"/>
              <w:bottom w:val="single" w:sz="8" w:space="0" w:color="000000"/>
              <w:right w:val="single" w:sz="8" w:space="0" w:color="000000"/>
            </w:tcBorders>
            <w:shd w:val="clear" w:color="000000" w:fill="E0E0E0"/>
            <w:hideMark/>
          </w:tcPr>
          <w:p w:rsidR="00803673" w:rsidRPr="00A74F85" w:rsidRDefault="00803673" w:rsidP="00803673">
            <w:pPr>
              <w:rPr>
                <w:rFonts w:cs="Arial"/>
                <w:b/>
                <w:bCs/>
                <w:color w:val="000000"/>
              </w:rPr>
            </w:pPr>
            <w:r w:rsidRPr="00A74F85">
              <w:rPr>
                <w:rFonts w:cs="Arial"/>
                <w:b/>
                <w:bCs/>
                <w:color w:val="000000"/>
              </w:rPr>
              <w:t>SECTION 7.2:  ENVIRONMENTAL PROTECTION - COAST AND COUNTRYSIDE CONSERVATION</w:t>
            </w:r>
          </w:p>
        </w:tc>
      </w:tr>
      <w:tr w:rsidR="00803673" w:rsidRPr="005713FD" w:rsidTr="00803673">
        <w:trPr>
          <w:trHeight w:val="276"/>
        </w:trPr>
        <w:tc>
          <w:tcPr>
            <w:tcW w:w="14400" w:type="dxa"/>
            <w:gridSpan w:val="5"/>
            <w:vMerge/>
            <w:tcBorders>
              <w:left w:val="single" w:sz="8" w:space="0" w:color="auto"/>
              <w:bottom w:val="single" w:sz="8" w:space="0" w:color="000000"/>
              <w:right w:val="single" w:sz="8" w:space="0" w:color="000000"/>
            </w:tcBorders>
            <w:vAlign w:val="center"/>
            <w:hideMark/>
          </w:tcPr>
          <w:p w:rsidR="00803673" w:rsidRPr="005713FD" w:rsidRDefault="00803673" w:rsidP="00803673">
            <w:pPr>
              <w:rPr>
                <w:rFonts w:cs="Arial"/>
                <w:b/>
                <w:bCs/>
                <w:color w:val="000000"/>
              </w:rPr>
            </w:pPr>
          </w:p>
        </w:tc>
      </w:tr>
      <w:tr w:rsidR="00803673" w:rsidRPr="005713FD" w:rsidTr="00803673">
        <w:trPr>
          <w:trHeight w:val="510"/>
        </w:trPr>
        <w:tc>
          <w:tcPr>
            <w:tcW w:w="1831" w:type="dxa"/>
            <w:tcBorders>
              <w:top w:val="nil"/>
              <w:left w:val="single" w:sz="8" w:space="0" w:color="auto"/>
              <w:bottom w:val="nil"/>
              <w:right w:val="single" w:sz="8" w:space="0" w:color="auto"/>
            </w:tcBorders>
            <w:shd w:val="clear" w:color="000000" w:fill="E0E0E0"/>
            <w:hideMark/>
          </w:tcPr>
          <w:p w:rsidR="00803673" w:rsidRPr="005713FD" w:rsidRDefault="00803673" w:rsidP="00803673">
            <w:pPr>
              <w:rPr>
                <w:rFonts w:cs="Arial"/>
                <w:b/>
                <w:bCs/>
                <w:color w:val="000000"/>
                <w:sz w:val="20"/>
                <w:szCs w:val="20"/>
              </w:rPr>
            </w:pPr>
            <w:r w:rsidRPr="005713FD">
              <w:rPr>
                <w:rFonts w:cs="Arial"/>
                <w:b/>
                <w:bCs/>
                <w:color w:val="000000"/>
                <w:sz w:val="20"/>
                <w:szCs w:val="20"/>
              </w:rPr>
              <w:t>Sub-work Area – Basic Work Activities</w:t>
            </w:r>
          </w:p>
        </w:tc>
        <w:tc>
          <w:tcPr>
            <w:tcW w:w="2862" w:type="dxa"/>
            <w:tcBorders>
              <w:top w:val="nil"/>
              <w:left w:val="nil"/>
              <w:bottom w:val="nil"/>
              <w:right w:val="single" w:sz="8" w:space="0" w:color="auto"/>
            </w:tcBorders>
            <w:shd w:val="clear" w:color="000000" w:fill="E0E0E0"/>
            <w:hideMark/>
          </w:tcPr>
          <w:p w:rsidR="00803673" w:rsidRPr="005713FD" w:rsidRDefault="00803673" w:rsidP="00803673">
            <w:pPr>
              <w:rPr>
                <w:rFonts w:cs="Arial"/>
                <w:b/>
                <w:bCs/>
                <w:color w:val="000000"/>
                <w:sz w:val="20"/>
                <w:szCs w:val="20"/>
              </w:rPr>
            </w:pPr>
            <w:r w:rsidRPr="005713FD">
              <w:rPr>
                <w:rFonts w:cs="Arial"/>
                <w:b/>
                <w:bCs/>
                <w:color w:val="000000"/>
                <w:sz w:val="20"/>
                <w:szCs w:val="20"/>
              </w:rPr>
              <w:t>Example of Records</w:t>
            </w:r>
          </w:p>
        </w:tc>
        <w:tc>
          <w:tcPr>
            <w:tcW w:w="3436" w:type="dxa"/>
            <w:tcBorders>
              <w:top w:val="nil"/>
              <w:left w:val="nil"/>
              <w:bottom w:val="nil"/>
              <w:right w:val="single" w:sz="8" w:space="0" w:color="auto"/>
            </w:tcBorders>
            <w:shd w:val="clear" w:color="000000" w:fill="E0E0E0"/>
            <w:hideMark/>
          </w:tcPr>
          <w:p w:rsidR="00803673" w:rsidRPr="005713FD" w:rsidRDefault="00803673" w:rsidP="00803673">
            <w:pPr>
              <w:rPr>
                <w:rFonts w:cs="Arial"/>
                <w:b/>
                <w:bCs/>
                <w:color w:val="000000"/>
                <w:sz w:val="20"/>
                <w:szCs w:val="20"/>
              </w:rPr>
            </w:pPr>
            <w:r w:rsidRPr="005713FD">
              <w:rPr>
                <w:rFonts w:cs="Arial"/>
                <w:b/>
                <w:bCs/>
                <w:color w:val="000000"/>
                <w:sz w:val="20"/>
                <w:szCs w:val="20"/>
              </w:rPr>
              <w:t>Statutory provisions/Authority</w:t>
            </w:r>
          </w:p>
        </w:tc>
        <w:tc>
          <w:tcPr>
            <w:tcW w:w="2943" w:type="dxa"/>
            <w:tcBorders>
              <w:top w:val="nil"/>
              <w:left w:val="nil"/>
              <w:bottom w:val="nil"/>
              <w:right w:val="single" w:sz="8" w:space="0" w:color="auto"/>
            </w:tcBorders>
            <w:shd w:val="clear" w:color="000000" w:fill="E0E0E0"/>
            <w:hideMark/>
          </w:tcPr>
          <w:p w:rsidR="00803673" w:rsidRPr="005713FD" w:rsidRDefault="00803673" w:rsidP="00803673">
            <w:pPr>
              <w:rPr>
                <w:rFonts w:cs="Arial"/>
                <w:b/>
                <w:bCs/>
                <w:color w:val="000000"/>
                <w:sz w:val="20"/>
                <w:szCs w:val="20"/>
              </w:rPr>
            </w:pPr>
            <w:r w:rsidRPr="005713FD">
              <w:rPr>
                <w:rFonts w:cs="Arial"/>
                <w:b/>
                <w:bCs/>
                <w:color w:val="000000"/>
                <w:sz w:val="20"/>
                <w:szCs w:val="20"/>
              </w:rPr>
              <w:t>Retention Period</w:t>
            </w:r>
          </w:p>
        </w:tc>
        <w:tc>
          <w:tcPr>
            <w:tcW w:w="3328" w:type="dxa"/>
            <w:tcBorders>
              <w:top w:val="nil"/>
              <w:left w:val="nil"/>
              <w:bottom w:val="nil"/>
              <w:right w:val="single" w:sz="8" w:space="0" w:color="auto"/>
            </w:tcBorders>
            <w:shd w:val="clear" w:color="000000" w:fill="E0E0E0"/>
            <w:hideMark/>
          </w:tcPr>
          <w:p w:rsidR="00803673" w:rsidRPr="005713FD" w:rsidRDefault="00803673" w:rsidP="00803673">
            <w:pPr>
              <w:rPr>
                <w:rFonts w:cs="Arial"/>
                <w:b/>
                <w:bCs/>
                <w:color w:val="000000"/>
                <w:sz w:val="20"/>
                <w:szCs w:val="20"/>
              </w:rPr>
            </w:pPr>
            <w:r w:rsidRPr="005713FD">
              <w:rPr>
                <w:rFonts w:cs="Arial"/>
                <w:b/>
                <w:bCs/>
                <w:color w:val="000000"/>
                <w:sz w:val="20"/>
                <w:szCs w:val="20"/>
              </w:rPr>
              <w:t>Action at end of administrative life of record</w:t>
            </w:r>
          </w:p>
        </w:tc>
      </w:tr>
      <w:tr w:rsidR="00803673" w:rsidRPr="005713FD" w:rsidTr="00803673">
        <w:trPr>
          <w:trHeight w:val="510"/>
        </w:trPr>
        <w:tc>
          <w:tcPr>
            <w:tcW w:w="183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03673" w:rsidRPr="005713FD" w:rsidRDefault="00803673" w:rsidP="00803673">
            <w:pPr>
              <w:rPr>
                <w:rFonts w:cs="Arial"/>
                <w:b/>
                <w:bCs/>
                <w:sz w:val="20"/>
                <w:szCs w:val="20"/>
              </w:rPr>
            </w:pPr>
            <w:r w:rsidRPr="005713FD">
              <w:rPr>
                <w:rFonts w:cs="Arial"/>
                <w:b/>
                <w:bCs/>
                <w:sz w:val="20"/>
                <w:szCs w:val="20"/>
              </w:rPr>
              <w:t>Public Rights of Way</w:t>
            </w:r>
          </w:p>
        </w:tc>
        <w:tc>
          <w:tcPr>
            <w:tcW w:w="2862" w:type="dxa"/>
            <w:tcBorders>
              <w:top w:val="single" w:sz="4" w:space="0" w:color="auto"/>
              <w:left w:val="nil"/>
              <w:bottom w:val="single" w:sz="4" w:space="0" w:color="auto"/>
              <w:right w:val="single" w:sz="4"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Register of Public Rights of Way</w:t>
            </w:r>
          </w:p>
        </w:tc>
        <w:tc>
          <w:tcPr>
            <w:tcW w:w="3436" w:type="dxa"/>
            <w:tcBorders>
              <w:top w:val="single" w:sz="4" w:space="0" w:color="auto"/>
              <w:left w:val="nil"/>
              <w:bottom w:val="single" w:sz="4" w:space="0" w:color="auto"/>
              <w:right w:val="single" w:sz="4"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Access to the Countryside Order 1983</w:t>
            </w:r>
          </w:p>
        </w:tc>
        <w:tc>
          <w:tcPr>
            <w:tcW w:w="2943" w:type="dxa"/>
            <w:tcBorders>
              <w:top w:val="single" w:sz="4" w:space="0" w:color="auto"/>
              <w:left w:val="nil"/>
              <w:bottom w:val="single" w:sz="4" w:space="0" w:color="auto"/>
              <w:right w:val="single" w:sz="4"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Retained permanently</w:t>
            </w:r>
          </w:p>
        </w:tc>
        <w:tc>
          <w:tcPr>
            <w:tcW w:w="3328" w:type="dxa"/>
            <w:tcBorders>
              <w:top w:val="single" w:sz="4" w:space="0" w:color="auto"/>
              <w:left w:val="nil"/>
              <w:bottom w:val="single" w:sz="4" w:space="0" w:color="auto"/>
              <w:right w:val="single" w:sz="4"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xml:space="preserve">Permanent </w:t>
            </w:r>
            <w:r>
              <w:rPr>
                <w:rFonts w:cs="Arial"/>
                <w:sz w:val="20"/>
                <w:szCs w:val="20"/>
              </w:rPr>
              <w:t xml:space="preserve">Retention </w:t>
            </w:r>
            <w:r w:rsidRPr="005713FD">
              <w:rPr>
                <w:rFonts w:cs="Arial"/>
                <w:sz w:val="20"/>
                <w:szCs w:val="20"/>
              </w:rPr>
              <w:t>by Council</w:t>
            </w:r>
          </w:p>
        </w:tc>
      </w:tr>
      <w:tr w:rsidR="00803673" w:rsidRPr="005713FD" w:rsidTr="00803673">
        <w:trPr>
          <w:trHeight w:val="510"/>
        </w:trPr>
        <w:tc>
          <w:tcPr>
            <w:tcW w:w="1831" w:type="dxa"/>
            <w:vMerge/>
            <w:tcBorders>
              <w:top w:val="single" w:sz="4" w:space="0" w:color="auto"/>
              <w:left w:val="single" w:sz="4" w:space="0" w:color="auto"/>
              <w:bottom w:val="single" w:sz="4" w:space="0" w:color="000000"/>
              <w:right w:val="single" w:sz="4" w:space="0" w:color="auto"/>
            </w:tcBorders>
            <w:vAlign w:val="center"/>
            <w:hideMark/>
          </w:tcPr>
          <w:p w:rsidR="00803673" w:rsidRPr="005713FD" w:rsidRDefault="00803673" w:rsidP="00803673">
            <w:pPr>
              <w:rPr>
                <w:rFonts w:cs="Arial"/>
                <w:b/>
                <w:bCs/>
                <w:sz w:val="20"/>
                <w:szCs w:val="20"/>
              </w:rPr>
            </w:pPr>
          </w:p>
        </w:tc>
        <w:tc>
          <w:tcPr>
            <w:tcW w:w="2862" w:type="dxa"/>
            <w:tcBorders>
              <w:top w:val="nil"/>
              <w:left w:val="nil"/>
              <w:bottom w:val="single" w:sz="4" w:space="0" w:color="auto"/>
              <w:right w:val="single" w:sz="4"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Correspondence re Rights of Way</w:t>
            </w:r>
          </w:p>
        </w:tc>
        <w:tc>
          <w:tcPr>
            <w:tcW w:w="3436" w:type="dxa"/>
            <w:tcBorders>
              <w:top w:val="nil"/>
              <w:left w:val="nil"/>
              <w:bottom w:val="single" w:sz="4" w:space="0" w:color="auto"/>
              <w:right w:val="single" w:sz="4"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Access to the Countryside Order 1983</w:t>
            </w:r>
          </w:p>
        </w:tc>
        <w:tc>
          <w:tcPr>
            <w:tcW w:w="2943" w:type="dxa"/>
            <w:tcBorders>
              <w:top w:val="nil"/>
              <w:left w:val="nil"/>
              <w:bottom w:val="single" w:sz="4" w:space="0" w:color="auto"/>
              <w:right w:val="single" w:sz="4"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6 years</w:t>
            </w:r>
          </w:p>
        </w:tc>
        <w:tc>
          <w:tcPr>
            <w:tcW w:w="3328" w:type="dxa"/>
            <w:tcBorders>
              <w:top w:val="nil"/>
              <w:left w:val="nil"/>
              <w:bottom w:val="single" w:sz="4" w:space="0" w:color="auto"/>
              <w:right w:val="single" w:sz="4"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Destroy</w:t>
            </w:r>
          </w:p>
        </w:tc>
      </w:tr>
      <w:tr w:rsidR="00803673" w:rsidRPr="005713FD" w:rsidTr="00803673">
        <w:trPr>
          <w:trHeight w:val="510"/>
        </w:trPr>
        <w:tc>
          <w:tcPr>
            <w:tcW w:w="1831" w:type="dxa"/>
            <w:vMerge/>
            <w:tcBorders>
              <w:top w:val="single" w:sz="4" w:space="0" w:color="auto"/>
              <w:left w:val="single" w:sz="4" w:space="0" w:color="auto"/>
              <w:bottom w:val="single" w:sz="4" w:space="0" w:color="000000"/>
              <w:right w:val="single" w:sz="4" w:space="0" w:color="auto"/>
            </w:tcBorders>
            <w:vAlign w:val="center"/>
            <w:hideMark/>
          </w:tcPr>
          <w:p w:rsidR="00803673" w:rsidRPr="005713FD" w:rsidRDefault="00803673" w:rsidP="00803673">
            <w:pPr>
              <w:rPr>
                <w:rFonts w:cs="Arial"/>
                <w:b/>
                <w:bCs/>
                <w:sz w:val="20"/>
                <w:szCs w:val="20"/>
              </w:rPr>
            </w:pPr>
          </w:p>
        </w:tc>
        <w:tc>
          <w:tcPr>
            <w:tcW w:w="2862" w:type="dxa"/>
            <w:tcBorders>
              <w:top w:val="nil"/>
              <w:left w:val="nil"/>
              <w:bottom w:val="single" w:sz="4" w:space="0" w:color="auto"/>
              <w:right w:val="single" w:sz="4"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Project Files on Public Rights of Way</w:t>
            </w:r>
          </w:p>
        </w:tc>
        <w:tc>
          <w:tcPr>
            <w:tcW w:w="3436" w:type="dxa"/>
            <w:tcBorders>
              <w:top w:val="nil"/>
              <w:left w:val="nil"/>
              <w:bottom w:val="single" w:sz="4" w:space="0" w:color="auto"/>
              <w:right w:val="single" w:sz="4"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Access to the Countryside Order 1983</w:t>
            </w:r>
          </w:p>
        </w:tc>
        <w:tc>
          <w:tcPr>
            <w:tcW w:w="2943" w:type="dxa"/>
            <w:tcBorders>
              <w:top w:val="nil"/>
              <w:left w:val="nil"/>
              <w:bottom w:val="single" w:sz="4" w:space="0" w:color="auto"/>
              <w:right w:val="single" w:sz="4"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6 years (review dependent on project)</w:t>
            </w:r>
          </w:p>
        </w:tc>
        <w:tc>
          <w:tcPr>
            <w:tcW w:w="3328" w:type="dxa"/>
            <w:tcBorders>
              <w:top w:val="nil"/>
              <w:left w:val="nil"/>
              <w:bottom w:val="single" w:sz="4" w:space="0" w:color="auto"/>
              <w:right w:val="single" w:sz="4"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Destroy</w:t>
            </w:r>
          </w:p>
        </w:tc>
      </w:tr>
      <w:tr w:rsidR="00803673" w:rsidRPr="005713FD" w:rsidTr="00803673">
        <w:trPr>
          <w:trHeight w:val="315"/>
        </w:trPr>
        <w:tc>
          <w:tcPr>
            <w:tcW w:w="14400" w:type="dxa"/>
            <w:gridSpan w:val="5"/>
            <w:tcBorders>
              <w:top w:val="nil"/>
              <w:left w:val="nil"/>
              <w:bottom w:val="nil"/>
              <w:right w:val="nil"/>
            </w:tcBorders>
            <w:shd w:val="clear" w:color="auto" w:fill="auto"/>
            <w:hideMark/>
          </w:tcPr>
          <w:p w:rsidR="00803673" w:rsidRPr="005713FD" w:rsidRDefault="00803673" w:rsidP="00803673">
            <w:pPr>
              <w:rPr>
                <w:rFonts w:cs="Arial"/>
                <w:color w:val="000000"/>
                <w:sz w:val="20"/>
                <w:szCs w:val="20"/>
              </w:rPr>
            </w:pPr>
          </w:p>
        </w:tc>
      </w:tr>
      <w:tr w:rsidR="00803673" w:rsidRPr="00A74F85" w:rsidTr="00803673">
        <w:trPr>
          <w:trHeight w:val="300"/>
        </w:trPr>
        <w:tc>
          <w:tcPr>
            <w:tcW w:w="14400" w:type="dxa"/>
            <w:gridSpan w:val="5"/>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803673" w:rsidRPr="00A74F85" w:rsidRDefault="00803673" w:rsidP="00803673">
            <w:pPr>
              <w:rPr>
                <w:rFonts w:cs="Arial"/>
                <w:b/>
                <w:bCs/>
                <w:color w:val="000000"/>
              </w:rPr>
            </w:pPr>
            <w:r w:rsidRPr="00A74F85">
              <w:rPr>
                <w:rFonts w:cs="Arial"/>
                <w:b/>
                <w:bCs/>
                <w:color w:val="000000"/>
              </w:rPr>
              <w:t>SECTION 7.3:  ENVIRONMENTAL PROTECTION - MUSEUM SERVICES and CONSERVATION</w:t>
            </w:r>
          </w:p>
        </w:tc>
      </w:tr>
      <w:tr w:rsidR="00803673" w:rsidRPr="005713FD" w:rsidTr="00803673">
        <w:trPr>
          <w:trHeight w:val="315"/>
        </w:trPr>
        <w:tc>
          <w:tcPr>
            <w:tcW w:w="14400" w:type="dxa"/>
            <w:gridSpan w:val="5"/>
            <w:vMerge/>
            <w:tcBorders>
              <w:top w:val="single" w:sz="8" w:space="0" w:color="auto"/>
              <w:left w:val="single" w:sz="8" w:space="0" w:color="auto"/>
              <w:bottom w:val="single" w:sz="8" w:space="0" w:color="000000"/>
              <w:right w:val="single" w:sz="8" w:space="0" w:color="000000"/>
            </w:tcBorders>
            <w:vAlign w:val="center"/>
            <w:hideMark/>
          </w:tcPr>
          <w:p w:rsidR="00803673" w:rsidRPr="005713FD" w:rsidRDefault="00803673" w:rsidP="00803673">
            <w:pPr>
              <w:rPr>
                <w:rFonts w:cs="Arial"/>
                <w:b/>
                <w:bCs/>
                <w:color w:val="000000"/>
              </w:rPr>
            </w:pPr>
          </w:p>
        </w:tc>
      </w:tr>
      <w:tr w:rsidR="00803673" w:rsidRPr="005713FD" w:rsidTr="00803673">
        <w:trPr>
          <w:trHeight w:val="495"/>
        </w:trPr>
        <w:tc>
          <w:tcPr>
            <w:tcW w:w="1831" w:type="dxa"/>
            <w:tcBorders>
              <w:top w:val="nil"/>
              <w:left w:val="single" w:sz="8" w:space="0" w:color="auto"/>
              <w:bottom w:val="single" w:sz="8" w:space="0" w:color="auto"/>
              <w:right w:val="single" w:sz="8" w:space="0" w:color="auto"/>
            </w:tcBorders>
            <w:shd w:val="clear" w:color="000000" w:fill="D9D9D9"/>
            <w:vAlign w:val="center"/>
            <w:hideMark/>
          </w:tcPr>
          <w:p w:rsidR="00803673" w:rsidRPr="005713FD" w:rsidRDefault="00803673" w:rsidP="00803673">
            <w:pPr>
              <w:rPr>
                <w:rFonts w:cs="Arial"/>
                <w:b/>
                <w:bCs/>
                <w:color w:val="000000"/>
                <w:sz w:val="18"/>
                <w:szCs w:val="18"/>
              </w:rPr>
            </w:pPr>
            <w:r w:rsidRPr="005713FD">
              <w:rPr>
                <w:rFonts w:cs="Arial"/>
                <w:b/>
                <w:bCs/>
                <w:color w:val="000000"/>
                <w:sz w:val="18"/>
                <w:szCs w:val="18"/>
              </w:rPr>
              <w:t>Sub-work Area – Basic Work Activities</w:t>
            </w:r>
          </w:p>
        </w:tc>
        <w:tc>
          <w:tcPr>
            <w:tcW w:w="2862" w:type="dxa"/>
            <w:tcBorders>
              <w:top w:val="nil"/>
              <w:left w:val="nil"/>
              <w:bottom w:val="single" w:sz="8" w:space="0" w:color="auto"/>
              <w:right w:val="single" w:sz="8" w:space="0" w:color="auto"/>
            </w:tcBorders>
            <w:shd w:val="clear" w:color="000000" w:fill="D9D9D9"/>
            <w:vAlign w:val="center"/>
            <w:hideMark/>
          </w:tcPr>
          <w:p w:rsidR="00803673" w:rsidRPr="005713FD" w:rsidRDefault="00803673" w:rsidP="00803673">
            <w:pPr>
              <w:rPr>
                <w:rFonts w:cs="Arial"/>
                <w:b/>
                <w:bCs/>
                <w:color w:val="000000"/>
                <w:sz w:val="18"/>
                <w:szCs w:val="18"/>
              </w:rPr>
            </w:pPr>
            <w:r w:rsidRPr="005713FD">
              <w:rPr>
                <w:rFonts w:cs="Arial"/>
                <w:b/>
                <w:bCs/>
                <w:color w:val="000000"/>
                <w:sz w:val="18"/>
                <w:szCs w:val="18"/>
              </w:rPr>
              <w:t>Example of Records</w:t>
            </w:r>
          </w:p>
        </w:tc>
        <w:tc>
          <w:tcPr>
            <w:tcW w:w="3436" w:type="dxa"/>
            <w:tcBorders>
              <w:top w:val="nil"/>
              <w:left w:val="nil"/>
              <w:bottom w:val="single" w:sz="8" w:space="0" w:color="auto"/>
              <w:right w:val="single" w:sz="8" w:space="0" w:color="auto"/>
            </w:tcBorders>
            <w:shd w:val="clear" w:color="000000" w:fill="D9D9D9"/>
            <w:vAlign w:val="center"/>
            <w:hideMark/>
          </w:tcPr>
          <w:p w:rsidR="00803673" w:rsidRPr="005713FD" w:rsidRDefault="00803673" w:rsidP="00803673">
            <w:pPr>
              <w:rPr>
                <w:rFonts w:cs="Arial"/>
                <w:b/>
                <w:bCs/>
                <w:color w:val="000000"/>
                <w:sz w:val="18"/>
                <w:szCs w:val="18"/>
              </w:rPr>
            </w:pPr>
            <w:r w:rsidRPr="005713FD">
              <w:rPr>
                <w:rFonts w:cs="Arial"/>
                <w:b/>
                <w:bCs/>
                <w:color w:val="000000"/>
                <w:sz w:val="18"/>
                <w:szCs w:val="18"/>
              </w:rPr>
              <w:t>Statutory provisions/Authority</w:t>
            </w:r>
          </w:p>
        </w:tc>
        <w:tc>
          <w:tcPr>
            <w:tcW w:w="2943" w:type="dxa"/>
            <w:tcBorders>
              <w:top w:val="nil"/>
              <w:left w:val="nil"/>
              <w:bottom w:val="single" w:sz="8" w:space="0" w:color="auto"/>
              <w:right w:val="single" w:sz="8" w:space="0" w:color="auto"/>
            </w:tcBorders>
            <w:shd w:val="clear" w:color="000000" w:fill="D9D9D9"/>
            <w:vAlign w:val="center"/>
            <w:hideMark/>
          </w:tcPr>
          <w:p w:rsidR="00803673" w:rsidRPr="005713FD" w:rsidRDefault="00803673" w:rsidP="00803673">
            <w:pPr>
              <w:rPr>
                <w:rFonts w:cs="Arial"/>
                <w:b/>
                <w:bCs/>
                <w:color w:val="000000"/>
                <w:sz w:val="18"/>
                <w:szCs w:val="18"/>
              </w:rPr>
            </w:pPr>
            <w:r w:rsidRPr="005713FD">
              <w:rPr>
                <w:rFonts w:cs="Arial"/>
                <w:b/>
                <w:bCs/>
                <w:color w:val="000000"/>
                <w:sz w:val="18"/>
                <w:szCs w:val="18"/>
              </w:rPr>
              <w:t>Retention Period</w:t>
            </w:r>
          </w:p>
        </w:tc>
        <w:tc>
          <w:tcPr>
            <w:tcW w:w="3328" w:type="dxa"/>
            <w:tcBorders>
              <w:top w:val="nil"/>
              <w:left w:val="nil"/>
              <w:bottom w:val="single" w:sz="8" w:space="0" w:color="auto"/>
              <w:right w:val="single" w:sz="8" w:space="0" w:color="auto"/>
            </w:tcBorders>
            <w:shd w:val="clear" w:color="000000" w:fill="D9D9D9"/>
            <w:vAlign w:val="center"/>
            <w:hideMark/>
          </w:tcPr>
          <w:p w:rsidR="00803673" w:rsidRPr="005713FD" w:rsidRDefault="00803673" w:rsidP="00803673">
            <w:pPr>
              <w:rPr>
                <w:rFonts w:cs="Arial"/>
                <w:b/>
                <w:bCs/>
                <w:color w:val="000000"/>
                <w:sz w:val="18"/>
                <w:szCs w:val="18"/>
              </w:rPr>
            </w:pPr>
            <w:r w:rsidRPr="005713FD">
              <w:rPr>
                <w:rFonts w:cs="Arial"/>
                <w:b/>
                <w:bCs/>
                <w:color w:val="000000"/>
                <w:sz w:val="18"/>
                <w:szCs w:val="18"/>
              </w:rPr>
              <w:t>Action at end of administrative life of record</w:t>
            </w:r>
          </w:p>
        </w:tc>
      </w:tr>
      <w:tr w:rsidR="00803673" w:rsidRPr="005713FD" w:rsidTr="00803673">
        <w:trPr>
          <w:trHeight w:val="1199"/>
        </w:trPr>
        <w:tc>
          <w:tcPr>
            <w:tcW w:w="1831" w:type="dxa"/>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b/>
                <w:bCs/>
                <w:sz w:val="20"/>
                <w:szCs w:val="20"/>
              </w:rPr>
            </w:pPr>
            <w:r w:rsidRPr="005713FD">
              <w:rPr>
                <w:rFonts w:cs="Arial"/>
                <w:b/>
                <w:bCs/>
                <w:sz w:val="20"/>
                <w:szCs w:val="20"/>
              </w:rPr>
              <w:t>Archaeological records and features</w:t>
            </w: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Information files only</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Accredited under the Museums, Libraries and Archives Accreditation Scheme which sets nationally agreed standards for museums in the UK</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Permanent</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xml:space="preserve">Permanent </w:t>
            </w:r>
            <w:r>
              <w:rPr>
                <w:rFonts w:cs="Arial"/>
                <w:sz w:val="20"/>
                <w:szCs w:val="20"/>
              </w:rPr>
              <w:t xml:space="preserve">Retention </w:t>
            </w:r>
            <w:r w:rsidRPr="005713FD">
              <w:rPr>
                <w:rFonts w:cs="Arial"/>
                <w:sz w:val="20"/>
                <w:szCs w:val="20"/>
              </w:rPr>
              <w:t>by Council</w:t>
            </w:r>
          </w:p>
        </w:tc>
      </w:tr>
      <w:tr w:rsidR="00803673" w:rsidRPr="005713FD" w:rsidTr="00803673">
        <w:trPr>
          <w:trHeight w:val="696"/>
        </w:trPr>
        <w:tc>
          <w:tcPr>
            <w:tcW w:w="1831" w:type="dxa"/>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b/>
                <w:bCs/>
                <w:sz w:val="20"/>
                <w:szCs w:val="20"/>
              </w:rPr>
            </w:pPr>
            <w:r w:rsidRPr="005713FD">
              <w:rPr>
                <w:rFonts w:cs="Arial"/>
                <w:b/>
                <w:bCs/>
                <w:sz w:val="20"/>
                <w:szCs w:val="20"/>
              </w:rPr>
              <w:t>Local history reference collections</w:t>
            </w: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National photograph collections, records of book purchases, maps to include inventory and index</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Permanent</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xml:space="preserve">Permanent </w:t>
            </w:r>
            <w:r>
              <w:rPr>
                <w:rFonts w:cs="Arial"/>
                <w:sz w:val="20"/>
                <w:szCs w:val="20"/>
              </w:rPr>
              <w:t xml:space="preserve">Retention </w:t>
            </w:r>
            <w:r w:rsidRPr="005713FD">
              <w:rPr>
                <w:rFonts w:cs="Arial"/>
                <w:sz w:val="20"/>
                <w:szCs w:val="20"/>
              </w:rPr>
              <w:t>by Council</w:t>
            </w:r>
          </w:p>
        </w:tc>
      </w:tr>
      <w:tr w:rsidR="00803673" w:rsidRPr="005713FD" w:rsidTr="00803673">
        <w:trPr>
          <w:trHeight w:val="678"/>
        </w:trPr>
        <w:tc>
          <w:tcPr>
            <w:tcW w:w="1831" w:type="dxa"/>
            <w:vMerge w:val="restart"/>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b/>
                <w:bCs/>
                <w:sz w:val="20"/>
                <w:szCs w:val="20"/>
              </w:rPr>
            </w:pPr>
            <w:r w:rsidRPr="005713FD">
              <w:rPr>
                <w:rFonts w:cs="Arial"/>
                <w:b/>
                <w:bCs/>
                <w:sz w:val="20"/>
                <w:szCs w:val="20"/>
              </w:rPr>
              <w:t>Register of Museum Collection movement</w:t>
            </w: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Records associated with Entry and Exit of documentation, Accession Registers, Object History Files</w:t>
            </w:r>
          </w:p>
        </w:tc>
        <w:tc>
          <w:tcPr>
            <w:tcW w:w="3436" w:type="dxa"/>
            <w:vMerge w:val="restart"/>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w:t>
            </w:r>
          </w:p>
        </w:tc>
        <w:tc>
          <w:tcPr>
            <w:tcW w:w="2943" w:type="dxa"/>
            <w:vMerge w:val="restart"/>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Permanent</w:t>
            </w:r>
          </w:p>
        </w:tc>
        <w:tc>
          <w:tcPr>
            <w:tcW w:w="3328" w:type="dxa"/>
            <w:vMerge w:val="restart"/>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xml:space="preserve">Permanent </w:t>
            </w:r>
            <w:r>
              <w:rPr>
                <w:rFonts w:cs="Arial"/>
                <w:sz w:val="20"/>
                <w:szCs w:val="20"/>
              </w:rPr>
              <w:t xml:space="preserve">Retention </w:t>
            </w:r>
            <w:r w:rsidRPr="005713FD">
              <w:rPr>
                <w:rFonts w:cs="Arial"/>
                <w:sz w:val="20"/>
                <w:szCs w:val="20"/>
              </w:rPr>
              <w:t>by Council</w:t>
            </w:r>
          </w:p>
        </w:tc>
      </w:tr>
      <w:tr w:rsidR="00803673" w:rsidRPr="005713FD" w:rsidTr="00803673">
        <w:trPr>
          <w:trHeight w:val="404"/>
        </w:trPr>
        <w:tc>
          <w:tcPr>
            <w:tcW w:w="1831"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b/>
                <w:bCs/>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Records associated with donations, loans, returns and disposal</w:t>
            </w:r>
          </w:p>
        </w:tc>
        <w:tc>
          <w:tcPr>
            <w:tcW w:w="3436"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sz w:val="20"/>
                <w:szCs w:val="20"/>
              </w:rPr>
            </w:pPr>
          </w:p>
        </w:tc>
        <w:tc>
          <w:tcPr>
            <w:tcW w:w="2943"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sz w:val="20"/>
                <w:szCs w:val="20"/>
              </w:rPr>
            </w:pPr>
          </w:p>
        </w:tc>
        <w:tc>
          <w:tcPr>
            <w:tcW w:w="3328"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sz w:val="20"/>
                <w:szCs w:val="20"/>
              </w:rPr>
            </w:pPr>
          </w:p>
        </w:tc>
      </w:tr>
      <w:tr w:rsidR="00803673" w:rsidRPr="005713FD" w:rsidTr="00803673">
        <w:trPr>
          <w:trHeight w:val="482"/>
        </w:trPr>
        <w:tc>
          <w:tcPr>
            <w:tcW w:w="1831"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b/>
                <w:bCs/>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xml:space="preserve">Records associated with Modes database – catalogue of collections </w:t>
            </w:r>
          </w:p>
        </w:tc>
        <w:tc>
          <w:tcPr>
            <w:tcW w:w="3436"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sz w:val="20"/>
                <w:szCs w:val="20"/>
              </w:rPr>
            </w:pPr>
          </w:p>
        </w:tc>
        <w:tc>
          <w:tcPr>
            <w:tcW w:w="2943"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sz w:val="20"/>
                <w:szCs w:val="20"/>
              </w:rPr>
            </w:pPr>
          </w:p>
        </w:tc>
        <w:tc>
          <w:tcPr>
            <w:tcW w:w="3328" w:type="dxa"/>
            <w:vMerge/>
            <w:tcBorders>
              <w:top w:val="nil"/>
              <w:left w:val="single" w:sz="8" w:space="0" w:color="auto"/>
              <w:bottom w:val="single" w:sz="8" w:space="0" w:color="auto"/>
              <w:right w:val="single" w:sz="8" w:space="0" w:color="auto"/>
            </w:tcBorders>
            <w:vAlign w:val="center"/>
            <w:hideMark/>
          </w:tcPr>
          <w:p w:rsidR="00803673" w:rsidRPr="005713FD" w:rsidRDefault="00803673" w:rsidP="00803673">
            <w:pPr>
              <w:rPr>
                <w:rFonts w:cs="Arial"/>
                <w:sz w:val="20"/>
                <w:szCs w:val="20"/>
              </w:rPr>
            </w:pPr>
          </w:p>
        </w:tc>
      </w:tr>
      <w:tr w:rsidR="00803673" w:rsidRPr="005713FD" w:rsidTr="00803673">
        <w:trPr>
          <w:trHeight w:val="780"/>
        </w:trPr>
        <w:tc>
          <w:tcPr>
            <w:tcW w:w="1831" w:type="dxa"/>
            <w:tcBorders>
              <w:top w:val="nil"/>
              <w:left w:val="single" w:sz="8" w:space="0" w:color="auto"/>
              <w:bottom w:val="single" w:sz="8" w:space="0" w:color="auto"/>
              <w:right w:val="single" w:sz="8" w:space="0" w:color="auto"/>
            </w:tcBorders>
            <w:shd w:val="clear" w:color="auto" w:fill="auto"/>
            <w:hideMark/>
          </w:tcPr>
          <w:p w:rsidR="00803673" w:rsidRPr="005713FD" w:rsidRDefault="00803673" w:rsidP="00803673">
            <w:pPr>
              <w:rPr>
                <w:rFonts w:cs="Arial"/>
                <w:b/>
                <w:bCs/>
                <w:sz w:val="20"/>
                <w:szCs w:val="20"/>
              </w:rPr>
            </w:pPr>
            <w:r w:rsidRPr="005713FD">
              <w:rPr>
                <w:rFonts w:cs="Arial"/>
                <w:b/>
                <w:bCs/>
                <w:sz w:val="20"/>
                <w:szCs w:val="20"/>
              </w:rPr>
              <w:t>Marketing and Public Relations of projects and service</w:t>
            </w:r>
          </w:p>
        </w:tc>
        <w:tc>
          <w:tcPr>
            <w:tcW w:w="2862"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Local history leaflets, Newsletter, Photographic library and digitisation project</w:t>
            </w:r>
          </w:p>
        </w:tc>
        <w:tc>
          <w:tcPr>
            <w:tcW w:w="3436"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w:t>
            </w:r>
          </w:p>
        </w:tc>
        <w:tc>
          <w:tcPr>
            <w:tcW w:w="2943"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xml:space="preserve">Permanent – 1 copy retained for </w:t>
            </w:r>
            <w:r>
              <w:rPr>
                <w:rFonts w:cs="Arial"/>
                <w:sz w:val="20"/>
                <w:szCs w:val="20"/>
              </w:rPr>
              <w:t>record purposes</w:t>
            </w:r>
          </w:p>
        </w:tc>
        <w:tc>
          <w:tcPr>
            <w:tcW w:w="3328" w:type="dxa"/>
            <w:tcBorders>
              <w:top w:val="nil"/>
              <w:left w:val="nil"/>
              <w:bottom w:val="single" w:sz="8" w:space="0" w:color="auto"/>
              <w:right w:val="single" w:sz="8"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xml:space="preserve">Permanent </w:t>
            </w:r>
            <w:r>
              <w:rPr>
                <w:rFonts w:cs="Arial"/>
                <w:sz w:val="20"/>
                <w:szCs w:val="20"/>
              </w:rPr>
              <w:t xml:space="preserve">Retention </w:t>
            </w:r>
            <w:r w:rsidRPr="005713FD">
              <w:rPr>
                <w:rFonts w:cs="Arial"/>
                <w:sz w:val="20"/>
                <w:szCs w:val="20"/>
              </w:rPr>
              <w:t>by Council</w:t>
            </w:r>
          </w:p>
        </w:tc>
      </w:tr>
      <w:tr w:rsidR="00803673" w:rsidRPr="005713FD" w:rsidTr="00803673">
        <w:trPr>
          <w:trHeight w:val="510"/>
        </w:trPr>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803673" w:rsidRPr="005713FD" w:rsidRDefault="00803673" w:rsidP="00803673">
            <w:pPr>
              <w:rPr>
                <w:rFonts w:cs="Arial"/>
                <w:b/>
                <w:bCs/>
                <w:sz w:val="20"/>
                <w:szCs w:val="20"/>
              </w:rPr>
            </w:pPr>
            <w:r w:rsidRPr="005713FD">
              <w:rPr>
                <w:rFonts w:cs="Arial"/>
                <w:b/>
                <w:bCs/>
                <w:sz w:val="20"/>
                <w:szCs w:val="20"/>
              </w:rPr>
              <w:t>Conservation sites / SSIs / AONBs</w:t>
            </w:r>
          </w:p>
        </w:tc>
        <w:tc>
          <w:tcPr>
            <w:tcW w:w="2862" w:type="dxa"/>
            <w:tcBorders>
              <w:top w:val="single" w:sz="4" w:space="0" w:color="auto"/>
              <w:left w:val="nil"/>
              <w:bottom w:val="single" w:sz="4" w:space="0" w:color="auto"/>
              <w:right w:val="single" w:sz="4"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Records associated with Maps and plans, Wayleaves, Survey information</w:t>
            </w:r>
          </w:p>
        </w:tc>
        <w:tc>
          <w:tcPr>
            <w:tcW w:w="3436" w:type="dxa"/>
            <w:tcBorders>
              <w:top w:val="single" w:sz="4" w:space="0" w:color="auto"/>
              <w:left w:val="nil"/>
              <w:bottom w:val="single" w:sz="4" w:space="0" w:color="auto"/>
              <w:right w:val="single" w:sz="4"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w:t>
            </w:r>
          </w:p>
        </w:tc>
        <w:tc>
          <w:tcPr>
            <w:tcW w:w="2943" w:type="dxa"/>
            <w:tcBorders>
              <w:top w:val="single" w:sz="4" w:space="0" w:color="auto"/>
              <w:left w:val="nil"/>
              <w:bottom w:val="single" w:sz="4" w:space="0" w:color="auto"/>
              <w:right w:val="single" w:sz="4"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Permanent</w:t>
            </w:r>
          </w:p>
        </w:tc>
        <w:tc>
          <w:tcPr>
            <w:tcW w:w="3328" w:type="dxa"/>
            <w:tcBorders>
              <w:top w:val="single" w:sz="4" w:space="0" w:color="auto"/>
              <w:left w:val="nil"/>
              <w:bottom w:val="single" w:sz="4" w:space="0" w:color="auto"/>
              <w:right w:val="single" w:sz="4" w:space="0" w:color="auto"/>
            </w:tcBorders>
            <w:shd w:val="clear" w:color="auto" w:fill="auto"/>
            <w:hideMark/>
          </w:tcPr>
          <w:p w:rsidR="00803673" w:rsidRPr="005713FD" w:rsidRDefault="00803673" w:rsidP="00803673">
            <w:pPr>
              <w:rPr>
                <w:rFonts w:cs="Arial"/>
                <w:sz w:val="20"/>
                <w:szCs w:val="20"/>
              </w:rPr>
            </w:pPr>
            <w:r w:rsidRPr="005713FD">
              <w:rPr>
                <w:rFonts w:cs="Arial"/>
                <w:sz w:val="20"/>
                <w:szCs w:val="20"/>
              </w:rPr>
              <w:t xml:space="preserve">Permanent </w:t>
            </w:r>
            <w:r>
              <w:rPr>
                <w:rFonts w:cs="Arial"/>
                <w:sz w:val="20"/>
                <w:szCs w:val="20"/>
              </w:rPr>
              <w:t xml:space="preserve">Retention </w:t>
            </w:r>
            <w:r w:rsidRPr="005713FD">
              <w:rPr>
                <w:rFonts w:cs="Arial"/>
                <w:sz w:val="20"/>
                <w:szCs w:val="20"/>
              </w:rPr>
              <w:t>by Council</w:t>
            </w:r>
          </w:p>
        </w:tc>
      </w:tr>
    </w:tbl>
    <w:p w:rsidR="00803673" w:rsidRDefault="00803673" w:rsidP="00803673">
      <w:r>
        <w:br w:type="page"/>
      </w:r>
    </w:p>
    <w:tbl>
      <w:tblPr>
        <w:tblW w:w="14400" w:type="dxa"/>
        <w:tblInd w:w="93" w:type="dxa"/>
        <w:tblLayout w:type="fixed"/>
        <w:tblLook w:val="04A0" w:firstRow="1" w:lastRow="0" w:firstColumn="1" w:lastColumn="0" w:noHBand="0" w:noVBand="1"/>
      </w:tblPr>
      <w:tblGrid>
        <w:gridCol w:w="1831"/>
        <w:gridCol w:w="2862"/>
        <w:gridCol w:w="3402"/>
        <w:gridCol w:w="2977"/>
        <w:gridCol w:w="3328"/>
      </w:tblGrid>
      <w:tr w:rsidR="00803673" w:rsidRPr="00A74F85" w:rsidTr="00803673">
        <w:trPr>
          <w:trHeight w:val="435"/>
        </w:trPr>
        <w:tc>
          <w:tcPr>
            <w:tcW w:w="14400" w:type="dxa"/>
            <w:gridSpan w:val="5"/>
            <w:tcBorders>
              <w:top w:val="single" w:sz="8" w:space="0" w:color="auto"/>
              <w:left w:val="single" w:sz="8" w:space="0" w:color="auto"/>
              <w:bottom w:val="single" w:sz="8" w:space="0" w:color="auto"/>
              <w:right w:val="single" w:sz="8" w:space="0" w:color="000000"/>
            </w:tcBorders>
            <w:shd w:val="clear" w:color="000000" w:fill="D9D9D9"/>
            <w:hideMark/>
          </w:tcPr>
          <w:p w:rsidR="00803673" w:rsidRPr="00A74F85" w:rsidRDefault="00803673" w:rsidP="00803673">
            <w:pPr>
              <w:rPr>
                <w:rFonts w:cs="Arial"/>
                <w:b/>
                <w:bCs/>
                <w:color w:val="000000"/>
              </w:rPr>
            </w:pPr>
            <w:r w:rsidRPr="00A74F85">
              <w:rPr>
                <w:rFonts w:cs="Arial"/>
                <w:b/>
                <w:bCs/>
                <w:color w:val="000000"/>
              </w:rPr>
              <w:lastRenderedPageBreak/>
              <w:t xml:space="preserve">SECTION </w:t>
            </w:r>
            <w:r>
              <w:rPr>
                <w:rFonts w:cs="Arial"/>
                <w:b/>
                <w:bCs/>
                <w:color w:val="000000"/>
              </w:rPr>
              <w:t>8</w:t>
            </w:r>
            <w:r w:rsidRPr="00A74F85">
              <w:rPr>
                <w:rFonts w:cs="Arial"/>
                <w:b/>
                <w:bCs/>
                <w:color w:val="000000"/>
              </w:rPr>
              <w:t xml:space="preserve">:  </w:t>
            </w:r>
            <w:r>
              <w:rPr>
                <w:rFonts w:cs="Arial"/>
                <w:b/>
                <w:bCs/>
                <w:color w:val="000000"/>
              </w:rPr>
              <w:t xml:space="preserve">FINANCE </w:t>
            </w:r>
          </w:p>
        </w:tc>
      </w:tr>
      <w:tr w:rsidR="00803673" w:rsidRPr="00222C7D" w:rsidTr="00803673">
        <w:trPr>
          <w:trHeight w:val="315"/>
        </w:trPr>
        <w:tc>
          <w:tcPr>
            <w:tcW w:w="14400" w:type="dxa"/>
            <w:gridSpan w:val="5"/>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222C7D" w:rsidRDefault="00803673" w:rsidP="00803673">
            <w:pPr>
              <w:rPr>
                <w:rFonts w:cs="Arial"/>
                <w:b/>
                <w:bCs/>
                <w:color w:val="000000"/>
              </w:rPr>
            </w:pPr>
            <w:r w:rsidRPr="00222C7D">
              <w:rPr>
                <w:rFonts w:cs="Arial"/>
                <w:b/>
                <w:bCs/>
                <w:color w:val="000000"/>
              </w:rPr>
              <w:t>SECTION</w:t>
            </w:r>
            <w:r>
              <w:rPr>
                <w:rFonts w:cs="Arial"/>
                <w:b/>
                <w:bCs/>
                <w:color w:val="000000"/>
              </w:rPr>
              <w:t xml:space="preserve"> 8.1</w:t>
            </w:r>
            <w:r w:rsidRPr="00222C7D">
              <w:rPr>
                <w:rFonts w:cs="Arial"/>
                <w:b/>
                <w:bCs/>
                <w:color w:val="000000"/>
              </w:rPr>
              <w:t>:  FINANCE</w:t>
            </w:r>
            <w:r>
              <w:rPr>
                <w:rFonts w:cs="Arial"/>
                <w:b/>
                <w:bCs/>
                <w:color w:val="000000"/>
              </w:rPr>
              <w:t xml:space="preserve"> – ASSET REGISTER</w:t>
            </w:r>
          </w:p>
        </w:tc>
      </w:tr>
      <w:tr w:rsidR="00803673" w:rsidRPr="00222C7D" w:rsidTr="00803673">
        <w:trPr>
          <w:trHeight w:val="315"/>
        </w:trPr>
        <w:tc>
          <w:tcPr>
            <w:tcW w:w="14400" w:type="dxa"/>
            <w:gridSpan w:val="5"/>
            <w:vMerge/>
            <w:tcBorders>
              <w:left w:val="single" w:sz="8" w:space="0" w:color="auto"/>
              <w:bottom w:val="single" w:sz="8" w:space="0" w:color="000000"/>
              <w:right w:val="single" w:sz="8" w:space="0" w:color="000000"/>
            </w:tcBorders>
            <w:vAlign w:val="center"/>
            <w:hideMark/>
          </w:tcPr>
          <w:p w:rsidR="00803673" w:rsidRPr="00222C7D" w:rsidRDefault="00803673" w:rsidP="00803673">
            <w:pPr>
              <w:rPr>
                <w:rFonts w:cs="Arial"/>
                <w:b/>
                <w:bCs/>
                <w:color w:val="000000"/>
              </w:rPr>
            </w:pPr>
          </w:p>
        </w:tc>
      </w:tr>
      <w:tr w:rsidR="00803673" w:rsidRPr="00222C7D" w:rsidTr="00803673">
        <w:trPr>
          <w:trHeight w:val="315"/>
        </w:trPr>
        <w:tc>
          <w:tcPr>
            <w:tcW w:w="1831" w:type="dxa"/>
            <w:tcBorders>
              <w:top w:val="nil"/>
              <w:left w:val="single" w:sz="8" w:space="0" w:color="auto"/>
              <w:bottom w:val="single" w:sz="8" w:space="0" w:color="auto"/>
              <w:right w:val="single" w:sz="8" w:space="0" w:color="auto"/>
            </w:tcBorders>
            <w:shd w:val="clear" w:color="000000" w:fill="D9D9D9"/>
            <w:hideMark/>
          </w:tcPr>
          <w:p w:rsidR="00803673" w:rsidRPr="00222C7D" w:rsidRDefault="00803673" w:rsidP="00803673">
            <w:pPr>
              <w:rPr>
                <w:rFonts w:cs="Arial"/>
                <w:b/>
                <w:bCs/>
                <w:color w:val="000000"/>
                <w:sz w:val="20"/>
                <w:szCs w:val="20"/>
              </w:rPr>
            </w:pPr>
            <w:r w:rsidRPr="00222C7D">
              <w:rPr>
                <w:rFonts w:cs="Arial"/>
                <w:b/>
                <w:bCs/>
                <w:color w:val="000000"/>
                <w:sz w:val="20"/>
                <w:szCs w:val="20"/>
              </w:rPr>
              <w:t>Sub-work Area – Basic Work Activities</w:t>
            </w:r>
          </w:p>
        </w:tc>
        <w:tc>
          <w:tcPr>
            <w:tcW w:w="2862" w:type="dxa"/>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sz w:val="20"/>
                <w:szCs w:val="20"/>
              </w:rPr>
            </w:pPr>
            <w:r w:rsidRPr="00222C7D">
              <w:rPr>
                <w:rFonts w:cs="Arial"/>
                <w:b/>
                <w:bCs/>
                <w:color w:val="000000"/>
                <w:sz w:val="20"/>
                <w:szCs w:val="20"/>
              </w:rPr>
              <w:t>Example of Records</w:t>
            </w:r>
          </w:p>
        </w:tc>
        <w:tc>
          <w:tcPr>
            <w:tcW w:w="3402" w:type="dxa"/>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sz w:val="20"/>
                <w:szCs w:val="20"/>
              </w:rPr>
            </w:pPr>
            <w:r w:rsidRPr="00222C7D">
              <w:rPr>
                <w:rFonts w:cs="Arial"/>
                <w:b/>
                <w:bCs/>
                <w:color w:val="000000"/>
                <w:sz w:val="20"/>
                <w:szCs w:val="20"/>
              </w:rPr>
              <w:t>Statutory provisions/Authority</w:t>
            </w:r>
          </w:p>
        </w:tc>
        <w:tc>
          <w:tcPr>
            <w:tcW w:w="2977" w:type="dxa"/>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sz w:val="20"/>
                <w:szCs w:val="20"/>
              </w:rPr>
            </w:pPr>
            <w:r w:rsidRPr="00222C7D">
              <w:rPr>
                <w:rFonts w:cs="Arial"/>
                <w:b/>
                <w:bCs/>
                <w:color w:val="000000"/>
                <w:sz w:val="20"/>
                <w:szCs w:val="20"/>
              </w:rPr>
              <w:t>Retention Period</w:t>
            </w:r>
          </w:p>
        </w:tc>
        <w:tc>
          <w:tcPr>
            <w:tcW w:w="3328" w:type="dxa"/>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sz w:val="20"/>
                <w:szCs w:val="20"/>
              </w:rPr>
            </w:pPr>
            <w:r w:rsidRPr="00222C7D">
              <w:rPr>
                <w:rFonts w:cs="Arial"/>
                <w:b/>
                <w:bCs/>
                <w:color w:val="000000"/>
                <w:sz w:val="20"/>
                <w:szCs w:val="20"/>
              </w:rPr>
              <w:t>Action at end of administrative life of record</w:t>
            </w:r>
          </w:p>
        </w:tc>
      </w:tr>
      <w:tr w:rsidR="00803673" w:rsidRPr="00222C7D" w:rsidTr="00803673">
        <w:trPr>
          <w:trHeight w:val="297"/>
        </w:trPr>
        <w:tc>
          <w:tcPr>
            <w:tcW w:w="1831" w:type="dxa"/>
            <w:vMerge w:val="restart"/>
            <w:tcBorders>
              <w:top w:val="nil"/>
              <w:left w:val="single" w:sz="8" w:space="0" w:color="auto"/>
              <w:bottom w:val="single" w:sz="8" w:space="0" w:color="auto"/>
              <w:right w:val="single" w:sz="8" w:space="0" w:color="auto"/>
            </w:tcBorders>
            <w:shd w:val="clear" w:color="000000" w:fill="FFFFFF"/>
            <w:hideMark/>
          </w:tcPr>
          <w:p w:rsidR="00803673" w:rsidRPr="00222C7D" w:rsidRDefault="00803673" w:rsidP="00803673">
            <w:pPr>
              <w:rPr>
                <w:rFonts w:cs="Arial"/>
                <w:b/>
                <w:bCs/>
                <w:color w:val="000000"/>
                <w:sz w:val="20"/>
                <w:szCs w:val="20"/>
              </w:rPr>
            </w:pPr>
            <w:r w:rsidRPr="00222C7D">
              <w:rPr>
                <w:rFonts w:cs="Arial"/>
                <w:b/>
                <w:bCs/>
                <w:color w:val="000000"/>
                <w:sz w:val="20"/>
                <w:szCs w:val="20"/>
              </w:rPr>
              <w:t>Asset Register</w:t>
            </w:r>
          </w:p>
        </w:tc>
        <w:tc>
          <w:tcPr>
            <w:tcW w:w="2862"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sidRPr="00222C7D">
              <w:rPr>
                <w:rFonts w:cs="Arial"/>
                <w:color w:val="000000"/>
                <w:sz w:val="20"/>
                <w:szCs w:val="20"/>
              </w:rPr>
              <w:t>Asset Register</w:t>
            </w:r>
          </w:p>
        </w:tc>
        <w:tc>
          <w:tcPr>
            <w:tcW w:w="3402"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b/>
                <w:bCs/>
                <w:color w:val="000000"/>
                <w:sz w:val="20"/>
                <w:szCs w:val="20"/>
              </w:rPr>
            </w:pPr>
            <w:r w:rsidRPr="00222C7D">
              <w:rPr>
                <w:rFonts w:cs="Arial"/>
                <w:b/>
                <w:bCs/>
                <w:color w:val="000000"/>
                <w:sz w:val="20"/>
                <w:szCs w:val="20"/>
              </w:rPr>
              <w:t> </w:t>
            </w:r>
          </w:p>
        </w:tc>
        <w:tc>
          <w:tcPr>
            <w:tcW w:w="2977"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sidRPr="00222C7D">
              <w:rPr>
                <w:rFonts w:cs="Arial"/>
                <w:color w:val="000000"/>
                <w:sz w:val="20"/>
                <w:szCs w:val="20"/>
              </w:rPr>
              <w:t>Permanent</w:t>
            </w:r>
          </w:p>
        </w:tc>
        <w:tc>
          <w:tcPr>
            <w:tcW w:w="3328"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sidRPr="00222C7D">
              <w:rPr>
                <w:rFonts w:cs="Arial"/>
                <w:color w:val="000000"/>
                <w:sz w:val="20"/>
                <w:szCs w:val="20"/>
              </w:rPr>
              <w:t xml:space="preserve">Permanent </w:t>
            </w:r>
            <w:r>
              <w:rPr>
                <w:rFonts w:cs="Arial"/>
                <w:color w:val="000000"/>
                <w:sz w:val="20"/>
                <w:szCs w:val="20"/>
              </w:rPr>
              <w:t xml:space="preserve">Retention </w:t>
            </w:r>
            <w:r w:rsidRPr="00222C7D">
              <w:rPr>
                <w:rFonts w:cs="Arial"/>
                <w:color w:val="000000"/>
                <w:sz w:val="20"/>
                <w:szCs w:val="20"/>
              </w:rPr>
              <w:t>by Council</w:t>
            </w:r>
          </w:p>
        </w:tc>
      </w:tr>
      <w:tr w:rsidR="00803673" w:rsidRPr="00222C7D" w:rsidTr="00803673">
        <w:trPr>
          <w:trHeight w:val="315"/>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sidRPr="00222C7D">
              <w:rPr>
                <w:rFonts w:cs="Arial"/>
                <w:color w:val="000000"/>
                <w:sz w:val="20"/>
                <w:szCs w:val="20"/>
              </w:rPr>
              <w:t>Asset contracts</w:t>
            </w:r>
          </w:p>
        </w:tc>
        <w:tc>
          <w:tcPr>
            <w:tcW w:w="3402"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b/>
                <w:bCs/>
                <w:color w:val="000000"/>
                <w:sz w:val="20"/>
                <w:szCs w:val="20"/>
              </w:rPr>
            </w:pPr>
            <w:r w:rsidRPr="00222C7D">
              <w:rPr>
                <w:rFonts w:cs="Arial"/>
                <w:b/>
                <w:bCs/>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5 years after contract completion</w:t>
            </w:r>
          </w:p>
        </w:tc>
        <w:tc>
          <w:tcPr>
            <w:tcW w:w="3328"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315"/>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sidRPr="00222C7D">
              <w:rPr>
                <w:rFonts w:cs="Arial"/>
                <w:color w:val="000000"/>
                <w:sz w:val="20"/>
                <w:szCs w:val="20"/>
              </w:rPr>
              <w:t>Asset purchase invoices</w:t>
            </w:r>
          </w:p>
        </w:tc>
        <w:tc>
          <w:tcPr>
            <w:tcW w:w="3402"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b/>
                <w:bCs/>
                <w:color w:val="000000"/>
                <w:sz w:val="20"/>
                <w:szCs w:val="20"/>
              </w:rPr>
            </w:pPr>
            <w:r w:rsidRPr="00222C7D">
              <w:rPr>
                <w:rFonts w:cs="Arial"/>
                <w:b/>
                <w:bCs/>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xml:space="preserve">Current year + 6 years </w:t>
            </w:r>
          </w:p>
        </w:tc>
        <w:tc>
          <w:tcPr>
            <w:tcW w:w="3328"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315"/>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sidRPr="00222C7D">
              <w:rPr>
                <w:rFonts w:cs="Arial"/>
                <w:color w:val="000000"/>
                <w:sz w:val="20"/>
                <w:szCs w:val="20"/>
              </w:rPr>
              <w:t>Asset payments</w:t>
            </w:r>
          </w:p>
        </w:tc>
        <w:tc>
          <w:tcPr>
            <w:tcW w:w="3402"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b/>
                <w:bCs/>
                <w:color w:val="000000"/>
                <w:sz w:val="20"/>
                <w:szCs w:val="20"/>
              </w:rPr>
            </w:pPr>
            <w:r w:rsidRPr="00222C7D">
              <w:rPr>
                <w:rFonts w:cs="Arial"/>
                <w:b/>
                <w:bCs/>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xml:space="preserve">Current year + 6 years </w:t>
            </w:r>
          </w:p>
        </w:tc>
        <w:tc>
          <w:tcPr>
            <w:tcW w:w="3328"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376"/>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sidRPr="00222C7D">
              <w:rPr>
                <w:rFonts w:cs="Arial"/>
                <w:color w:val="000000"/>
                <w:sz w:val="20"/>
                <w:szCs w:val="20"/>
              </w:rPr>
              <w:t>Construction Industry Scheme registration details</w:t>
            </w:r>
          </w:p>
        </w:tc>
        <w:tc>
          <w:tcPr>
            <w:tcW w:w="3402"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b/>
                <w:bCs/>
                <w:color w:val="000000"/>
                <w:sz w:val="20"/>
                <w:szCs w:val="20"/>
              </w:rPr>
            </w:pPr>
            <w:r w:rsidRPr="00222C7D">
              <w:rPr>
                <w:rFonts w:cs="Arial"/>
                <w:b/>
                <w:bCs/>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7 years following de-registration</w:t>
            </w:r>
          </w:p>
        </w:tc>
        <w:tc>
          <w:tcPr>
            <w:tcW w:w="3328"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Pr>
                <w:rFonts w:cs="Arial"/>
                <w:color w:val="000000"/>
                <w:sz w:val="20"/>
                <w:szCs w:val="20"/>
              </w:rPr>
              <w:t>Destroy</w:t>
            </w:r>
          </w:p>
        </w:tc>
      </w:tr>
      <w:tr w:rsidR="00803673" w:rsidRPr="00222C7D" w:rsidTr="00803673">
        <w:trPr>
          <w:trHeight w:val="469"/>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Construction Industry Scheme records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 xml:space="preserve">Current </w:t>
            </w:r>
            <w:proofErr w:type="spellStart"/>
            <w:r w:rsidRPr="00222C7D">
              <w:rPr>
                <w:rFonts w:cs="Arial"/>
                <w:sz w:val="20"/>
                <w:szCs w:val="20"/>
              </w:rPr>
              <w:t>year+6</w:t>
            </w:r>
            <w:proofErr w:type="spellEnd"/>
            <w:r w:rsidRPr="00222C7D">
              <w:rPr>
                <w:rFonts w:cs="Arial"/>
                <w:sz w:val="20"/>
                <w:szCs w:val="20"/>
              </w:rPr>
              <w:t xml:space="preserve"> years</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Destroy</w:t>
            </w:r>
          </w:p>
        </w:tc>
      </w:tr>
      <w:tr w:rsidR="00803673" w:rsidRPr="00222C7D" w:rsidTr="00803673">
        <w:trPr>
          <w:trHeight w:val="190"/>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Loans Register</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Permanent</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xml:space="preserve">Permanent </w:t>
            </w:r>
            <w:r>
              <w:rPr>
                <w:rFonts w:cs="Arial"/>
                <w:color w:val="000000"/>
                <w:sz w:val="20"/>
                <w:szCs w:val="20"/>
              </w:rPr>
              <w:t xml:space="preserve">Retention </w:t>
            </w:r>
            <w:r w:rsidRPr="00222C7D">
              <w:rPr>
                <w:rFonts w:cs="Arial"/>
                <w:color w:val="000000"/>
                <w:sz w:val="20"/>
                <w:szCs w:val="20"/>
              </w:rPr>
              <w:t>by Council</w:t>
            </w:r>
          </w:p>
        </w:tc>
      </w:tr>
      <w:tr w:rsidR="00803673" w:rsidRPr="00222C7D" w:rsidTr="00803673">
        <w:trPr>
          <w:trHeight w:val="340"/>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Loans schedules – Government</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xml:space="preserve">7 years after loan has been repaid </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315"/>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vMerge w:val="restart"/>
            <w:tcBorders>
              <w:top w:val="nil"/>
              <w:left w:val="single" w:sz="8" w:space="0" w:color="auto"/>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Loans Schedules – Temporary</w:t>
            </w:r>
          </w:p>
        </w:tc>
        <w:tc>
          <w:tcPr>
            <w:tcW w:w="3402" w:type="dxa"/>
            <w:vMerge w:val="restart"/>
            <w:tcBorders>
              <w:top w:val="nil"/>
              <w:left w:val="single" w:sz="8" w:space="0" w:color="auto"/>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vMerge w:val="restart"/>
            <w:tcBorders>
              <w:top w:val="nil"/>
              <w:left w:val="single" w:sz="8" w:space="0" w:color="auto"/>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7 years after loan has been repaid</w:t>
            </w:r>
          </w:p>
        </w:tc>
        <w:tc>
          <w:tcPr>
            <w:tcW w:w="3328" w:type="dxa"/>
            <w:vMerge w:val="restart"/>
            <w:tcBorders>
              <w:top w:val="nil"/>
              <w:left w:val="single" w:sz="8" w:space="0" w:color="auto"/>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230"/>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color w:val="000000"/>
                <w:sz w:val="20"/>
                <w:szCs w:val="20"/>
              </w:rPr>
            </w:pPr>
          </w:p>
        </w:tc>
        <w:tc>
          <w:tcPr>
            <w:tcW w:w="3402"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color w:val="000000"/>
                <w:sz w:val="20"/>
                <w:szCs w:val="20"/>
              </w:rPr>
            </w:pPr>
          </w:p>
        </w:tc>
        <w:tc>
          <w:tcPr>
            <w:tcW w:w="2977"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color w:val="000000"/>
                <w:sz w:val="20"/>
                <w:szCs w:val="20"/>
              </w:rPr>
            </w:pPr>
          </w:p>
        </w:tc>
        <w:tc>
          <w:tcPr>
            <w:tcW w:w="3328"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color w:val="000000"/>
                <w:sz w:val="20"/>
                <w:szCs w:val="20"/>
              </w:rPr>
            </w:pPr>
          </w:p>
        </w:tc>
      </w:tr>
      <w:tr w:rsidR="00803673" w:rsidRPr="00222C7D" w:rsidTr="00803673">
        <w:trPr>
          <w:trHeight w:val="253"/>
        </w:trPr>
        <w:tc>
          <w:tcPr>
            <w:tcW w:w="1831" w:type="dxa"/>
            <w:vMerge/>
            <w:tcBorders>
              <w:top w:val="nil"/>
              <w:left w:val="single" w:sz="8" w:space="0" w:color="auto"/>
              <w:bottom w:val="single" w:sz="4"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4"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Lease Register</w:t>
            </w:r>
          </w:p>
        </w:tc>
        <w:tc>
          <w:tcPr>
            <w:tcW w:w="3402" w:type="dxa"/>
            <w:tcBorders>
              <w:top w:val="nil"/>
              <w:left w:val="nil"/>
              <w:bottom w:val="single" w:sz="4"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4"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Permanent</w:t>
            </w:r>
          </w:p>
        </w:tc>
        <w:tc>
          <w:tcPr>
            <w:tcW w:w="3328" w:type="dxa"/>
            <w:tcBorders>
              <w:top w:val="nil"/>
              <w:left w:val="nil"/>
              <w:bottom w:val="single" w:sz="4"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xml:space="preserve">Permanent </w:t>
            </w:r>
            <w:r>
              <w:rPr>
                <w:rFonts w:cs="Arial"/>
                <w:color w:val="000000"/>
                <w:sz w:val="20"/>
                <w:szCs w:val="20"/>
              </w:rPr>
              <w:t xml:space="preserve">Retention </w:t>
            </w:r>
            <w:r w:rsidRPr="00222C7D">
              <w:rPr>
                <w:rFonts w:cs="Arial"/>
                <w:color w:val="000000"/>
                <w:sz w:val="20"/>
                <w:szCs w:val="20"/>
              </w:rPr>
              <w:t>by Council</w:t>
            </w:r>
          </w:p>
        </w:tc>
      </w:tr>
      <w:tr w:rsidR="00803673" w:rsidRPr="00222C7D" w:rsidTr="00803673">
        <w:trPr>
          <w:trHeight w:val="253"/>
        </w:trPr>
        <w:tc>
          <w:tcPr>
            <w:tcW w:w="1831" w:type="dxa"/>
            <w:tcBorders>
              <w:top w:val="single" w:sz="4" w:space="0" w:color="auto"/>
              <w:bottom w:val="single" w:sz="4" w:space="0" w:color="auto"/>
            </w:tcBorders>
            <w:vAlign w:val="center"/>
          </w:tcPr>
          <w:p w:rsidR="00803673" w:rsidRPr="00222C7D" w:rsidRDefault="00803673" w:rsidP="00803673">
            <w:pPr>
              <w:rPr>
                <w:rFonts w:cs="Arial"/>
                <w:b/>
                <w:bCs/>
                <w:color w:val="000000"/>
                <w:sz w:val="20"/>
                <w:szCs w:val="20"/>
              </w:rPr>
            </w:pPr>
          </w:p>
        </w:tc>
        <w:tc>
          <w:tcPr>
            <w:tcW w:w="2862" w:type="dxa"/>
            <w:tcBorders>
              <w:top w:val="single" w:sz="4" w:space="0" w:color="auto"/>
              <w:bottom w:val="single" w:sz="4" w:space="0" w:color="auto"/>
            </w:tcBorders>
            <w:shd w:val="clear" w:color="auto" w:fill="auto"/>
          </w:tcPr>
          <w:p w:rsidR="00803673" w:rsidRPr="00222C7D" w:rsidRDefault="00803673" w:rsidP="00803673">
            <w:pPr>
              <w:rPr>
                <w:rFonts w:cs="Arial"/>
                <w:color w:val="000000"/>
                <w:sz w:val="20"/>
                <w:szCs w:val="20"/>
              </w:rPr>
            </w:pPr>
          </w:p>
        </w:tc>
        <w:tc>
          <w:tcPr>
            <w:tcW w:w="3402" w:type="dxa"/>
            <w:tcBorders>
              <w:top w:val="single" w:sz="4" w:space="0" w:color="auto"/>
              <w:bottom w:val="single" w:sz="4" w:space="0" w:color="auto"/>
            </w:tcBorders>
            <w:shd w:val="clear" w:color="auto" w:fill="auto"/>
          </w:tcPr>
          <w:p w:rsidR="00803673" w:rsidRPr="00222C7D" w:rsidRDefault="00803673" w:rsidP="00803673">
            <w:pPr>
              <w:rPr>
                <w:rFonts w:cs="Arial"/>
                <w:color w:val="000000"/>
                <w:sz w:val="20"/>
                <w:szCs w:val="20"/>
              </w:rPr>
            </w:pPr>
          </w:p>
        </w:tc>
        <w:tc>
          <w:tcPr>
            <w:tcW w:w="2977" w:type="dxa"/>
            <w:tcBorders>
              <w:top w:val="single" w:sz="4" w:space="0" w:color="auto"/>
              <w:bottom w:val="single" w:sz="4" w:space="0" w:color="auto"/>
            </w:tcBorders>
            <w:shd w:val="clear" w:color="auto" w:fill="auto"/>
          </w:tcPr>
          <w:p w:rsidR="00803673" w:rsidRPr="00222C7D" w:rsidRDefault="00803673" w:rsidP="00803673">
            <w:pPr>
              <w:rPr>
                <w:rFonts w:cs="Arial"/>
                <w:color w:val="000000"/>
                <w:sz w:val="20"/>
                <w:szCs w:val="20"/>
              </w:rPr>
            </w:pPr>
          </w:p>
        </w:tc>
        <w:tc>
          <w:tcPr>
            <w:tcW w:w="3328" w:type="dxa"/>
            <w:tcBorders>
              <w:top w:val="single" w:sz="4" w:space="0" w:color="auto"/>
              <w:bottom w:val="single" w:sz="4" w:space="0" w:color="auto"/>
            </w:tcBorders>
            <w:shd w:val="clear" w:color="auto" w:fill="auto"/>
          </w:tcPr>
          <w:p w:rsidR="00803673" w:rsidRPr="00222C7D" w:rsidRDefault="00803673" w:rsidP="00803673">
            <w:pPr>
              <w:rPr>
                <w:rFonts w:cs="Arial"/>
                <w:color w:val="000000"/>
                <w:sz w:val="20"/>
                <w:szCs w:val="20"/>
              </w:rPr>
            </w:pPr>
          </w:p>
        </w:tc>
      </w:tr>
      <w:tr w:rsidR="00803673" w:rsidRPr="00222C7D" w:rsidTr="00803673">
        <w:trPr>
          <w:trHeight w:val="315"/>
        </w:trPr>
        <w:tc>
          <w:tcPr>
            <w:tcW w:w="14400" w:type="dxa"/>
            <w:gridSpan w:val="5"/>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222C7D" w:rsidRDefault="00803673" w:rsidP="00803673">
            <w:pPr>
              <w:rPr>
                <w:rFonts w:cs="Arial"/>
                <w:b/>
                <w:bCs/>
                <w:color w:val="000000"/>
              </w:rPr>
            </w:pPr>
            <w:r w:rsidRPr="00222C7D">
              <w:rPr>
                <w:rFonts w:cs="Arial"/>
                <w:b/>
                <w:bCs/>
                <w:color w:val="000000"/>
              </w:rPr>
              <w:t>SECTION</w:t>
            </w:r>
            <w:r>
              <w:rPr>
                <w:rFonts w:cs="Arial"/>
                <w:b/>
                <w:bCs/>
                <w:color w:val="000000"/>
              </w:rPr>
              <w:t xml:space="preserve"> 8.1</w:t>
            </w:r>
            <w:r w:rsidRPr="00222C7D">
              <w:rPr>
                <w:rFonts w:cs="Arial"/>
                <w:b/>
                <w:bCs/>
                <w:color w:val="000000"/>
              </w:rPr>
              <w:t>:  FINANCE</w:t>
            </w:r>
            <w:r>
              <w:rPr>
                <w:rFonts w:cs="Arial"/>
                <w:b/>
                <w:bCs/>
                <w:color w:val="000000"/>
              </w:rPr>
              <w:t xml:space="preserve"> – ACCOUNTS</w:t>
            </w:r>
          </w:p>
        </w:tc>
      </w:tr>
      <w:tr w:rsidR="00803673" w:rsidRPr="00222C7D" w:rsidTr="00803673">
        <w:trPr>
          <w:trHeight w:val="315"/>
        </w:trPr>
        <w:tc>
          <w:tcPr>
            <w:tcW w:w="14400" w:type="dxa"/>
            <w:gridSpan w:val="5"/>
            <w:vMerge/>
            <w:tcBorders>
              <w:left w:val="single" w:sz="8" w:space="0" w:color="auto"/>
              <w:bottom w:val="single" w:sz="8" w:space="0" w:color="000000"/>
              <w:right w:val="single" w:sz="8" w:space="0" w:color="000000"/>
            </w:tcBorders>
            <w:vAlign w:val="center"/>
            <w:hideMark/>
          </w:tcPr>
          <w:p w:rsidR="00803673" w:rsidRPr="00222C7D" w:rsidRDefault="00803673" w:rsidP="00803673">
            <w:pPr>
              <w:rPr>
                <w:rFonts w:cs="Arial"/>
                <w:b/>
                <w:bCs/>
                <w:color w:val="000000"/>
              </w:rPr>
            </w:pPr>
          </w:p>
        </w:tc>
      </w:tr>
      <w:tr w:rsidR="00803673" w:rsidRPr="00222C7D" w:rsidTr="00803673">
        <w:trPr>
          <w:trHeight w:val="444"/>
        </w:trPr>
        <w:tc>
          <w:tcPr>
            <w:tcW w:w="1831" w:type="dxa"/>
            <w:vMerge w:val="restart"/>
            <w:tcBorders>
              <w:top w:val="nil"/>
              <w:left w:val="single" w:sz="8" w:space="0" w:color="auto"/>
              <w:bottom w:val="single" w:sz="8" w:space="0" w:color="auto"/>
              <w:right w:val="single" w:sz="8" w:space="0" w:color="auto"/>
            </w:tcBorders>
            <w:shd w:val="clear" w:color="auto" w:fill="auto"/>
            <w:hideMark/>
          </w:tcPr>
          <w:p w:rsidR="00803673" w:rsidRPr="00222C7D" w:rsidRDefault="00803673" w:rsidP="00803673">
            <w:pPr>
              <w:rPr>
                <w:rFonts w:cs="Arial"/>
                <w:b/>
                <w:bCs/>
                <w:color w:val="000000"/>
                <w:sz w:val="20"/>
                <w:szCs w:val="20"/>
              </w:rPr>
            </w:pPr>
            <w:r w:rsidRPr="00222C7D">
              <w:rPr>
                <w:rFonts w:cs="Arial"/>
                <w:b/>
                <w:bCs/>
                <w:color w:val="000000"/>
                <w:sz w:val="20"/>
                <w:szCs w:val="20"/>
              </w:rPr>
              <w:t>Accounts</w:t>
            </w: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Published and signed Final Annual Accounts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Permanent</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xml:space="preserve">Permanent </w:t>
            </w:r>
            <w:r>
              <w:rPr>
                <w:rFonts w:cs="Arial"/>
                <w:color w:val="000000"/>
                <w:sz w:val="20"/>
                <w:szCs w:val="20"/>
              </w:rPr>
              <w:t xml:space="preserve">Retention </w:t>
            </w:r>
            <w:r w:rsidRPr="00222C7D">
              <w:rPr>
                <w:rFonts w:cs="Arial"/>
                <w:color w:val="000000"/>
                <w:sz w:val="20"/>
                <w:szCs w:val="20"/>
              </w:rPr>
              <w:t>by Council</w:t>
            </w:r>
          </w:p>
        </w:tc>
      </w:tr>
      <w:tr w:rsidR="00803673" w:rsidRPr="00222C7D" w:rsidTr="00803673">
        <w:trPr>
          <w:trHeight w:val="450"/>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Management Accounts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xml:space="preserve">Current year + 1 year </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344"/>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proofErr w:type="spellStart"/>
            <w:r w:rsidRPr="00CF37A0">
              <w:rPr>
                <w:rFonts w:cs="Arial"/>
                <w:color w:val="000000"/>
                <w:sz w:val="20"/>
                <w:szCs w:val="20"/>
              </w:rPr>
              <w:t>Minuted</w:t>
            </w:r>
            <w:proofErr w:type="spellEnd"/>
            <w:r w:rsidRPr="00CF37A0">
              <w:rPr>
                <w:rFonts w:cs="Arial"/>
                <w:color w:val="000000"/>
                <w:sz w:val="20"/>
                <w:szCs w:val="20"/>
              </w:rPr>
              <w:t xml:space="preserve"> </w:t>
            </w:r>
            <w:r w:rsidRPr="00222C7D">
              <w:rPr>
                <w:rFonts w:cs="Arial"/>
                <w:color w:val="000000"/>
                <w:sz w:val="20"/>
                <w:szCs w:val="20"/>
              </w:rPr>
              <w:t>monthly and quarterly reports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xml:space="preserve">Held within Council minutes </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xml:space="preserve">Permanent </w:t>
            </w:r>
            <w:r>
              <w:rPr>
                <w:rFonts w:cs="Arial"/>
                <w:color w:val="000000"/>
                <w:sz w:val="20"/>
                <w:szCs w:val="20"/>
              </w:rPr>
              <w:t xml:space="preserve">Retention </w:t>
            </w:r>
            <w:r w:rsidRPr="00222C7D">
              <w:rPr>
                <w:rFonts w:cs="Arial"/>
                <w:color w:val="000000"/>
                <w:sz w:val="20"/>
                <w:szCs w:val="20"/>
              </w:rPr>
              <w:t>by Council</w:t>
            </w:r>
          </w:p>
        </w:tc>
      </w:tr>
      <w:tr w:rsidR="00803673" w:rsidRPr="00222C7D" w:rsidTr="00803673">
        <w:trPr>
          <w:trHeight w:val="600"/>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Monthly and quarterly statements including working papers for reports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 when administrative use concluded</w:t>
            </w:r>
            <w:r>
              <w:rPr>
                <w:rFonts w:cs="Arial"/>
                <w:color w:val="000000"/>
                <w:sz w:val="20"/>
                <w:szCs w:val="20"/>
              </w:rPr>
              <w:t xml:space="preserve"> and as per policy</w:t>
            </w:r>
            <w:r w:rsidRPr="00222C7D">
              <w:rPr>
                <w:rFonts w:cs="Arial"/>
                <w:color w:val="000000"/>
                <w:sz w:val="20"/>
                <w:szCs w:val="20"/>
              </w:rPr>
              <w:t xml:space="preserve"> </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315"/>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Accrual statements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xml:space="preserve">Current year + 6 years </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315"/>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proofErr w:type="spellStart"/>
            <w:r w:rsidRPr="00222C7D">
              <w:rPr>
                <w:rFonts w:cs="Arial"/>
                <w:color w:val="000000"/>
                <w:sz w:val="20"/>
                <w:szCs w:val="20"/>
              </w:rPr>
              <w:t>Cashflow</w:t>
            </w:r>
            <w:proofErr w:type="spellEnd"/>
            <w:r w:rsidRPr="00222C7D">
              <w:rPr>
                <w:rFonts w:cs="Arial"/>
                <w:color w:val="000000"/>
                <w:sz w:val="20"/>
                <w:szCs w:val="20"/>
              </w:rPr>
              <w:t xml:space="preserve"> statements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xml:space="preserve">Current year + 6 years </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315"/>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Journal Vouchers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xml:space="preserve">Current year + 6 years </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418"/>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VAT Registration details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7 years following de-registration</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264"/>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VAT Returns &amp; Working Papers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xml:space="preserve">Current year + 6 years </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315"/>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Election Expenditure Claims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Current year + 6 years</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Destroy</w:t>
            </w:r>
          </w:p>
        </w:tc>
      </w:tr>
      <w:tr w:rsidR="00803673" w:rsidRPr="00222C7D" w:rsidTr="00803673">
        <w:trPr>
          <w:trHeight w:val="315"/>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Error Suspense Reports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Pr>
                <w:rFonts w:cs="Arial"/>
                <w:sz w:val="20"/>
                <w:szCs w:val="20"/>
              </w:rPr>
              <w:t xml:space="preserve">As per policy </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Destroy</w:t>
            </w:r>
          </w:p>
        </w:tc>
      </w:tr>
      <w:tr w:rsidR="00803673" w:rsidRPr="00222C7D" w:rsidTr="00803673">
        <w:trPr>
          <w:trHeight w:val="315"/>
        </w:trPr>
        <w:tc>
          <w:tcPr>
            <w:tcW w:w="1831" w:type="dxa"/>
            <w:vMerge/>
            <w:tcBorders>
              <w:top w:val="nil"/>
              <w:left w:val="single" w:sz="8" w:space="0" w:color="auto"/>
              <w:bottom w:val="single" w:sz="4"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4"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Batch Reports</w:t>
            </w:r>
          </w:p>
        </w:tc>
        <w:tc>
          <w:tcPr>
            <w:tcW w:w="3402" w:type="dxa"/>
            <w:tcBorders>
              <w:top w:val="nil"/>
              <w:left w:val="nil"/>
              <w:bottom w:val="single" w:sz="4"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 </w:t>
            </w:r>
          </w:p>
        </w:tc>
        <w:tc>
          <w:tcPr>
            <w:tcW w:w="2977" w:type="dxa"/>
            <w:tcBorders>
              <w:top w:val="nil"/>
              <w:left w:val="nil"/>
              <w:bottom w:val="single" w:sz="4" w:space="0" w:color="auto"/>
              <w:right w:val="single" w:sz="8" w:space="0" w:color="auto"/>
            </w:tcBorders>
            <w:shd w:val="clear" w:color="auto" w:fill="auto"/>
            <w:hideMark/>
          </w:tcPr>
          <w:p w:rsidR="00803673" w:rsidRPr="00222C7D" w:rsidRDefault="00803673" w:rsidP="00803673">
            <w:pPr>
              <w:rPr>
                <w:rFonts w:cs="Arial"/>
                <w:sz w:val="20"/>
                <w:szCs w:val="20"/>
              </w:rPr>
            </w:pPr>
            <w:r>
              <w:rPr>
                <w:rFonts w:cs="Arial"/>
                <w:sz w:val="20"/>
                <w:szCs w:val="20"/>
              </w:rPr>
              <w:t xml:space="preserve">As per policy </w:t>
            </w:r>
          </w:p>
        </w:tc>
        <w:tc>
          <w:tcPr>
            <w:tcW w:w="3328" w:type="dxa"/>
            <w:tcBorders>
              <w:top w:val="nil"/>
              <w:left w:val="nil"/>
              <w:bottom w:val="single" w:sz="4"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Destroy</w:t>
            </w:r>
          </w:p>
        </w:tc>
      </w:tr>
      <w:tr w:rsidR="00803673" w:rsidRPr="00222C7D" w:rsidTr="0083015D">
        <w:trPr>
          <w:trHeight w:val="212"/>
        </w:trPr>
        <w:tc>
          <w:tcPr>
            <w:tcW w:w="1831" w:type="dxa"/>
            <w:tcBorders>
              <w:top w:val="single" w:sz="4" w:space="0" w:color="auto"/>
              <w:bottom w:val="single" w:sz="4" w:space="0" w:color="auto"/>
            </w:tcBorders>
            <w:vAlign w:val="center"/>
          </w:tcPr>
          <w:p w:rsidR="00803673" w:rsidRPr="00222C7D" w:rsidRDefault="00803673" w:rsidP="00803673">
            <w:pPr>
              <w:rPr>
                <w:rFonts w:cs="Arial"/>
                <w:b/>
                <w:bCs/>
                <w:color w:val="000000"/>
                <w:sz w:val="20"/>
                <w:szCs w:val="20"/>
              </w:rPr>
            </w:pPr>
          </w:p>
        </w:tc>
        <w:tc>
          <w:tcPr>
            <w:tcW w:w="2862" w:type="dxa"/>
            <w:tcBorders>
              <w:top w:val="single" w:sz="4" w:space="0" w:color="auto"/>
              <w:bottom w:val="single" w:sz="4" w:space="0" w:color="auto"/>
            </w:tcBorders>
            <w:shd w:val="clear" w:color="auto" w:fill="auto"/>
          </w:tcPr>
          <w:p w:rsidR="00803673" w:rsidRPr="00222C7D" w:rsidRDefault="00803673" w:rsidP="00803673">
            <w:pPr>
              <w:rPr>
                <w:rFonts w:cs="Arial"/>
                <w:sz w:val="20"/>
                <w:szCs w:val="20"/>
              </w:rPr>
            </w:pPr>
          </w:p>
        </w:tc>
        <w:tc>
          <w:tcPr>
            <w:tcW w:w="3402" w:type="dxa"/>
            <w:tcBorders>
              <w:top w:val="single" w:sz="4" w:space="0" w:color="auto"/>
              <w:bottom w:val="single" w:sz="4" w:space="0" w:color="auto"/>
            </w:tcBorders>
            <w:shd w:val="clear" w:color="auto" w:fill="auto"/>
          </w:tcPr>
          <w:p w:rsidR="00803673" w:rsidRPr="00222C7D" w:rsidRDefault="00803673" w:rsidP="00803673">
            <w:pPr>
              <w:rPr>
                <w:rFonts w:cs="Arial"/>
                <w:sz w:val="20"/>
                <w:szCs w:val="20"/>
              </w:rPr>
            </w:pPr>
          </w:p>
        </w:tc>
        <w:tc>
          <w:tcPr>
            <w:tcW w:w="2977" w:type="dxa"/>
            <w:tcBorders>
              <w:top w:val="single" w:sz="4" w:space="0" w:color="auto"/>
              <w:bottom w:val="single" w:sz="4" w:space="0" w:color="auto"/>
            </w:tcBorders>
            <w:shd w:val="clear" w:color="auto" w:fill="auto"/>
          </w:tcPr>
          <w:p w:rsidR="00803673" w:rsidRDefault="00803673" w:rsidP="00803673">
            <w:pPr>
              <w:rPr>
                <w:rFonts w:cs="Arial"/>
                <w:sz w:val="20"/>
                <w:szCs w:val="20"/>
              </w:rPr>
            </w:pPr>
          </w:p>
        </w:tc>
        <w:tc>
          <w:tcPr>
            <w:tcW w:w="3328" w:type="dxa"/>
            <w:tcBorders>
              <w:top w:val="single" w:sz="4" w:space="0" w:color="auto"/>
              <w:bottom w:val="single" w:sz="4" w:space="0" w:color="auto"/>
            </w:tcBorders>
            <w:shd w:val="clear" w:color="auto" w:fill="auto"/>
          </w:tcPr>
          <w:p w:rsidR="00803673" w:rsidRPr="00222C7D" w:rsidRDefault="00803673" w:rsidP="00803673">
            <w:pPr>
              <w:rPr>
                <w:rFonts w:cs="Arial"/>
                <w:sz w:val="20"/>
                <w:szCs w:val="20"/>
              </w:rPr>
            </w:pPr>
          </w:p>
        </w:tc>
      </w:tr>
      <w:tr w:rsidR="00803673" w:rsidRPr="00222C7D" w:rsidTr="00803673">
        <w:trPr>
          <w:trHeight w:val="315"/>
        </w:trPr>
        <w:tc>
          <w:tcPr>
            <w:tcW w:w="14400" w:type="dxa"/>
            <w:gridSpan w:val="5"/>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222C7D" w:rsidRDefault="00803673" w:rsidP="00803673">
            <w:pPr>
              <w:rPr>
                <w:rFonts w:cs="Arial"/>
                <w:b/>
                <w:bCs/>
                <w:color w:val="000000"/>
              </w:rPr>
            </w:pPr>
            <w:r w:rsidRPr="00222C7D">
              <w:rPr>
                <w:rFonts w:cs="Arial"/>
                <w:b/>
                <w:bCs/>
                <w:color w:val="000000"/>
              </w:rPr>
              <w:t>SECTION</w:t>
            </w:r>
            <w:r>
              <w:rPr>
                <w:rFonts w:cs="Arial"/>
                <w:b/>
                <w:bCs/>
                <w:color w:val="000000"/>
              </w:rPr>
              <w:t xml:space="preserve"> 8.2</w:t>
            </w:r>
            <w:r w:rsidRPr="00222C7D">
              <w:rPr>
                <w:rFonts w:cs="Arial"/>
                <w:b/>
                <w:bCs/>
                <w:color w:val="000000"/>
              </w:rPr>
              <w:t>:  FINANCE</w:t>
            </w:r>
            <w:r>
              <w:rPr>
                <w:rFonts w:cs="Arial"/>
                <w:b/>
                <w:bCs/>
                <w:color w:val="000000"/>
              </w:rPr>
              <w:t xml:space="preserve"> – DEBTORS / INCOME</w:t>
            </w:r>
          </w:p>
        </w:tc>
      </w:tr>
      <w:tr w:rsidR="00803673" w:rsidRPr="00222C7D" w:rsidTr="0083015D">
        <w:trPr>
          <w:trHeight w:val="276"/>
        </w:trPr>
        <w:tc>
          <w:tcPr>
            <w:tcW w:w="14400" w:type="dxa"/>
            <w:gridSpan w:val="5"/>
            <w:vMerge/>
            <w:tcBorders>
              <w:left w:val="single" w:sz="8" w:space="0" w:color="auto"/>
              <w:bottom w:val="single" w:sz="8" w:space="0" w:color="000000"/>
              <w:right w:val="single" w:sz="8" w:space="0" w:color="000000"/>
            </w:tcBorders>
            <w:vAlign w:val="center"/>
            <w:hideMark/>
          </w:tcPr>
          <w:p w:rsidR="00803673" w:rsidRPr="00222C7D" w:rsidRDefault="00803673" w:rsidP="00803673">
            <w:pPr>
              <w:rPr>
                <w:rFonts w:cs="Arial"/>
                <w:b/>
                <w:bCs/>
                <w:color w:val="000000"/>
              </w:rPr>
            </w:pPr>
          </w:p>
        </w:tc>
      </w:tr>
      <w:tr w:rsidR="00803673" w:rsidRPr="00222C7D" w:rsidTr="00803673">
        <w:trPr>
          <w:trHeight w:val="315"/>
        </w:trPr>
        <w:tc>
          <w:tcPr>
            <w:tcW w:w="1831" w:type="dxa"/>
            <w:vMerge w:val="restart"/>
            <w:tcBorders>
              <w:top w:val="nil"/>
              <w:left w:val="single" w:sz="8" w:space="0" w:color="auto"/>
              <w:bottom w:val="single" w:sz="8" w:space="0" w:color="auto"/>
              <w:right w:val="single" w:sz="8" w:space="0" w:color="auto"/>
            </w:tcBorders>
            <w:shd w:val="clear" w:color="auto" w:fill="auto"/>
            <w:hideMark/>
          </w:tcPr>
          <w:p w:rsidR="00803673" w:rsidRPr="00222C7D" w:rsidRDefault="00803673" w:rsidP="00803673">
            <w:pPr>
              <w:rPr>
                <w:rFonts w:cs="Arial"/>
                <w:b/>
                <w:bCs/>
                <w:color w:val="000000"/>
                <w:sz w:val="20"/>
                <w:szCs w:val="20"/>
              </w:rPr>
            </w:pPr>
            <w:r w:rsidRPr="00222C7D">
              <w:rPr>
                <w:rFonts w:cs="Arial"/>
                <w:b/>
                <w:bCs/>
                <w:color w:val="000000"/>
                <w:sz w:val="20"/>
                <w:szCs w:val="20"/>
              </w:rPr>
              <w:t>Debtors/Income</w:t>
            </w: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Customer Details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Pr>
                <w:rFonts w:cs="Arial"/>
                <w:sz w:val="20"/>
                <w:szCs w:val="20"/>
              </w:rPr>
              <w:t xml:space="preserve">Current year + 6 years </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Destroy</w:t>
            </w:r>
          </w:p>
        </w:tc>
      </w:tr>
      <w:tr w:rsidR="00803673" w:rsidRPr="00222C7D" w:rsidTr="00803673">
        <w:trPr>
          <w:trHeight w:val="217"/>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Issued invoices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xml:space="preserve">Current year + 6 years </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315"/>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Issued statements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xml:space="preserve">Destroy when administrative use concluded </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340"/>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Issued final notices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xml:space="preserve">Destroy when administrative use concluded </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434"/>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Issued legal action notices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xml:space="preserve">Destroy when administrative use concluded </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227"/>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Debtors listing and reports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xml:space="preserve">Current year + 6 years </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174"/>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Credit card statements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Current year + 6 years</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408"/>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xml:space="preserve">Cash books (held by individual sections in each department) </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xml:space="preserve">Current year + 6 years </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240"/>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xml:space="preserve">Receipts </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xml:space="preserve">Current year + 6 years </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315"/>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xml:space="preserve">Cheque counterfoils </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Pr>
                <w:rFonts w:cs="Arial"/>
                <w:color w:val="000000"/>
                <w:sz w:val="20"/>
                <w:szCs w:val="20"/>
              </w:rPr>
              <w:t xml:space="preserve">As per policy </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315"/>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Bank Mandate</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7 years following bank account closure</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315"/>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Bank statements (hard copy)</w:t>
            </w:r>
          </w:p>
        </w:tc>
        <w:tc>
          <w:tcPr>
            <w:tcW w:w="3402" w:type="dxa"/>
            <w:vMerge w:val="restart"/>
            <w:tcBorders>
              <w:top w:val="nil"/>
              <w:left w:val="single" w:sz="8" w:space="0" w:color="auto"/>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Current year + 6 years</w:t>
            </w:r>
          </w:p>
        </w:tc>
        <w:tc>
          <w:tcPr>
            <w:tcW w:w="3328" w:type="dxa"/>
            <w:vMerge w:val="restart"/>
            <w:tcBorders>
              <w:top w:val="nil"/>
              <w:left w:val="single" w:sz="8" w:space="0" w:color="auto"/>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315"/>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Bank statements (electronic)</w:t>
            </w:r>
          </w:p>
        </w:tc>
        <w:tc>
          <w:tcPr>
            <w:tcW w:w="3402"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Current year + 6 years</w:t>
            </w:r>
          </w:p>
        </w:tc>
        <w:tc>
          <w:tcPr>
            <w:tcW w:w="3328"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color w:val="000000"/>
                <w:sz w:val="20"/>
                <w:szCs w:val="20"/>
              </w:rPr>
            </w:pPr>
          </w:p>
        </w:tc>
      </w:tr>
      <w:tr w:rsidR="00803673" w:rsidRPr="00222C7D" w:rsidTr="00803673">
        <w:trPr>
          <w:trHeight w:val="315"/>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Bank Reconciliation and working documents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Current year + 6 years</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315"/>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xml:space="preserve">Audit Records of monies received and receipted </w:t>
            </w:r>
            <w:r w:rsidRPr="00222C7D">
              <w:rPr>
                <w:rFonts w:cs="Arial"/>
                <w:color w:val="000000"/>
                <w:sz w:val="20"/>
                <w:szCs w:val="20"/>
              </w:rPr>
              <w:lastRenderedPageBreak/>
              <w:t>electronically (or otherwise)</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lastRenderedPageBreak/>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Current year + 6 years</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315"/>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External Funding Reconciliations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Current year + 6 years unless funder specifies further</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Destroy</w:t>
            </w:r>
          </w:p>
        </w:tc>
      </w:tr>
      <w:tr w:rsidR="00803673" w:rsidRPr="00222C7D" w:rsidTr="00803673">
        <w:trPr>
          <w:trHeight w:val="315"/>
        </w:trPr>
        <w:tc>
          <w:tcPr>
            <w:tcW w:w="1831" w:type="dxa"/>
            <w:vMerge/>
            <w:tcBorders>
              <w:top w:val="nil"/>
              <w:left w:val="single" w:sz="8" w:space="0" w:color="auto"/>
              <w:bottom w:val="single" w:sz="4"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4"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Grant Claims Information</w:t>
            </w:r>
          </w:p>
        </w:tc>
        <w:tc>
          <w:tcPr>
            <w:tcW w:w="3402" w:type="dxa"/>
            <w:tcBorders>
              <w:top w:val="nil"/>
              <w:left w:val="nil"/>
              <w:bottom w:val="single" w:sz="4"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 </w:t>
            </w:r>
          </w:p>
        </w:tc>
        <w:tc>
          <w:tcPr>
            <w:tcW w:w="2977" w:type="dxa"/>
            <w:tcBorders>
              <w:top w:val="nil"/>
              <w:left w:val="nil"/>
              <w:bottom w:val="single" w:sz="4"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Current year + 6 years unless funder specifies further</w:t>
            </w:r>
          </w:p>
        </w:tc>
        <w:tc>
          <w:tcPr>
            <w:tcW w:w="3328" w:type="dxa"/>
            <w:tcBorders>
              <w:top w:val="nil"/>
              <w:left w:val="nil"/>
              <w:bottom w:val="single" w:sz="4"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Destroy</w:t>
            </w:r>
          </w:p>
        </w:tc>
      </w:tr>
      <w:tr w:rsidR="00803673" w:rsidRPr="00222C7D" w:rsidTr="00803673">
        <w:trPr>
          <w:trHeight w:val="315"/>
        </w:trPr>
        <w:tc>
          <w:tcPr>
            <w:tcW w:w="1831" w:type="dxa"/>
            <w:tcBorders>
              <w:top w:val="single" w:sz="4" w:space="0" w:color="auto"/>
              <w:bottom w:val="single" w:sz="4" w:space="0" w:color="auto"/>
            </w:tcBorders>
            <w:vAlign w:val="center"/>
          </w:tcPr>
          <w:p w:rsidR="00803673" w:rsidRPr="00222C7D" w:rsidRDefault="00803673" w:rsidP="00803673">
            <w:pPr>
              <w:rPr>
                <w:rFonts w:cs="Arial"/>
                <w:b/>
                <w:bCs/>
                <w:color w:val="000000"/>
                <w:sz w:val="20"/>
                <w:szCs w:val="20"/>
              </w:rPr>
            </w:pPr>
          </w:p>
        </w:tc>
        <w:tc>
          <w:tcPr>
            <w:tcW w:w="2862" w:type="dxa"/>
            <w:tcBorders>
              <w:top w:val="single" w:sz="4" w:space="0" w:color="auto"/>
              <w:bottom w:val="single" w:sz="4" w:space="0" w:color="auto"/>
            </w:tcBorders>
            <w:shd w:val="clear" w:color="auto" w:fill="auto"/>
          </w:tcPr>
          <w:p w:rsidR="00803673" w:rsidRPr="00222C7D" w:rsidRDefault="00803673" w:rsidP="00803673">
            <w:pPr>
              <w:rPr>
                <w:rFonts w:cs="Arial"/>
                <w:sz w:val="20"/>
                <w:szCs w:val="20"/>
              </w:rPr>
            </w:pPr>
          </w:p>
        </w:tc>
        <w:tc>
          <w:tcPr>
            <w:tcW w:w="3402" w:type="dxa"/>
            <w:tcBorders>
              <w:top w:val="single" w:sz="4" w:space="0" w:color="auto"/>
              <w:bottom w:val="single" w:sz="4" w:space="0" w:color="auto"/>
            </w:tcBorders>
            <w:shd w:val="clear" w:color="auto" w:fill="auto"/>
          </w:tcPr>
          <w:p w:rsidR="00803673" w:rsidRPr="00222C7D" w:rsidRDefault="00803673" w:rsidP="00803673">
            <w:pPr>
              <w:rPr>
                <w:rFonts w:cs="Arial"/>
                <w:sz w:val="20"/>
                <w:szCs w:val="20"/>
              </w:rPr>
            </w:pPr>
          </w:p>
        </w:tc>
        <w:tc>
          <w:tcPr>
            <w:tcW w:w="2977" w:type="dxa"/>
            <w:tcBorders>
              <w:top w:val="single" w:sz="4" w:space="0" w:color="auto"/>
              <w:bottom w:val="single" w:sz="4" w:space="0" w:color="auto"/>
            </w:tcBorders>
            <w:shd w:val="clear" w:color="auto" w:fill="auto"/>
          </w:tcPr>
          <w:p w:rsidR="00803673" w:rsidRPr="00222C7D" w:rsidRDefault="00803673" w:rsidP="00803673">
            <w:pPr>
              <w:rPr>
                <w:rFonts w:cs="Arial"/>
                <w:sz w:val="20"/>
                <w:szCs w:val="20"/>
              </w:rPr>
            </w:pPr>
          </w:p>
        </w:tc>
        <w:tc>
          <w:tcPr>
            <w:tcW w:w="3328" w:type="dxa"/>
            <w:tcBorders>
              <w:top w:val="single" w:sz="4" w:space="0" w:color="auto"/>
              <w:bottom w:val="single" w:sz="4" w:space="0" w:color="auto"/>
            </w:tcBorders>
            <w:shd w:val="clear" w:color="auto" w:fill="auto"/>
          </w:tcPr>
          <w:p w:rsidR="00803673" w:rsidRPr="00222C7D" w:rsidRDefault="00803673" w:rsidP="00803673">
            <w:pPr>
              <w:rPr>
                <w:rFonts w:cs="Arial"/>
                <w:sz w:val="20"/>
                <w:szCs w:val="20"/>
              </w:rPr>
            </w:pPr>
          </w:p>
        </w:tc>
      </w:tr>
      <w:tr w:rsidR="00803673" w:rsidRPr="00222C7D" w:rsidTr="00803673">
        <w:trPr>
          <w:trHeight w:val="315"/>
        </w:trPr>
        <w:tc>
          <w:tcPr>
            <w:tcW w:w="14400" w:type="dxa"/>
            <w:gridSpan w:val="5"/>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222C7D" w:rsidRDefault="00803673" w:rsidP="00803673">
            <w:pPr>
              <w:rPr>
                <w:rFonts w:cs="Arial"/>
                <w:b/>
                <w:bCs/>
                <w:color w:val="000000"/>
              </w:rPr>
            </w:pPr>
            <w:r w:rsidRPr="00222C7D">
              <w:rPr>
                <w:rFonts w:cs="Arial"/>
                <w:b/>
                <w:bCs/>
                <w:color w:val="000000"/>
              </w:rPr>
              <w:t>SECTION</w:t>
            </w:r>
            <w:r>
              <w:rPr>
                <w:rFonts w:cs="Arial"/>
                <w:b/>
                <w:bCs/>
                <w:color w:val="000000"/>
              </w:rPr>
              <w:t xml:space="preserve"> 8.3</w:t>
            </w:r>
            <w:r w:rsidRPr="00222C7D">
              <w:rPr>
                <w:rFonts w:cs="Arial"/>
                <w:b/>
                <w:bCs/>
                <w:color w:val="000000"/>
              </w:rPr>
              <w:t>:  FINANCE</w:t>
            </w:r>
            <w:r>
              <w:rPr>
                <w:rFonts w:cs="Arial"/>
                <w:b/>
                <w:bCs/>
                <w:color w:val="000000"/>
              </w:rPr>
              <w:t xml:space="preserve"> – CREDITORS / EXPENDITURE</w:t>
            </w:r>
          </w:p>
        </w:tc>
      </w:tr>
      <w:tr w:rsidR="00803673" w:rsidRPr="00222C7D" w:rsidTr="00803673">
        <w:trPr>
          <w:trHeight w:val="315"/>
        </w:trPr>
        <w:tc>
          <w:tcPr>
            <w:tcW w:w="14400" w:type="dxa"/>
            <w:gridSpan w:val="5"/>
            <w:vMerge/>
            <w:tcBorders>
              <w:left w:val="single" w:sz="8" w:space="0" w:color="auto"/>
              <w:bottom w:val="single" w:sz="8" w:space="0" w:color="000000"/>
              <w:right w:val="single" w:sz="8" w:space="0" w:color="000000"/>
            </w:tcBorders>
            <w:vAlign w:val="center"/>
            <w:hideMark/>
          </w:tcPr>
          <w:p w:rsidR="00803673" w:rsidRPr="00222C7D" w:rsidRDefault="00803673" w:rsidP="00803673">
            <w:pPr>
              <w:rPr>
                <w:rFonts w:cs="Arial"/>
                <w:b/>
                <w:bCs/>
                <w:color w:val="000000"/>
              </w:rPr>
            </w:pPr>
          </w:p>
        </w:tc>
      </w:tr>
      <w:tr w:rsidR="00803673" w:rsidRPr="00222C7D" w:rsidTr="00803673">
        <w:trPr>
          <w:trHeight w:val="315"/>
        </w:trPr>
        <w:tc>
          <w:tcPr>
            <w:tcW w:w="1831" w:type="dxa"/>
            <w:vMerge w:val="restart"/>
            <w:tcBorders>
              <w:top w:val="nil"/>
              <w:left w:val="single" w:sz="8" w:space="0" w:color="auto"/>
              <w:bottom w:val="single" w:sz="8" w:space="0" w:color="auto"/>
              <w:right w:val="single" w:sz="8" w:space="0" w:color="auto"/>
            </w:tcBorders>
            <w:shd w:val="clear" w:color="auto" w:fill="auto"/>
            <w:hideMark/>
          </w:tcPr>
          <w:p w:rsidR="00803673" w:rsidRPr="00222C7D" w:rsidRDefault="00803673" w:rsidP="00803673">
            <w:pPr>
              <w:rPr>
                <w:rFonts w:cs="Arial"/>
                <w:b/>
                <w:bCs/>
                <w:color w:val="000000"/>
                <w:sz w:val="20"/>
                <w:szCs w:val="20"/>
              </w:rPr>
            </w:pPr>
            <w:r w:rsidRPr="00222C7D">
              <w:rPr>
                <w:rFonts w:cs="Arial"/>
                <w:b/>
                <w:bCs/>
                <w:color w:val="000000"/>
                <w:sz w:val="20"/>
                <w:szCs w:val="20"/>
              </w:rPr>
              <w:t>Creditors/Expenditure</w:t>
            </w: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Supplier Details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color w:val="000000"/>
                <w:sz w:val="20"/>
                <w:szCs w:val="20"/>
              </w:rPr>
              <w:t>Current year + 6 years</w:t>
            </w:r>
            <w:r w:rsidRPr="00222C7D">
              <w:rPr>
                <w:rFonts w:cs="Arial"/>
                <w:sz w:val="20"/>
                <w:szCs w:val="20"/>
              </w:rPr>
              <w:t xml:space="preserve"> </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Destroy</w:t>
            </w:r>
          </w:p>
        </w:tc>
      </w:tr>
      <w:tr w:rsidR="00803673" w:rsidRPr="00222C7D" w:rsidTr="00803673">
        <w:trPr>
          <w:trHeight w:val="315"/>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xml:space="preserve">Purchase Orders </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Current year + 6 years</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226"/>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BACS Listings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Current year +6 years</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272"/>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Cancelled Cheques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Under Review</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Destroy</w:t>
            </w:r>
          </w:p>
        </w:tc>
      </w:tr>
      <w:tr w:rsidR="00803673" w:rsidRPr="00222C7D" w:rsidTr="00803673">
        <w:trPr>
          <w:trHeight w:val="211"/>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Invoices received</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Current year + 6 years</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398"/>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Supplier statements received</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Pr>
                <w:rFonts w:cs="Arial"/>
                <w:color w:val="000000"/>
                <w:sz w:val="20"/>
                <w:szCs w:val="20"/>
              </w:rPr>
              <w:t>As per policy</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245"/>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Creditor listings and reports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Current year + 6 years</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424"/>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Goods Received Notes, Advice Notes and Delivery Notes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Current year + 6 years</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440"/>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Petty Cash vouchers and reimbursement claims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Current year + 6 years</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431"/>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Creditors – Completed Amend &amp; Create Forms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Current year</w:t>
            </w:r>
            <w:r>
              <w:rPr>
                <w:rFonts w:cs="Arial"/>
                <w:sz w:val="20"/>
                <w:szCs w:val="20"/>
              </w:rPr>
              <w:t xml:space="preserve"> </w:t>
            </w:r>
            <w:r w:rsidRPr="00222C7D">
              <w:rPr>
                <w:rFonts w:cs="Arial"/>
                <w:sz w:val="20"/>
                <w:szCs w:val="20"/>
              </w:rPr>
              <w:t>+ 1 year</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Destroy</w:t>
            </w:r>
          </w:p>
        </w:tc>
      </w:tr>
      <w:tr w:rsidR="00803673" w:rsidRPr="00222C7D" w:rsidTr="00803673">
        <w:trPr>
          <w:trHeight w:val="388"/>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Creditors – Completed BACS Mandates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Current year</w:t>
            </w:r>
            <w:r>
              <w:rPr>
                <w:rFonts w:cs="Arial"/>
                <w:sz w:val="20"/>
                <w:szCs w:val="20"/>
              </w:rPr>
              <w:t xml:space="preserve"> </w:t>
            </w:r>
            <w:r w:rsidRPr="00222C7D">
              <w:rPr>
                <w:rFonts w:cs="Arial"/>
                <w:sz w:val="20"/>
                <w:szCs w:val="20"/>
              </w:rPr>
              <w:t>+ 1 year</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Destroy</w:t>
            </w:r>
          </w:p>
        </w:tc>
      </w:tr>
      <w:tr w:rsidR="00803673" w:rsidRPr="00222C7D" w:rsidTr="00803673">
        <w:trPr>
          <w:trHeight w:val="196"/>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Creditors Control Reconciliations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Current year</w:t>
            </w:r>
            <w:r>
              <w:rPr>
                <w:rFonts w:cs="Arial"/>
                <w:sz w:val="20"/>
                <w:szCs w:val="20"/>
              </w:rPr>
              <w:t xml:space="preserve"> </w:t>
            </w:r>
            <w:r w:rsidRPr="00222C7D">
              <w:rPr>
                <w:rFonts w:cs="Arial"/>
                <w:sz w:val="20"/>
                <w:szCs w:val="20"/>
              </w:rPr>
              <w:t>+</w:t>
            </w:r>
            <w:r>
              <w:rPr>
                <w:rFonts w:cs="Arial"/>
                <w:sz w:val="20"/>
                <w:szCs w:val="20"/>
              </w:rPr>
              <w:t xml:space="preserve"> </w:t>
            </w:r>
            <w:r w:rsidRPr="00222C7D">
              <w:rPr>
                <w:rFonts w:cs="Arial"/>
                <w:sz w:val="20"/>
                <w:szCs w:val="20"/>
              </w:rPr>
              <w:t>6 years</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Destroy</w:t>
            </w:r>
          </w:p>
        </w:tc>
      </w:tr>
      <w:tr w:rsidR="00803673" w:rsidRPr="00222C7D" w:rsidTr="00803673">
        <w:trPr>
          <w:trHeight w:val="315"/>
        </w:trPr>
        <w:tc>
          <w:tcPr>
            <w:tcW w:w="1831" w:type="dxa"/>
            <w:vMerge/>
            <w:tcBorders>
              <w:top w:val="nil"/>
              <w:left w:val="single" w:sz="8" w:space="0" w:color="auto"/>
              <w:bottom w:val="single" w:sz="4"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4"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Creditors – Payment Run Reports</w:t>
            </w:r>
          </w:p>
        </w:tc>
        <w:tc>
          <w:tcPr>
            <w:tcW w:w="3402" w:type="dxa"/>
            <w:tcBorders>
              <w:top w:val="nil"/>
              <w:left w:val="nil"/>
              <w:bottom w:val="single" w:sz="4"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 </w:t>
            </w:r>
          </w:p>
        </w:tc>
        <w:tc>
          <w:tcPr>
            <w:tcW w:w="2977" w:type="dxa"/>
            <w:tcBorders>
              <w:top w:val="nil"/>
              <w:left w:val="nil"/>
              <w:bottom w:val="single" w:sz="4"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Current year</w:t>
            </w:r>
            <w:r>
              <w:rPr>
                <w:rFonts w:cs="Arial"/>
                <w:sz w:val="20"/>
                <w:szCs w:val="20"/>
              </w:rPr>
              <w:t xml:space="preserve"> </w:t>
            </w:r>
            <w:r w:rsidRPr="00222C7D">
              <w:rPr>
                <w:rFonts w:cs="Arial"/>
                <w:sz w:val="20"/>
                <w:szCs w:val="20"/>
              </w:rPr>
              <w:t>+</w:t>
            </w:r>
            <w:r>
              <w:rPr>
                <w:rFonts w:cs="Arial"/>
                <w:sz w:val="20"/>
                <w:szCs w:val="20"/>
              </w:rPr>
              <w:t xml:space="preserve"> </w:t>
            </w:r>
            <w:r w:rsidRPr="00222C7D">
              <w:rPr>
                <w:rFonts w:cs="Arial"/>
                <w:sz w:val="20"/>
                <w:szCs w:val="20"/>
              </w:rPr>
              <w:t>6 years</w:t>
            </w:r>
          </w:p>
        </w:tc>
        <w:tc>
          <w:tcPr>
            <w:tcW w:w="3328" w:type="dxa"/>
            <w:tcBorders>
              <w:top w:val="nil"/>
              <w:left w:val="nil"/>
              <w:bottom w:val="single" w:sz="4"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Destroy</w:t>
            </w:r>
          </w:p>
        </w:tc>
      </w:tr>
      <w:tr w:rsidR="00803673" w:rsidRPr="00222C7D" w:rsidTr="0083015D">
        <w:trPr>
          <w:trHeight w:val="125"/>
        </w:trPr>
        <w:tc>
          <w:tcPr>
            <w:tcW w:w="1831" w:type="dxa"/>
            <w:tcBorders>
              <w:top w:val="single" w:sz="4" w:space="0" w:color="auto"/>
              <w:bottom w:val="single" w:sz="4" w:space="0" w:color="auto"/>
            </w:tcBorders>
            <w:vAlign w:val="center"/>
          </w:tcPr>
          <w:p w:rsidR="00803673" w:rsidRPr="00222C7D" w:rsidRDefault="00803673" w:rsidP="00803673">
            <w:pPr>
              <w:rPr>
                <w:rFonts w:cs="Arial"/>
                <w:b/>
                <w:bCs/>
                <w:color w:val="000000"/>
                <w:sz w:val="20"/>
                <w:szCs w:val="20"/>
              </w:rPr>
            </w:pPr>
          </w:p>
        </w:tc>
        <w:tc>
          <w:tcPr>
            <w:tcW w:w="2862" w:type="dxa"/>
            <w:tcBorders>
              <w:top w:val="single" w:sz="4" w:space="0" w:color="auto"/>
              <w:bottom w:val="single" w:sz="4" w:space="0" w:color="auto"/>
            </w:tcBorders>
            <w:shd w:val="clear" w:color="auto" w:fill="auto"/>
          </w:tcPr>
          <w:p w:rsidR="00803673" w:rsidRPr="00222C7D" w:rsidRDefault="00803673" w:rsidP="00803673">
            <w:pPr>
              <w:rPr>
                <w:rFonts w:cs="Arial"/>
                <w:sz w:val="20"/>
                <w:szCs w:val="20"/>
              </w:rPr>
            </w:pPr>
          </w:p>
        </w:tc>
        <w:tc>
          <w:tcPr>
            <w:tcW w:w="3402" w:type="dxa"/>
            <w:tcBorders>
              <w:top w:val="single" w:sz="4" w:space="0" w:color="auto"/>
              <w:bottom w:val="single" w:sz="4" w:space="0" w:color="auto"/>
            </w:tcBorders>
            <w:shd w:val="clear" w:color="auto" w:fill="auto"/>
          </w:tcPr>
          <w:p w:rsidR="00803673" w:rsidRPr="00222C7D" w:rsidRDefault="00803673" w:rsidP="00803673">
            <w:pPr>
              <w:rPr>
                <w:rFonts w:cs="Arial"/>
                <w:sz w:val="20"/>
                <w:szCs w:val="20"/>
              </w:rPr>
            </w:pPr>
          </w:p>
        </w:tc>
        <w:tc>
          <w:tcPr>
            <w:tcW w:w="2977" w:type="dxa"/>
            <w:tcBorders>
              <w:top w:val="single" w:sz="4" w:space="0" w:color="auto"/>
              <w:bottom w:val="single" w:sz="4" w:space="0" w:color="auto"/>
            </w:tcBorders>
            <w:shd w:val="clear" w:color="auto" w:fill="auto"/>
          </w:tcPr>
          <w:p w:rsidR="00803673" w:rsidRPr="00222C7D" w:rsidRDefault="00803673" w:rsidP="00803673">
            <w:pPr>
              <w:rPr>
                <w:rFonts w:cs="Arial"/>
                <w:sz w:val="20"/>
                <w:szCs w:val="20"/>
              </w:rPr>
            </w:pPr>
          </w:p>
        </w:tc>
        <w:tc>
          <w:tcPr>
            <w:tcW w:w="3328" w:type="dxa"/>
            <w:tcBorders>
              <w:top w:val="single" w:sz="4" w:space="0" w:color="auto"/>
              <w:bottom w:val="single" w:sz="4" w:space="0" w:color="auto"/>
            </w:tcBorders>
            <w:shd w:val="clear" w:color="auto" w:fill="auto"/>
          </w:tcPr>
          <w:p w:rsidR="00803673" w:rsidRPr="00222C7D" w:rsidRDefault="00803673" w:rsidP="00803673">
            <w:pPr>
              <w:rPr>
                <w:rFonts w:cs="Arial"/>
                <w:sz w:val="20"/>
                <w:szCs w:val="20"/>
              </w:rPr>
            </w:pPr>
          </w:p>
        </w:tc>
      </w:tr>
      <w:tr w:rsidR="00803673" w:rsidRPr="00222C7D" w:rsidTr="00803673">
        <w:trPr>
          <w:trHeight w:val="315"/>
        </w:trPr>
        <w:tc>
          <w:tcPr>
            <w:tcW w:w="14400" w:type="dxa"/>
            <w:gridSpan w:val="5"/>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222C7D" w:rsidRDefault="00803673" w:rsidP="00803673">
            <w:pPr>
              <w:rPr>
                <w:rFonts w:cs="Arial"/>
                <w:b/>
                <w:bCs/>
                <w:color w:val="000000"/>
              </w:rPr>
            </w:pPr>
            <w:r w:rsidRPr="00222C7D">
              <w:rPr>
                <w:rFonts w:cs="Arial"/>
                <w:b/>
                <w:bCs/>
                <w:color w:val="000000"/>
              </w:rPr>
              <w:t>SECTION</w:t>
            </w:r>
            <w:r>
              <w:rPr>
                <w:rFonts w:cs="Arial"/>
                <w:b/>
                <w:bCs/>
                <w:color w:val="000000"/>
              </w:rPr>
              <w:t xml:space="preserve"> 8.4</w:t>
            </w:r>
            <w:r w:rsidRPr="00222C7D">
              <w:rPr>
                <w:rFonts w:cs="Arial"/>
                <w:b/>
                <w:bCs/>
                <w:color w:val="000000"/>
              </w:rPr>
              <w:t>:  FINANCE</w:t>
            </w:r>
            <w:r>
              <w:rPr>
                <w:rFonts w:cs="Arial"/>
                <w:b/>
                <w:bCs/>
                <w:color w:val="000000"/>
              </w:rPr>
              <w:t xml:space="preserve"> – PAYROLL</w:t>
            </w:r>
          </w:p>
        </w:tc>
      </w:tr>
      <w:tr w:rsidR="00803673" w:rsidRPr="00222C7D" w:rsidTr="00803673">
        <w:trPr>
          <w:trHeight w:val="315"/>
        </w:trPr>
        <w:tc>
          <w:tcPr>
            <w:tcW w:w="14400" w:type="dxa"/>
            <w:gridSpan w:val="5"/>
            <w:vMerge/>
            <w:tcBorders>
              <w:left w:val="single" w:sz="8" w:space="0" w:color="auto"/>
              <w:bottom w:val="single" w:sz="8" w:space="0" w:color="000000"/>
              <w:right w:val="single" w:sz="8" w:space="0" w:color="000000"/>
            </w:tcBorders>
            <w:vAlign w:val="center"/>
            <w:hideMark/>
          </w:tcPr>
          <w:p w:rsidR="00803673" w:rsidRPr="00222C7D" w:rsidRDefault="00803673" w:rsidP="00803673">
            <w:pPr>
              <w:rPr>
                <w:rFonts w:cs="Arial"/>
                <w:b/>
                <w:bCs/>
                <w:color w:val="000000"/>
              </w:rPr>
            </w:pPr>
          </w:p>
        </w:tc>
      </w:tr>
      <w:tr w:rsidR="00803673" w:rsidRPr="00222C7D" w:rsidTr="00803673">
        <w:trPr>
          <w:trHeight w:val="372"/>
        </w:trPr>
        <w:tc>
          <w:tcPr>
            <w:tcW w:w="1831" w:type="dxa"/>
            <w:vMerge w:val="restart"/>
            <w:tcBorders>
              <w:top w:val="nil"/>
              <w:left w:val="single" w:sz="8" w:space="0" w:color="auto"/>
              <w:bottom w:val="single" w:sz="8" w:space="0" w:color="auto"/>
              <w:right w:val="single" w:sz="8" w:space="0" w:color="auto"/>
            </w:tcBorders>
            <w:shd w:val="clear" w:color="auto" w:fill="auto"/>
            <w:hideMark/>
          </w:tcPr>
          <w:p w:rsidR="00803673" w:rsidRPr="00222C7D" w:rsidRDefault="00803673" w:rsidP="00803673">
            <w:pPr>
              <w:rPr>
                <w:rFonts w:cs="Arial"/>
                <w:b/>
                <w:bCs/>
                <w:color w:val="000000"/>
                <w:sz w:val="20"/>
                <w:szCs w:val="20"/>
              </w:rPr>
            </w:pPr>
            <w:r w:rsidRPr="00222C7D">
              <w:rPr>
                <w:rFonts w:cs="Arial"/>
                <w:b/>
                <w:bCs/>
                <w:color w:val="000000"/>
                <w:sz w:val="20"/>
                <w:szCs w:val="20"/>
              </w:rPr>
              <w:t>Payroll</w:t>
            </w: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PAYE Registration details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7 years following de-registration</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Destroy</w:t>
            </w:r>
          </w:p>
        </w:tc>
      </w:tr>
      <w:tr w:rsidR="00803673" w:rsidRPr="00222C7D" w:rsidTr="00803673">
        <w:trPr>
          <w:trHeight w:val="401"/>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Employee Pay Records (Current and Former)</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Current year +</w:t>
            </w:r>
            <w:r>
              <w:rPr>
                <w:rFonts w:cs="Arial"/>
                <w:color w:val="000000"/>
                <w:sz w:val="20"/>
                <w:szCs w:val="20"/>
              </w:rPr>
              <w:t xml:space="preserve"> </w:t>
            </w:r>
            <w:r w:rsidRPr="00222C7D">
              <w:rPr>
                <w:rFonts w:cs="Arial"/>
                <w:color w:val="000000"/>
                <w:sz w:val="20"/>
                <w:szCs w:val="20"/>
              </w:rPr>
              <w:t>6 years</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395"/>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Councillors Pay records (Current and Former)</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Current year +</w:t>
            </w:r>
            <w:r>
              <w:rPr>
                <w:rFonts w:cs="Arial"/>
                <w:color w:val="000000"/>
                <w:sz w:val="20"/>
                <w:szCs w:val="20"/>
              </w:rPr>
              <w:t xml:space="preserve"> </w:t>
            </w:r>
            <w:r w:rsidRPr="00222C7D">
              <w:rPr>
                <w:rFonts w:cs="Arial"/>
                <w:color w:val="000000"/>
                <w:sz w:val="20"/>
                <w:szCs w:val="20"/>
              </w:rPr>
              <w:t>6 years</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418"/>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Independent Member pay records (Current and Former)</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Current year +</w:t>
            </w:r>
            <w:r>
              <w:rPr>
                <w:rFonts w:cs="Arial"/>
                <w:color w:val="000000"/>
                <w:sz w:val="20"/>
                <w:szCs w:val="20"/>
              </w:rPr>
              <w:t xml:space="preserve"> </w:t>
            </w:r>
            <w:r w:rsidRPr="00222C7D">
              <w:rPr>
                <w:rFonts w:cs="Arial"/>
                <w:color w:val="000000"/>
                <w:sz w:val="20"/>
                <w:szCs w:val="20"/>
              </w:rPr>
              <w:t>6 years</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464"/>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Employee Taxation Records (Current and Former)</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8080"/>
                <w:sz w:val="20"/>
                <w:szCs w:val="20"/>
              </w:rPr>
            </w:pPr>
            <w:r w:rsidRPr="00222C7D">
              <w:rPr>
                <w:rFonts w:cs="Arial"/>
                <w:color w:val="00808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Current year +</w:t>
            </w:r>
            <w:r>
              <w:rPr>
                <w:rFonts w:cs="Arial"/>
                <w:color w:val="000000"/>
                <w:sz w:val="20"/>
                <w:szCs w:val="20"/>
              </w:rPr>
              <w:t xml:space="preserve"> </w:t>
            </w:r>
            <w:r w:rsidRPr="00222C7D">
              <w:rPr>
                <w:rFonts w:cs="Arial"/>
                <w:color w:val="000000"/>
                <w:sz w:val="20"/>
                <w:szCs w:val="20"/>
              </w:rPr>
              <w:t>6 years</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400"/>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Councillors Taxation records (Current and Former)</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8080"/>
                <w:sz w:val="20"/>
                <w:szCs w:val="20"/>
              </w:rPr>
            </w:pPr>
            <w:r w:rsidRPr="00222C7D">
              <w:rPr>
                <w:rFonts w:cs="Arial"/>
                <w:color w:val="00808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Current year +</w:t>
            </w:r>
            <w:r>
              <w:rPr>
                <w:rFonts w:cs="Arial"/>
                <w:color w:val="000000"/>
                <w:sz w:val="20"/>
                <w:szCs w:val="20"/>
              </w:rPr>
              <w:t xml:space="preserve"> </w:t>
            </w:r>
            <w:r w:rsidRPr="00222C7D">
              <w:rPr>
                <w:rFonts w:cs="Arial"/>
                <w:color w:val="000000"/>
                <w:sz w:val="20"/>
                <w:szCs w:val="20"/>
              </w:rPr>
              <w:t>6 years</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492"/>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Independent Member Taxation records (Current and Former)</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8080"/>
                <w:sz w:val="20"/>
                <w:szCs w:val="20"/>
              </w:rPr>
            </w:pPr>
            <w:r w:rsidRPr="00222C7D">
              <w:rPr>
                <w:rFonts w:cs="Arial"/>
                <w:color w:val="00808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Current year +</w:t>
            </w:r>
            <w:r>
              <w:rPr>
                <w:rFonts w:cs="Arial"/>
                <w:color w:val="000000"/>
                <w:sz w:val="20"/>
                <w:szCs w:val="20"/>
              </w:rPr>
              <w:t xml:space="preserve"> </w:t>
            </w:r>
            <w:r w:rsidRPr="00222C7D">
              <w:rPr>
                <w:rFonts w:cs="Arial"/>
                <w:color w:val="000000"/>
                <w:sz w:val="20"/>
                <w:szCs w:val="20"/>
              </w:rPr>
              <w:t>6 years</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400"/>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Employee Pension Records (Current and Former)</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8080"/>
                <w:sz w:val="20"/>
                <w:szCs w:val="20"/>
              </w:rPr>
            </w:pPr>
            <w:r w:rsidRPr="00222C7D">
              <w:rPr>
                <w:rFonts w:cs="Arial"/>
                <w:color w:val="00808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Current year +</w:t>
            </w:r>
            <w:r>
              <w:rPr>
                <w:rFonts w:cs="Arial"/>
                <w:color w:val="000000"/>
                <w:sz w:val="20"/>
                <w:szCs w:val="20"/>
              </w:rPr>
              <w:t xml:space="preserve"> </w:t>
            </w:r>
            <w:r w:rsidRPr="00222C7D">
              <w:rPr>
                <w:rFonts w:cs="Arial"/>
                <w:color w:val="000000"/>
                <w:sz w:val="20"/>
                <w:szCs w:val="20"/>
              </w:rPr>
              <w:t>6 years</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406"/>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Councillors Pension records (Current and Former)</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8080"/>
                <w:sz w:val="20"/>
                <w:szCs w:val="20"/>
              </w:rPr>
            </w:pPr>
            <w:r w:rsidRPr="00222C7D">
              <w:rPr>
                <w:rFonts w:cs="Arial"/>
                <w:color w:val="00808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Current year +</w:t>
            </w:r>
            <w:r>
              <w:rPr>
                <w:rFonts w:cs="Arial"/>
                <w:color w:val="000000"/>
                <w:sz w:val="20"/>
                <w:szCs w:val="20"/>
              </w:rPr>
              <w:t xml:space="preserve"> </w:t>
            </w:r>
            <w:r w:rsidRPr="00222C7D">
              <w:rPr>
                <w:rFonts w:cs="Arial"/>
                <w:color w:val="000000"/>
                <w:sz w:val="20"/>
                <w:szCs w:val="20"/>
              </w:rPr>
              <w:t>6 years</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283"/>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Staff Car Loan Contracts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2 years after completion</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Destroy</w:t>
            </w:r>
          </w:p>
        </w:tc>
      </w:tr>
      <w:tr w:rsidR="00803673" w:rsidRPr="00222C7D" w:rsidTr="00803673">
        <w:trPr>
          <w:trHeight w:val="260"/>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Summary Payroll Reports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Current year +</w:t>
            </w:r>
            <w:r>
              <w:rPr>
                <w:rFonts w:cs="Arial"/>
                <w:color w:val="000000"/>
                <w:sz w:val="20"/>
                <w:szCs w:val="20"/>
              </w:rPr>
              <w:t xml:space="preserve"> </w:t>
            </w:r>
            <w:r w:rsidRPr="00222C7D">
              <w:rPr>
                <w:rFonts w:cs="Arial"/>
                <w:color w:val="000000"/>
                <w:sz w:val="20"/>
                <w:szCs w:val="20"/>
              </w:rPr>
              <w:t>6 years</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263"/>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Expenses and travel claims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Current year + 6 years</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154"/>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Mileage Rates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Current year</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Destroy</w:t>
            </w:r>
          </w:p>
        </w:tc>
      </w:tr>
      <w:tr w:rsidR="00803673" w:rsidRPr="00222C7D" w:rsidTr="00803673">
        <w:trPr>
          <w:trHeight w:val="315"/>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Claims for standard payments (i.e. timesheets)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Pr>
                <w:rFonts w:cs="Arial"/>
                <w:color w:val="000000"/>
                <w:sz w:val="20"/>
                <w:szCs w:val="20"/>
              </w:rPr>
              <w:t xml:space="preserve">As per policy </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590"/>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Claims for additional payments (overtime claims, car allowance claims)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Pr>
                <w:rFonts w:cs="Arial"/>
                <w:color w:val="000000"/>
                <w:sz w:val="20"/>
                <w:szCs w:val="20"/>
              </w:rPr>
              <w:t xml:space="preserve">As per policy </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698"/>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Statutory end of year returns to Inland Revenue and Pensions Section</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Current year +</w:t>
            </w:r>
            <w:r>
              <w:rPr>
                <w:rFonts w:cs="Arial"/>
                <w:color w:val="000000"/>
                <w:sz w:val="20"/>
                <w:szCs w:val="20"/>
              </w:rPr>
              <w:t xml:space="preserve"> </w:t>
            </w:r>
            <w:r w:rsidRPr="00222C7D">
              <w:rPr>
                <w:rFonts w:cs="Arial"/>
                <w:color w:val="000000"/>
                <w:sz w:val="20"/>
                <w:szCs w:val="20"/>
              </w:rPr>
              <w:t>6 years</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315"/>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vMerge w:val="restart"/>
            <w:tcBorders>
              <w:top w:val="nil"/>
              <w:left w:val="single" w:sz="8" w:space="0" w:color="auto"/>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Income Tax and National Insurance Records</w:t>
            </w:r>
          </w:p>
        </w:tc>
        <w:tc>
          <w:tcPr>
            <w:tcW w:w="3402" w:type="dxa"/>
            <w:vMerge w:val="restart"/>
            <w:tcBorders>
              <w:top w:val="nil"/>
              <w:left w:val="single" w:sz="8" w:space="0" w:color="auto"/>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vMerge w:val="restart"/>
            <w:tcBorders>
              <w:top w:val="nil"/>
              <w:left w:val="single" w:sz="8" w:space="0" w:color="auto"/>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Current year + 6 years</w:t>
            </w:r>
          </w:p>
        </w:tc>
        <w:tc>
          <w:tcPr>
            <w:tcW w:w="3328" w:type="dxa"/>
            <w:vMerge w:val="restart"/>
            <w:tcBorders>
              <w:top w:val="nil"/>
              <w:left w:val="single" w:sz="8" w:space="0" w:color="auto"/>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230"/>
        </w:trPr>
        <w:tc>
          <w:tcPr>
            <w:tcW w:w="1831" w:type="dxa"/>
            <w:vMerge/>
            <w:tcBorders>
              <w:top w:val="nil"/>
              <w:left w:val="single" w:sz="8" w:space="0" w:color="auto"/>
              <w:bottom w:val="single" w:sz="4"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vMerge/>
            <w:tcBorders>
              <w:top w:val="nil"/>
              <w:left w:val="single" w:sz="8" w:space="0" w:color="auto"/>
              <w:bottom w:val="single" w:sz="4" w:space="0" w:color="auto"/>
              <w:right w:val="single" w:sz="8" w:space="0" w:color="auto"/>
            </w:tcBorders>
            <w:vAlign w:val="center"/>
            <w:hideMark/>
          </w:tcPr>
          <w:p w:rsidR="00803673" w:rsidRPr="00222C7D" w:rsidRDefault="00803673" w:rsidP="00803673">
            <w:pPr>
              <w:rPr>
                <w:rFonts w:cs="Arial"/>
                <w:color w:val="000000"/>
                <w:sz w:val="20"/>
                <w:szCs w:val="20"/>
              </w:rPr>
            </w:pPr>
          </w:p>
        </w:tc>
        <w:tc>
          <w:tcPr>
            <w:tcW w:w="3402" w:type="dxa"/>
            <w:vMerge/>
            <w:tcBorders>
              <w:top w:val="nil"/>
              <w:left w:val="single" w:sz="8" w:space="0" w:color="auto"/>
              <w:bottom w:val="single" w:sz="4" w:space="0" w:color="auto"/>
              <w:right w:val="single" w:sz="8" w:space="0" w:color="auto"/>
            </w:tcBorders>
            <w:vAlign w:val="center"/>
            <w:hideMark/>
          </w:tcPr>
          <w:p w:rsidR="00803673" w:rsidRPr="00222C7D" w:rsidRDefault="00803673" w:rsidP="00803673">
            <w:pPr>
              <w:rPr>
                <w:rFonts w:cs="Arial"/>
                <w:color w:val="000000"/>
                <w:sz w:val="20"/>
                <w:szCs w:val="20"/>
              </w:rPr>
            </w:pPr>
          </w:p>
        </w:tc>
        <w:tc>
          <w:tcPr>
            <w:tcW w:w="2977" w:type="dxa"/>
            <w:vMerge/>
            <w:tcBorders>
              <w:top w:val="nil"/>
              <w:left w:val="single" w:sz="8" w:space="0" w:color="auto"/>
              <w:bottom w:val="single" w:sz="4" w:space="0" w:color="auto"/>
              <w:right w:val="single" w:sz="8" w:space="0" w:color="auto"/>
            </w:tcBorders>
            <w:vAlign w:val="center"/>
            <w:hideMark/>
          </w:tcPr>
          <w:p w:rsidR="00803673" w:rsidRPr="00222C7D" w:rsidRDefault="00803673" w:rsidP="00803673">
            <w:pPr>
              <w:rPr>
                <w:rFonts w:cs="Arial"/>
                <w:color w:val="000000"/>
                <w:sz w:val="20"/>
                <w:szCs w:val="20"/>
              </w:rPr>
            </w:pPr>
          </w:p>
        </w:tc>
        <w:tc>
          <w:tcPr>
            <w:tcW w:w="3328" w:type="dxa"/>
            <w:vMerge/>
            <w:tcBorders>
              <w:top w:val="nil"/>
              <w:left w:val="single" w:sz="8" w:space="0" w:color="auto"/>
              <w:bottom w:val="single" w:sz="4" w:space="0" w:color="auto"/>
              <w:right w:val="single" w:sz="8" w:space="0" w:color="auto"/>
            </w:tcBorders>
            <w:vAlign w:val="center"/>
            <w:hideMark/>
          </w:tcPr>
          <w:p w:rsidR="00803673" w:rsidRPr="00222C7D" w:rsidRDefault="00803673" w:rsidP="00803673">
            <w:pPr>
              <w:rPr>
                <w:rFonts w:cs="Arial"/>
                <w:color w:val="000000"/>
                <w:sz w:val="20"/>
                <w:szCs w:val="20"/>
              </w:rPr>
            </w:pPr>
          </w:p>
        </w:tc>
      </w:tr>
      <w:tr w:rsidR="00803673" w:rsidRPr="00222C7D" w:rsidTr="00803673">
        <w:trPr>
          <w:trHeight w:val="315"/>
        </w:trPr>
        <w:tc>
          <w:tcPr>
            <w:tcW w:w="14400" w:type="dxa"/>
            <w:gridSpan w:val="5"/>
            <w:tcBorders>
              <w:top w:val="single" w:sz="4" w:space="0" w:color="auto"/>
              <w:bottom w:val="single" w:sz="4" w:space="0" w:color="auto"/>
            </w:tcBorders>
            <w:shd w:val="clear" w:color="auto" w:fill="FFFFFF" w:themeFill="background1"/>
            <w:vAlign w:val="center"/>
          </w:tcPr>
          <w:p w:rsidR="00803673" w:rsidRPr="00222C7D" w:rsidRDefault="00803673" w:rsidP="00803673">
            <w:pPr>
              <w:rPr>
                <w:rFonts w:cs="Arial"/>
                <w:b/>
                <w:bCs/>
                <w:color w:val="000000"/>
              </w:rPr>
            </w:pPr>
          </w:p>
        </w:tc>
      </w:tr>
      <w:tr w:rsidR="00803673" w:rsidRPr="00222C7D" w:rsidTr="00803673">
        <w:trPr>
          <w:trHeight w:val="315"/>
        </w:trPr>
        <w:tc>
          <w:tcPr>
            <w:tcW w:w="14400" w:type="dxa"/>
            <w:gridSpan w:val="5"/>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222C7D" w:rsidRDefault="00803673" w:rsidP="00803673">
            <w:pPr>
              <w:rPr>
                <w:rFonts w:cs="Arial"/>
                <w:b/>
                <w:bCs/>
                <w:color w:val="000000"/>
              </w:rPr>
            </w:pPr>
            <w:r w:rsidRPr="00222C7D">
              <w:rPr>
                <w:rFonts w:cs="Arial"/>
                <w:b/>
                <w:bCs/>
                <w:color w:val="000000"/>
              </w:rPr>
              <w:t>SECTION</w:t>
            </w:r>
            <w:r>
              <w:rPr>
                <w:rFonts w:cs="Arial"/>
                <w:b/>
                <w:bCs/>
                <w:color w:val="000000"/>
              </w:rPr>
              <w:t xml:space="preserve"> 8.5</w:t>
            </w:r>
            <w:r w:rsidRPr="00222C7D">
              <w:rPr>
                <w:rFonts w:cs="Arial"/>
                <w:b/>
                <w:bCs/>
                <w:color w:val="000000"/>
              </w:rPr>
              <w:t>:  FINANCE</w:t>
            </w:r>
            <w:r>
              <w:rPr>
                <w:rFonts w:cs="Arial"/>
                <w:b/>
                <w:bCs/>
                <w:color w:val="000000"/>
              </w:rPr>
              <w:t xml:space="preserve"> – ESTIMATES</w:t>
            </w:r>
          </w:p>
        </w:tc>
      </w:tr>
      <w:tr w:rsidR="00803673" w:rsidRPr="00222C7D" w:rsidTr="00803673">
        <w:trPr>
          <w:trHeight w:val="315"/>
        </w:trPr>
        <w:tc>
          <w:tcPr>
            <w:tcW w:w="14400" w:type="dxa"/>
            <w:gridSpan w:val="5"/>
            <w:vMerge/>
            <w:tcBorders>
              <w:left w:val="single" w:sz="8" w:space="0" w:color="auto"/>
              <w:bottom w:val="single" w:sz="8" w:space="0" w:color="000000"/>
              <w:right w:val="single" w:sz="8" w:space="0" w:color="000000"/>
            </w:tcBorders>
            <w:vAlign w:val="center"/>
            <w:hideMark/>
          </w:tcPr>
          <w:p w:rsidR="00803673" w:rsidRPr="00222C7D" w:rsidRDefault="00803673" w:rsidP="00803673">
            <w:pPr>
              <w:rPr>
                <w:rFonts w:cs="Arial"/>
                <w:b/>
                <w:bCs/>
                <w:color w:val="000000"/>
              </w:rPr>
            </w:pPr>
          </w:p>
        </w:tc>
      </w:tr>
      <w:tr w:rsidR="00803673" w:rsidRPr="00222C7D" w:rsidTr="00803673">
        <w:trPr>
          <w:trHeight w:val="279"/>
        </w:trPr>
        <w:tc>
          <w:tcPr>
            <w:tcW w:w="1831" w:type="dxa"/>
            <w:vMerge w:val="restart"/>
            <w:tcBorders>
              <w:top w:val="nil"/>
              <w:left w:val="single" w:sz="8" w:space="0" w:color="auto"/>
              <w:bottom w:val="single" w:sz="8" w:space="0" w:color="auto"/>
              <w:right w:val="single" w:sz="8" w:space="0" w:color="auto"/>
            </w:tcBorders>
            <w:shd w:val="clear" w:color="auto" w:fill="auto"/>
            <w:hideMark/>
          </w:tcPr>
          <w:p w:rsidR="00803673" w:rsidRPr="00222C7D" w:rsidRDefault="00803673" w:rsidP="00803673">
            <w:pPr>
              <w:rPr>
                <w:rFonts w:cs="Arial"/>
                <w:b/>
                <w:bCs/>
                <w:color w:val="000000"/>
                <w:sz w:val="20"/>
                <w:szCs w:val="20"/>
              </w:rPr>
            </w:pPr>
            <w:r w:rsidRPr="00222C7D">
              <w:rPr>
                <w:rFonts w:cs="Arial"/>
                <w:b/>
                <w:bCs/>
                <w:color w:val="000000"/>
                <w:sz w:val="20"/>
                <w:szCs w:val="20"/>
              </w:rPr>
              <w:t>Estimates</w:t>
            </w: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Estimates budget</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Permanent</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xml:space="preserve">Permanent </w:t>
            </w:r>
            <w:r>
              <w:rPr>
                <w:rFonts w:cs="Arial"/>
                <w:color w:val="000000"/>
                <w:sz w:val="20"/>
                <w:szCs w:val="20"/>
              </w:rPr>
              <w:t xml:space="preserve">Retention </w:t>
            </w:r>
            <w:r w:rsidRPr="00222C7D">
              <w:rPr>
                <w:rFonts w:cs="Arial"/>
                <w:color w:val="000000"/>
                <w:sz w:val="20"/>
                <w:szCs w:val="20"/>
              </w:rPr>
              <w:t>by Council</w:t>
            </w:r>
          </w:p>
        </w:tc>
      </w:tr>
      <w:tr w:rsidR="00803673" w:rsidRPr="00222C7D" w:rsidTr="00803673">
        <w:trPr>
          <w:trHeight w:val="315"/>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Estimates working papers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xml:space="preserve">2 years after annual budget adopted </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315"/>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Departmental estimates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 xml:space="preserve">2 years after annual budget adopted </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315"/>
        </w:trPr>
        <w:tc>
          <w:tcPr>
            <w:tcW w:w="14400" w:type="dxa"/>
            <w:gridSpan w:val="5"/>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222C7D" w:rsidRDefault="00803673" w:rsidP="00803673">
            <w:pPr>
              <w:rPr>
                <w:rFonts w:cs="Arial"/>
                <w:b/>
                <w:bCs/>
                <w:color w:val="000000"/>
              </w:rPr>
            </w:pPr>
            <w:r w:rsidRPr="00222C7D">
              <w:rPr>
                <w:rFonts w:cs="Arial"/>
                <w:b/>
                <w:bCs/>
                <w:color w:val="000000"/>
              </w:rPr>
              <w:lastRenderedPageBreak/>
              <w:t>SECTION</w:t>
            </w:r>
            <w:r>
              <w:rPr>
                <w:rFonts w:cs="Arial"/>
                <w:b/>
                <w:bCs/>
                <w:color w:val="000000"/>
              </w:rPr>
              <w:t xml:space="preserve"> 8.6</w:t>
            </w:r>
            <w:r w:rsidRPr="00222C7D">
              <w:rPr>
                <w:rFonts w:cs="Arial"/>
                <w:b/>
                <w:bCs/>
                <w:color w:val="000000"/>
              </w:rPr>
              <w:t>:  FINANCE</w:t>
            </w:r>
            <w:r>
              <w:rPr>
                <w:rFonts w:cs="Arial"/>
                <w:b/>
                <w:bCs/>
                <w:color w:val="000000"/>
              </w:rPr>
              <w:t xml:space="preserve"> – TREASURY MANAGEMENT</w:t>
            </w:r>
          </w:p>
        </w:tc>
      </w:tr>
      <w:tr w:rsidR="00803673" w:rsidRPr="00222C7D" w:rsidTr="00803673">
        <w:trPr>
          <w:trHeight w:val="315"/>
        </w:trPr>
        <w:tc>
          <w:tcPr>
            <w:tcW w:w="14400" w:type="dxa"/>
            <w:gridSpan w:val="5"/>
            <w:vMerge/>
            <w:tcBorders>
              <w:left w:val="single" w:sz="8" w:space="0" w:color="auto"/>
              <w:bottom w:val="single" w:sz="8" w:space="0" w:color="000000"/>
              <w:right w:val="single" w:sz="8" w:space="0" w:color="000000"/>
            </w:tcBorders>
            <w:vAlign w:val="center"/>
            <w:hideMark/>
          </w:tcPr>
          <w:p w:rsidR="00803673" w:rsidRPr="00222C7D" w:rsidRDefault="00803673" w:rsidP="00803673">
            <w:pPr>
              <w:rPr>
                <w:rFonts w:cs="Arial"/>
                <w:b/>
                <w:bCs/>
                <w:color w:val="000000"/>
              </w:rPr>
            </w:pPr>
          </w:p>
        </w:tc>
      </w:tr>
      <w:tr w:rsidR="00803673" w:rsidRPr="00222C7D" w:rsidTr="00803673">
        <w:trPr>
          <w:trHeight w:val="315"/>
        </w:trPr>
        <w:tc>
          <w:tcPr>
            <w:tcW w:w="1831" w:type="dxa"/>
            <w:vMerge w:val="restart"/>
            <w:tcBorders>
              <w:top w:val="nil"/>
              <w:left w:val="single" w:sz="8" w:space="0" w:color="auto"/>
              <w:bottom w:val="single" w:sz="8" w:space="0" w:color="auto"/>
              <w:right w:val="single" w:sz="8" w:space="0" w:color="auto"/>
            </w:tcBorders>
            <w:shd w:val="clear" w:color="auto" w:fill="auto"/>
            <w:hideMark/>
          </w:tcPr>
          <w:p w:rsidR="00803673" w:rsidRPr="00222C7D" w:rsidRDefault="00803673" w:rsidP="00803673">
            <w:pPr>
              <w:rPr>
                <w:rFonts w:cs="Arial"/>
                <w:b/>
                <w:bCs/>
                <w:sz w:val="20"/>
                <w:szCs w:val="20"/>
              </w:rPr>
            </w:pPr>
            <w:r w:rsidRPr="00222C7D">
              <w:rPr>
                <w:rFonts w:cs="Arial"/>
                <w:b/>
                <w:bCs/>
                <w:sz w:val="20"/>
                <w:szCs w:val="20"/>
              </w:rPr>
              <w:t>Treasury Management</w:t>
            </w: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Cash Security</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Current year</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Destroy</w:t>
            </w:r>
          </w:p>
        </w:tc>
      </w:tr>
      <w:tr w:rsidR="00803673" w:rsidRPr="00222C7D" w:rsidTr="00803673">
        <w:trPr>
          <w:trHeight w:val="585"/>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Fund Information – Accounts, returns, Valuation &amp; Other Reports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Statutory</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Permanent</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 xml:space="preserve">Permanent </w:t>
            </w:r>
            <w:r>
              <w:rPr>
                <w:rFonts w:cs="Arial"/>
                <w:sz w:val="20"/>
                <w:szCs w:val="20"/>
              </w:rPr>
              <w:t xml:space="preserve">Retention </w:t>
            </w:r>
            <w:r w:rsidRPr="00222C7D">
              <w:rPr>
                <w:rFonts w:cs="Arial"/>
                <w:sz w:val="20"/>
                <w:szCs w:val="20"/>
              </w:rPr>
              <w:t>by the Council</w:t>
            </w:r>
          </w:p>
        </w:tc>
      </w:tr>
      <w:tr w:rsidR="00803673" w:rsidRPr="00222C7D" w:rsidTr="00803673">
        <w:trPr>
          <w:trHeight w:val="156"/>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Investments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Current year + 6 years</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Destroy</w:t>
            </w:r>
          </w:p>
        </w:tc>
      </w:tr>
      <w:tr w:rsidR="00803673" w:rsidRPr="00222C7D" w:rsidTr="00803673">
        <w:trPr>
          <w:trHeight w:val="315"/>
        </w:trPr>
        <w:tc>
          <w:tcPr>
            <w:tcW w:w="1831"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sz w:val="20"/>
                <w:szCs w:val="20"/>
              </w:rPr>
            </w:pPr>
          </w:p>
        </w:tc>
        <w:tc>
          <w:tcPr>
            <w:tcW w:w="286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Record of treasury management transactions</w:t>
            </w:r>
          </w:p>
        </w:tc>
        <w:tc>
          <w:tcPr>
            <w:tcW w:w="3402"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Current year + 6 years</w:t>
            </w:r>
          </w:p>
        </w:tc>
        <w:tc>
          <w:tcPr>
            <w:tcW w:w="3328" w:type="dxa"/>
            <w:tcBorders>
              <w:top w:val="nil"/>
              <w:left w:val="nil"/>
              <w:bottom w:val="single" w:sz="8"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Destroy</w:t>
            </w:r>
          </w:p>
        </w:tc>
      </w:tr>
      <w:tr w:rsidR="00803673" w:rsidRPr="00222C7D" w:rsidTr="00803673">
        <w:trPr>
          <w:trHeight w:val="315"/>
        </w:trPr>
        <w:tc>
          <w:tcPr>
            <w:tcW w:w="1831" w:type="dxa"/>
            <w:vMerge/>
            <w:tcBorders>
              <w:top w:val="nil"/>
              <w:left w:val="single" w:sz="8" w:space="0" w:color="auto"/>
              <w:bottom w:val="single" w:sz="4" w:space="0" w:color="auto"/>
              <w:right w:val="single" w:sz="8" w:space="0" w:color="auto"/>
            </w:tcBorders>
            <w:vAlign w:val="center"/>
            <w:hideMark/>
          </w:tcPr>
          <w:p w:rsidR="00803673" w:rsidRPr="00222C7D" w:rsidRDefault="00803673" w:rsidP="00803673">
            <w:pPr>
              <w:rPr>
                <w:rFonts w:cs="Arial"/>
                <w:b/>
                <w:bCs/>
                <w:sz w:val="20"/>
                <w:szCs w:val="20"/>
              </w:rPr>
            </w:pPr>
          </w:p>
        </w:tc>
        <w:tc>
          <w:tcPr>
            <w:tcW w:w="2862" w:type="dxa"/>
            <w:tcBorders>
              <w:top w:val="nil"/>
              <w:left w:val="nil"/>
              <w:bottom w:val="single" w:sz="4"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Treasury Adviser Contract (including fees)</w:t>
            </w:r>
          </w:p>
        </w:tc>
        <w:tc>
          <w:tcPr>
            <w:tcW w:w="3402" w:type="dxa"/>
            <w:tcBorders>
              <w:top w:val="nil"/>
              <w:left w:val="nil"/>
              <w:bottom w:val="single" w:sz="4"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 </w:t>
            </w:r>
          </w:p>
        </w:tc>
        <w:tc>
          <w:tcPr>
            <w:tcW w:w="2977" w:type="dxa"/>
            <w:tcBorders>
              <w:top w:val="nil"/>
              <w:left w:val="nil"/>
              <w:bottom w:val="single" w:sz="4"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2 years after termination of contract</w:t>
            </w:r>
          </w:p>
        </w:tc>
        <w:tc>
          <w:tcPr>
            <w:tcW w:w="3328" w:type="dxa"/>
            <w:tcBorders>
              <w:top w:val="nil"/>
              <w:left w:val="nil"/>
              <w:bottom w:val="single" w:sz="4"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Destroy</w:t>
            </w:r>
          </w:p>
        </w:tc>
      </w:tr>
      <w:tr w:rsidR="00803673" w:rsidRPr="00222C7D" w:rsidTr="00803673">
        <w:trPr>
          <w:trHeight w:val="315"/>
        </w:trPr>
        <w:tc>
          <w:tcPr>
            <w:tcW w:w="14400" w:type="dxa"/>
            <w:gridSpan w:val="5"/>
            <w:tcBorders>
              <w:top w:val="single" w:sz="4" w:space="0" w:color="auto"/>
              <w:bottom w:val="single" w:sz="4" w:space="0" w:color="auto"/>
            </w:tcBorders>
            <w:shd w:val="clear" w:color="auto" w:fill="FFFFFF" w:themeFill="background1"/>
            <w:vAlign w:val="center"/>
          </w:tcPr>
          <w:p w:rsidR="00803673" w:rsidRPr="00222C7D" w:rsidRDefault="00803673" w:rsidP="00803673">
            <w:pPr>
              <w:rPr>
                <w:rFonts w:cs="Arial"/>
                <w:b/>
                <w:bCs/>
                <w:color w:val="000000"/>
              </w:rPr>
            </w:pPr>
          </w:p>
        </w:tc>
      </w:tr>
      <w:tr w:rsidR="00803673" w:rsidRPr="00222C7D" w:rsidTr="00803673">
        <w:trPr>
          <w:trHeight w:val="315"/>
        </w:trPr>
        <w:tc>
          <w:tcPr>
            <w:tcW w:w="14400" w:type="dxa"/>
            <w:gridSpan w:val="5"/>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222C7D" w:rsidRDefault="00803673" w:rsidP="00803673">
            <w:pPr>
              <w:rPr>
                <w:rFonts w:cs="Arial"/>
                <w:b/>
                <w:bCs/>
                <w:color w:val="000000"/>
              </w:rPr>
            </w:pPr>
            <w:r w:rsidRPr="00222C7D">
              <w:rPr>
                <w:rFonts w:cs="Arial"/>
                <w:b/>
                <w:bCs/>
                <w:color w:val="000000"/>
              </w:rPr>
              <w:t>SECTION</w:t>
            </w:r>
            <w:r>
              <w:rPr>
                <w:rFonts w:cs="Arial"/>
                <w:b/>
                <w:bCs/>
                <w:color w:val="000000"/>
              </w:rPr>
              <w:t xml:space="preserve"> 8.7</w:t>
            </w:r>
            <w:r w:rsidRPr="00222C7D">
              <w:rPr>
                <w:rFonts w:cs="Arial"/>
                <w:b/>
                <w:bCs/>
                <w:color w:val="000000"/>
              </w:rPr>
              <w:t>:  FINANCE</w:t>
            </w:r>
            <w:r>
              <w:rPr>
                <w:rFonts w:cs="Arial"/>
                <w:b/>
                <w:bCs/>
                <w:color w:val="000000"/>
              </w:rPr>
              <w:t xml:space="preserve"> – BUSINESS CASES</w:t>
            </w:r>
          </w:p>
        </w:tc>
      </w:tr>
      <w:tr w:rsidR="00803673" w:rsidRPr="00222C7D" w:rsidTr="00803673">
        <w:trPr>
          <w:trHeight w:val="315"/>
        </w:trPr>
        <w:tc>
          <w:tcPr>
            <w:tcW w:w="14400" w:type="dxa"/>
            <w:gridSpan w:val="5"/>
            <w:vMerge/>
            <w:tcBorders>
              <w:left w:val="single" w:sz="8" w:space="0" w:color="auto"/>
              <w:bottom w:val="single" w:sz="8" w:space="0" w:color="000000"/>
              <w:right w:val="single" w:sz="8" w:space="0" w:color="000000"/>
            </w:tcBorders>
            <w:vAlign w:val="center"/>
            <w:hideMark/>
          </w:tcPr>
          <w:p w:rsidR="00803673" w:rsidRPr="00222C7D" w:rsidRDefault="00803673" w:rsidP="00803673">
            <w:pPr>
              <w:rPr>
                <w:rFonts w:cs="Arial"/>
                <w:b/>
                <w:bCs/>
                <w:color w:val="000000"/>
              </w:rPr>
            </w:pPr>
          </w:p>
        </w:tc>
      </w:tr>
      <w:tr w:rsidR="00803673" w:rsidRPr="00222C7D" w:rsidTr="00803673">
        <w:trPr>
          <w:trHeight w:val="318"/>
        </w:trPr>
        <w:tc>
          <w:tcPr>
            <w:tcW w:w="1831" w:type="dxa"/>
            <w:tcBorders>
              <w:top w:val="nil"/>
              <w:left w:val="single" w:sz="8" w:space="0" w:color="auto"/>
              <w:bottom w:val="single" w:sz="4" w:space="0" w:color="auto"/>
              <w:right w:val="single" w:sz="8" w:space="0" w:color="auto"/>
            </w:tcBorders>
            <w:shd w:val="clear" w:color="auto" w:fill="auto"/>
            <w:noWrap/>
            <w:hideMark/>
          </w:tcPr>
          <w:p w:rsidR="00803673" w:rsidRPr="00222C7D" w:rsidRDefault="00803673" w:rsidP="00803673">
            <w:pPr>
              <w:rPr>
                <w:rFonts w:cs="Arial"/>
                <w:b/>
                <w:bCs/>
                <w:color w:val="000000"/>
                <w:sz w:val="20"/>
                <w:szCs w:val="20"/>
              </w:rPr>
            </w:pPr>
            <w:r w:rsidRPr="00222C7D">
              <w:rPr>
                <w:rFonts w:cs="Arial"/>
                <w:b/>
                <w:bCs/>
                <w:color w:val="000000"/>
                <w:sz w:val="20"/>
                <w:szCs w:val="20"/>
              </w:rPr>
              <w:t>Business Cases</w:t>
            </w:r>
          </w:p>
        </w:tc>
        <w:tc>
          <w:tcPr>
            <w:tcW w:w="2862" w:type="dxa"/>
            <w:tcBorders>
              <w:top w:val="nil"/>
              <w:left w:val="nil"/>
              <w:bottom w:val="single" w:sz="4"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Business cases and approvals to spend</w:t>
            </w:r>
          </w:p>
        </w:tc>
        <w:tc>
          <w:tcPr>
            <w:tcW w:w="3402" w:type="dxa"/>
            <w:tcBorders>
              <w:top w:val="nil"/>
              <w:left w:val="nil"/>
              <w:bottom w:val="single" w:sz="4" w:space="0" w:color="auto"/>
              <w:right w:val="single" w:sz="8" w:space="0" w:color="auto"/>
            </w:tcBorders>
            <w:shd w:val="clear" w:color="auto" w:fill="auto"/>
            <w:noWrap/>
            <w:vAlign w:val="bottom"/>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4" w:space="0" w:color="auto"/>
              <w:right w:val="single" w:sz="8" w:space="0" w:color="auto"/>
            </w:tcBorders>
            <w:shd w:val="clear" w:color="auto" w:fill="auto"/>
            <w:hideMark/>
          </w:tcPr>
          <w:p w:rsidR="00803673" w:rsidRPr="00222C7D" w:rsidRDefault="00803673" w:rsidP="00803673">
            <w:pPr>
              <w:rPr>
                <w:rFonts w:cs="Arial"/>
                <w:sz w:val="20"/>
                <w:szCs w:val="20"/>
              </w:rPr>
            </w:pPr>
            <w:r w:rsidRPr="00222C7D">
              <w:rPr>
                <w:rFonts w:cs="Arial"/>
                <w:sz w:val="20"/>
                <w:szCs w:val="20"/>
              </w:rPr>
              <w:t>7 years</w:t>
            </w:r>
          </w:p>
        </w:tc>
        <w:tc>
          <w:tcPr>
            <w:tcW w:w="3328" w:type="dxa"/>
            <w:tcBorders>
              <w:top w:val="nil"/>
              <w:left w:val="nil"/>
              <w:bottom w:val="single" w:sz="4" w:space="0" w:color="auto"/>
              <w:right w:val="single" w:sz="8" w:space="0" w:color="auto"/>
            </w:tcBorders>
            <w:shd w:val="clear" w:color="auto" w:fill="auto"/>
            <w:hideMark/>
          </w:tcPr>
          <w:p w:rsidR="00803673" w:rsidRPr="00222C7D" w:rsidRDefault="00803673" w:rsidP="00803673">
            <w:pPr>
              <w:rPr>
                <w:rFonts w:cs="Arial"/>
                <w:sz w:val="20"/>
                <w:szCs w:val="20"/>
              </w:rPr>
            </w:pPr>
            <w:r>
              <w:rPr>
                <w:rFonts w:cs="Arial"/>
                <w:sz w:val="20"/>
                <w:szCs w:val="20"/>
              </w:rPr>
              <w:t xml:space="preserve">Review </w:t>
            </w:r>
          </w:p>
        </w:tc>
      </w:tr>
    </w:tbl>
    <w:p w:rsidR="00803673" w:rsidRDefault="00803673" w:rsidP="00803673">
      <w:r>
        <w:br w:type="page"/>
      </w:r>
    </w:p>
    <w:tbl>
      <w:tblPr>
        <w:tblW w:w="14474" w:type="dxa"/>
        <w:tblInd w:w="93" w:type="dxa"/>
        <w:tblLayout w:type="fixed"/>
        <w:tblLook w:val="04A0" w:firstRow="1" w:lastRow="0" w:firstColumn="1" w:lastColumn="0" w:noHBand="0" w:noVBand="1"/>
      </w:tblPr>
      <w:tblGrid>
        <w:gridCol w:w="1858"/>
        <w:gridCol w:w="2835"/>
        <w:gridCol w:w="3402"/>
        <w:gridCol w:w="2977"/>
        <w:gridCol w:w="3328"/>
        <w:gridCol w:w="74"/>
      </w:tblGrid>
      <w:tr w:rsidR="00803673" w:rsidRPr="00A74F85" w:rsidTr="00803673">
        <w:trPr>
          <w:gridAfter w:val="1"/>
          <w:wAfter w:w="74" w:type="dxa"/>
          <w:trHeight w:val="435"/>
        </w:trPr>
        <w:tc>
          <w:tcPr>
            <w:tcW w:w="14400" w:type="dxa"/>
            <w:gridSpan w:val="5"/>
            <w:tcBorders>
              <w:top w:val="single" w:sz="8" w:space="0" w:color="auto"/>
              <w:left w:val="single" w:sz="8" w:space="0" w:color="auto"/>
              <w:bottom w:val="single" w:sz="8" w:space="0" w:color="auto"/>
              <w:right w:val="single" w:sz="8" w:space="0" w:color="000000"/>
            </w:tcBorders>
            <w:shd w:val="clear" w:color="000000" w:fill="D9D9D9"/>
            <w:hideMark/>
          </w:tcPr>
          <w:p w:rsidR="00803673" w:rsidRPr="00A74F85" w:rsidRDefault="00803673" w:rsidP="00803673">
            <w:pPr>
              <w:rPr>
                <w:rFonts w:cs="Arial"/>
                <w:b/>
                <w:bCs/>
                <w:color w:val="000000"/>
              </w:rPr>
            </w:pPr>
            <w:r w:rsidRPr="00A74F85">
              <w:rPr>
                <w:rFonts w:cs="Arial"/>
                <w:b/>
                <w:bCs/>
                <w:color w:val="000000"/>
              </w:rPr>
              <w:lastRenderedPageBreak/>
              <w:t xml:space="preserve">SECTION </w:t>
            </w:r>
            <w:r>
              <w:rPr>
                <w:rFonts w:cs="Arial"/>
                <w:b/>
                <w:bCs/>
                <w:color w:val="000000"/>
              </w:rPr>
              <w:t>9</w:t>
            </w:r>
            <w:r w:rsidRPr="00A74F85">
              <w:rPr>
                <w:rFonts w:cs="Arial"/>
                <w:b/>
                <w:bCs/>
                <w:color w:val="000000"/>
              </w:rPr>
              <w:t xml:space="preserve">:  </w:t>
            </w:r>
            <w:r>
              <w:rPr>
                <w:rFonts w:cs="Arial"/>
                <w:b/>
                <w:bCs/>
                <w:color w:val="000000"/>
              </w:rPr>
              <w:t>HEALTH AND SAFETY</w:t>
            </w:r>
          </w:p>
        </w:tc>
      </w:tr>
      <w:tr w:rsidR="00803673" w:rsidRPr="00222C7D" w:rsidTr="00803673">
        <w:trPr>
          <w:trHeight w:val="300"/>
        </w:trPr>
        <w:tc>
          <w:tcPr>
            <w:tcW w:w="14474" w:type="dxa"/>
            <w:gridSpan w:val="6"/>
            <w:vMerge w:val="restart"/>
            <w:tcBorders>
              <w:top w:val="single" w:sz="8" w:space="0" w:color="auto"/>
              <w:left w:val="single" w:sz="8" w:space="0" w:color="auto"/>
              <w:bottom w:val="single" w:sz="8" w:space="0" w:color="000000"/>
              <w:right w:val="single" w:sz="8" w:space="0" w:color="000000"/>
            </w:tcBorders>
            <w:shd w:val="clear" w:color="000000" w:fill="D9D9D9"/>
            <w:hideMark/>
          </w:tcPr>
          <w:p w:rsidR="00803673" w:rsidRPr="00222C7D" w:rsidRDefault="00803673" w:rsidP="00803673">
            <w:pPr>
              <w:rPr>
                <w:rFonts w:cs="Arial"/>
                <w:b/>
                <w:bCs/>
                <w:color w:val="000000"/>
              </w:rPr>
            </w:pPr>
            <w:r w:rsidRPr="00222C7D">
              <w:rPr>
                <w:rFonts w:cs="Arial"/>
                <w:b/>
                <w:bCs/>
                <w:color w:val="000000"/>
              </w:rPr>
              <w:t>SECTION</w:t>
            </w:r>
            <w:r>
              <w:rPr>
                <w:rFonts w:cs="Arial"/>
                <w:b/>
                <w:bCs/>
                <w:color w:val="000000"/>
              </w:rPr>
              <w:t xml:space="preserve"> 9.1</w:t>
            </w:r>
            <w:r w:rsidRPr="00222C7D">
              <w:rPr>
                <w:rFonts w:cs="Arial"/>
                <w:b/>
                <w:bCs/>
                <w:color w:val="000000"/>
              </w:rPr>
              <w:t>:  HEALTH AND SAFETY</w:t>
            </w:r>
            <w:r>
              <w:rPr>
                <w:rFonts w:cs="Arial"/>
                <w:b/>
                <w:bCs/>
                <w:color w:val="000000"/>
              </w:rPr>
              <w:t xml:space="preserve"> - RECORDS</w:t>
            </w:r>
          </w:p>
        </w:tc>
      </w:tr>
      <w:tr w:rsidR="00803673" w:rsidRPr="00222C7D" w:rsidTr="00803673">
        <w:trPr>
          <w:trHeight w:val="276"/>
        </w:trPr>
        <w:tc>
          <w:tcPr>
            <w:tcW w:w="14474" w:type="dxa"/>
            <w:gridSpan w:val="6"/>
            <w:vMerge/>
            <w:tcBorders>
              <w:top w:val="single" w:sz="8" w:space="0" w:color="auto"/>
              <w:left w:val="single" w:sz="8" w:space="0" w:color="auto"/>
              <w:bottom w:val="single" w:sz="8" w:space="0" w:color="000000"/>
              <w:right w:val="single" w:sz="8" w:space="0" w:color="000000"/>
            </w:tcBorders>
            <w:vAlign w:val="center"/>
            <w:hideMark/>
          </w:tcPr>
          <w:p w:rsidR="00803673" w:rsidRPr="00222C7D" w:rsidRDefault="00803673" w:rsidP="00803673">
            <w:pPr>
              <w:rPr>
                <w:rFonts w:cs="Arial"/>
                <w:b/>
                <w:bCs/>
                <w:color w:val="000000"/>
              </w:rPr>
            </w:pPr>
          </w:p>
        </w:tc>
      </w:tr>
      <w:tr w:rsidR="00803673" w:rsidRPr="00222C7D" w:rsidTr="00803673">
        <w:trPr>
          <w:trHeight w:val="525"/>
        </w:trPr>
        <w:tc>
          <w:tcPr>
            <w:tcW w:w="1858" w:type="dxa"/>
            <w:tcBorders>
              <w:top w:val="nil"/>
              <w:left w:val="single" w:sz="8" w:space="0" w:color="auto"/>
              <w:bottom w:val="single" w:sz="8" w:space="0" w:color="auto"/>
              <w:right w:val="single" w:sz="8" w:space="0" w:color="auto"/>
            </w:tcBorders>
            <w:shd w:val="clear" w:color="000000" w:fill="D9D9D9"/>
            <w:hideMark/>
          </w:tcPr>
          <w:p w:rsidR="00803673" w:rsidRPr="00222C7D" w:rsidRDefault="00803673" w:rsidP="00803673">
            <w:pPr>
              <w:rPr>
                <w:rFonts w:cs="Arial"/>
                <w:b/>
                <w:bCs/>
                <w:color w:val="000000"/>
                <w:sz w:val="20"/>
                <w:szCs w:val="20"/>
              </w:rPr>
            </w:pPr>
            <w:r w:rsidRPr="00222C7D">
              <w:rPr>
                <w:rFonts w:cs="Arial"/>
                <w:b/>
                <w:bCs/>
                <w:color w:val="000000"/>
                <w:sz w:val="20"/>
                <w:szCs w:val="20"/>
              </w:rPr>
              <w:t>Sub-work Area – Basic Work Activities</w:t>
            </w:r>
          </w:p>
        </w:tc>
        <w:tc>
          <w:tcPr>
            <w:tcW w:w="2835" w:type="dxa"/>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sz w:val="20"/>
                <w:szCs w:val="20"/>
              </w:rPr>
            </w:pPr>
            <w:r w:rsidRPr="00222C7D">
              <w:rPr>
                <w:rFonts w:cs="Arial"/>
                <w:b/>
                <w:bCs/>
                <w:color w:val="000000"/>
                <w:sz w:val="20"/>
                <w:szCs w:val="20"/>
              </w:rPr>
              <w:t>Example of Records</w:t>
            </w:r>
          </w:p>
        </w:tc>
        <w:tc>
          <w:tcPr>
            <w:tcW w:w="3402" w:type="dxa"/>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sz w:val="20"/>
                <w:szCs w:val="20"/>
              </w:rPr>
            </w:pPr>
            <w:r w:rsidRPr="00222C7D">
              <w:rPr>
                <w:rFonts w:cs="Arial"/>
                <w:b/>
                <w:bCs/>
                <w:color w:val="000000"/>
                <w:sz w:val="20"/>
                <w:szCs w:val="20"/>
              </w:rPr>
              <w:t>Statutory provisions/Authority</w:t>
            </w:r>
          </w:p>
        </w:tc>
        <w:tc>
          <w:tcPr>
            <w:tcW w:w="2977" w:type="dxa"/>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sz w:val="20"/>
                <w:szCs w:val="20"/>
              </w:rPr>
            </w:pPr>
            <w:r w:rsidRPr="00222C7D">
              <w:rPr>
                <w:rFonts w:cs="Arial"/>
                <w:b/>
                <w:bCs/>
                <w:color w:val="000000"/>
                <w:sz w:val="20"/>
                <w:szCs w:val="20"/>
              </w:rPr>
              <w:t>Retention Period</w:t>
            </w:r>
          </w:p>
        </w:tc>
        <w:tc>
          <w:tcPr>
            <w:tcW w:w="3402" w:type="dxa"/>
            <w:gridSpan w:val="2"/>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sz w:val="20"/>
                <w:szCs w:val="20"/>
              </w:rPr>
            </w:pPr>
            <w:r w:rsidRPr="00222C7D">
              <w:rPr>
                <w:rFonts w:cs="Arial"/>
                <w:b/>
                <w:bCs/>
                <w:color w:val="000000"/>
                <w:sz w:val="20"/>
                <w:szCs w:val="20"/>
              </w:rPr>
              <w:t>Action at end of administrative life of record</w:t>
            </w:r>
          </w:p>
        </w:tc>
      </w:tr>
      <w:tr w:rsidR="00803673" w:rsidRPr="00222C7D" w:rsidTr="00803673">
        <w:trPr>
          <w:trHeight w:val="478"/>
        </w:trPr>
        <w:tc>
          <w:tcPr>
            <w:tcW w:w="1858" w:type="dxa"/>
            <w:tcBorders>
              <w:top w:val="nil"/>
              <w:left w:val="single" w:sz="8" w:space="0" w:color="auto"/>
              <w:bottom w:val="single" w:sz="8" w:space="0" w:color="auto"/>
              <w:right w:val="single" w:sz="8" w:space="0" w:color="auto"/>
            </w:tcBorders>
            <w:shd w:val="clear" w:color="000000" w:fill="FFFFFF"/>
            <w:hideMark/>
          </w:tcPr>
          <w:p w:rsidR="00803673" w:rsidRPr="00222C7D" w:rsidRDefault="00803673" w:rsidP="00803673">
            <w:pPr>
              <w:rPr>
                <w:rFonts w:cs="Arial"/>
                <w:b/>
                <w:bCs/>
                <w:color w:val="000000"/>
                <w:sz w:val="20"/>
                <w:szCs w:val="20"/>
              </w:rPr>
            </w:pPr>
            <w:r w:rsidRPr="00222C7D">
              <w:rPr>
                <w:rFonts w:cs="Arial"/>
                <w:b/>
                <w:bCs/>
                <w:color w:val="000000"/>
                <w:sz w:val="20"/>
                <w:szCs w:val="20"/>
              </w:rPr>
              <w:t>Written Safe System of Work</w:t>
            </w:r>
          </w:p>
        </w:tc>
        <w:tc>
          <w:tcPr>
            <w:tcW w:w="2835"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proofErr w:type="spellStart"/>
            <w:r w:rsidRPr="00222C7D">
              <w:rPr>
                <w:rFonts w:cs="Arial"/>
                <w:color w:val="000000"/>
                <w:sz w:val="20"/>
                <w:szCs w:val="20"/>
              </w:rPr>
              <w:t>SSoW</w:t>
            </w:r>
            <w:proofErr w:type="spellEnd"/>
            <w:r w:rsidRPr="00222C7D">
              <w:rPr>
                <w:rFonts w:cs="Arial"/>
                <w:color w:val="000000"/>
                <w:sz w:val="20"/>
                <w:szCs w:val="20"/>
              </w:rPr>
              <w:t xml:space="preserve"> for each Risk Assessment</w:t>
            </w:r>
          </w:p>
        </w:tc>
        <w:tc>
          <w:tcPr>
            <w:tcW w:w="3402"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sidRPr="00222C7D">
              <w:rPr>
                <w:rFonts w:cs="Arial"/>
                <w:color w:val="000000"/>
                <w:sz w:val="20"/>
                <w:szCs w:val="20"/>
              </w:rPr>
              <w:t>3 years</w:t>
            </w:r>
          </w:p>
        </w:tc>
        <w:tc>
          <w:tcPr>
            <w:tcW w:w="3402" w:type="dxa"/>
            <w:gridSpan w:val="2"/>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406"/>
        </w:trPr>
        <w:tc>
          <w:tcPr>
            <w:tcW w:w="1858" w:type="dxa"/>
            <w:vMerge w:val="restart"/>
            <w:tcBorders>
              <w:top w:val="nil"/>
              <w:left w:val="single" w:sz="8" w:space="0" w:color="auto"/>
              <w:bottom w:val="single" w:sz="8" w:space="0" w:color="auto"/>
              <w:right w:val="single" w:sz="8" w:space="0" w:color="auto"/>
            </w:tcBorders>
            <w:shd w:val="clear" w:color="000000" w:fill="FFFFFF"/>
            <w:hideMark/>
          </w:tcPr>
          <w:p w:rsidR="00803673" w:rsidRPr="00222C7D" w:rsidRDefault="00803673" w:rsidP="00803673">
            <w:pPr>
              <w:rPr>
                <w:rFonts w:cs="Arial"/>
                <w:b/>
                <w:bCs/>
                <w:color w:val="000000"/>
                <w:sz w:val="20"/>
                <w:szCs w:val="20"/>
              </w:rPr>
            </w:pPr>
            <w:r w:rsidRPr="00222C7D">
              <w:rPr>
                <w:rFonts w:cs="Arial"/>
                <w:b/>
                <w:bCs/>
                <w:color w:val="000000"/>
                <w:sz w:val="20"/>
                <w:szCs w:val="20"/>
              </w:rPr>
              <w:t>Inspection and Audit Reports</w:t>
            </w:r>
          </w:p>
        </w:tc>
        <w:tc>
          <w:tcPr>
            <w:tcW w:w="2835"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sidRPr="00222C7D">
              <w:rPr>
                <w:rFonts w:cs="Arial"/>
                <w:color w:val="000000"/>
                <w:sz w:val="20"/>
                <w:szCs w:val="20"/>
              </w:rPr>
              <w:t xml:space="preserve">Workplace Inspection Reports </w:t>
            </w:r>
          </w:p>
        </w:tc>
        <w:tc>
          <w:tcPr>
            <w:tcW w:w="3402"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None Applicable</w:t>
            </w:r>
          </w:p>
        </w:tc>
        <w:tc>
          <w:tcPr>
            <w:tcW w:w="2977"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7 years or until actions closed</w:t>
            </w:r>
          </w:p>
        </w:tc>
        <w:tc>
          <w:tcPr>
            <w:tcW w:w="3402" w:type="dxa"/>
            <w:gridSpan w:val="2"/>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267"/>
        </w:trPr>
        <w:tc>
          <w:tcPr>
            <w:tcW w:w="1858"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35"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sidRPr="00222C7D">
              <w:rPr>
                <w:rFonts w:cs="Arial"/>
                <w:color w:val="000000"/>
                <w:sz w:val="20"/>
                <w:szCs w:val="20"/>
              </w:rPr>
              <w:t xml:space="preserve">Corrective Action Plans </w:t>
            </w:r>
          </w:p>
        </w:tc>
        <w:tc>
          <w:tcPr>
            <w:tcW w:w="3402"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None Applicable</w:t>
            </w:r>
          </w:p>
        </w:tc>
        <w:tc>
          <w:tcPr>
            <w:tcW w:w="2977"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7 years</w:t>
            </w:r>
          </w:p>
        </w:tc>
        <w:tc>
          <w:tcPr>
            <w:tcW w:w="3402" w:type="dxa"/>
            <w:gridSpan w:val="2"/>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682"/>
        </w:trPr>
        <w:tc>
          <w:tcPr>
            <w:tcW w:w="1858" w:type="dxa"/>
            <w:tcBorders>
              <w:top w:val="nil"/>
              <w:left w:val="single" w:sz="8" w:space="0" w:color="auto"/>
              <w:bottom w:val="single" w:sz="8" w:space="0" w:color="auto"/>
              <w:right w:val="single" w:sz="8" w:space="0" w:color="auto"/>
            </w:tcBorders>
            <w:shd w:val="clear" w:color="000000" w:fill="FFFFFF"/>
            <w:hideMark/>
          </w:tcPr>
          <w:p w:rsidR="00803673" w:rsidRPr="00222C7D" w:rsidRDefault="00803673" w:rsidP="00803673">
            <w:pPr>
              <w:rPr>
                <w:rFonts w:cs="Arial"/>
                <w:b/>
                <w:bCs/>
                <w:color w:val="000000"/>
                <w:sz w:val="20"/>
                <w:szCs w:val="20"/>
              </w:rPr>
            </w:pPr>
            <w:r w:rsidRPr="00222C7D">
              <w:rPr>
                <w:rFonts w:cs="Arial"/>
                <w:b/>
                <w:bCs/>
                <w:color w:val="000000"/>
                <w:sz w:val="20"/>
                <w:szCs w:val="20"/>
              </w:rPr>
              <w:t xml:space="preserve">Material Safety Data Sheets (MSDS) </w:t>
            </w:r>
          </w:p>
        </w:tc>
        <w:tc>
          <w:tcPr>
            <w:tcW w:w="2835"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sidRPr="00222C7D">
              <w:rPr>
                <w:rFonts w:cs="Arial"/>
                <w:color w:val="000000"/>
                <w:sz w:val="20"/>
                <w:szCs w:val="20"/>
              </w:rPr>
              <w:t xml:space="preserve">Material Safety Data Sheets supplied with each hazardous material </w:t>
            </w:r>
          </w:p>
        </w:tc>
        <w:tc>
          <w:tcPr>
            <w:tcW w:w="3402"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Control of Substances (Hazardous to Health) (NI) 2003</w:t>
            </w:r>
          </w:p>
        </w:tc>
        <w:tc>
          <w:tcPr>
            <w:tcW w:w="2977"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40 years or lifespan of Hazardous Material</w:t>
            </w:r>
          </w:p>
        </w:tc>
        <w:tc>
          <w:tcPr>
            <w:tcW w:w="3402" w:type="dxa"/>
            <w:gridSpan w:val="2"/>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 xml:space="preserve">Destroy </w:t>
            </w:r>
          </w:p>
        </w:tc>
      </w:tr>
      <w:tr w:rsidR="00803673" w:rsidRPr="00222C7D" w:rsidTr="00803673">
        <w:trPr>
          <w:trHeight w:val="368"/>
        </w:trPr>
        <w:tc>
          <w:tcPr>
            <w:tcW w:w="1858" w:type="dxa"/>
            <w:vMerge w:val="restart"/>
            <w:tcBorders>
              <w:top w:val="nil"/>
              <w:left w:val="single" w:sz="8" w:space="0" w:color="auto"/>
              <w:bottom w:val="single" w:sz="8" w:space="0" w:color="auto"/>
              <w:right w:val="single" w:sz="8" w:space="0" w:color="auto"/>
            </w:tcBorders>
            <w:shd w:val="clear" w:color="000000" w:fill="FFFFFF"/>
            <w:hideMark/>
          </w:tcPr>
          <w:p w:rsidR="00803673" w:rsidRPr="00222C7D" w:rsidRDefault="00803673" w:rsidP="00803673">
            <w:pPr>
              <w:rPr>
                <w:rFonts w:cs="Arial"/>
                <w:b/>
                <w:bCs/>
                <w:sz w:val="20"/>
                <w:szCs w:val="20"/>
              </w:rPr>
            </w:pPr>
            <w:r w:rsidRPr="00222C7D">
              <w:rPr>
                <w:rFonts w:cs="Arial"/>
                <w:b/>
                <w:bCs/>
                <w:sz w:val="20"/>
                <w:szCs w:val="20"/>
              </w:rPr>
              <w:t>Spray Records</w:t>
            </w:r>
          </w:p>
        </w:tc>
        <w:tc>
          <w:tcPr>
            <w:tcW w:w="2835"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Where exposure may lead to disease.</w:t>
            </w:r>
          </w:p>
        </w:tc>
        <w:tc>
          <w:tcPr>
            <w:tcW w:w="3402" w:type="dxa"/>
            <w:vMerge w:val="restart"/>
            <w:tcBorders>
              <w:top w:val="nil"/>
              <w:left w:val="single" w:sz="8" w:space="0" w:color="auto"/>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 </w:t>
            </w:r>
          </w:p>
        </w:tc>
        <w:tc>
          <w:tcPr>
            <w:tcW w:w="2977"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 xml:space="preserve">40 years </w:t>
            </w:r>
          </w:p>
        </w:tc>
        <w:tc>
          <w:tcPr>
            <w:tcW w:w="3402" w:type="dxa"/>
            <w:gridSpan w:val="2"/>
            <w:vMerge w:val="restart"/>
            <w:tcBorders>
              <w:top w:val="nil"/>
              <w:left w:val="single" w:sz="8" w:space="0" w:color="auto"/>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Destroy</w:t>
            </w:r>
          </w:p>
        </w:tc>
      </w:tr>
      <w:tr w:rsidR="00803673" w:rsidRPr="00222C7D" w:rsidTr="00803673">
        <w:trPr>
          <w:trHeight w:val="274"/>
        </w:trPr>
        <w:tc>
          <w:tcPr>
            <w:tcW w:w="1858"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sz w:val="20"/>
                <w:szCs w:val="20"/>
              </w:rPr>
            </w:pPr>
          </w:p>
        </w:tc>
        <w:tc>
          <w:tcPr>
            <w:tcW w:w="2835"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List of Employees Exposed</w:t>
            </w:r>
          </w:p>
        </w:tc>
        <w:tc>
          <w:tcPr>
            <w:tcW w:w="3402"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sz w:val="20"/>
                <w:szCs w:val="20"/>
              </w:rPr>
            </w:pPr>
          </w:p>
        </w:tc>
        <w:tc>
          <w:tcPr>
            <w:tcW w:w="2977"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40 years</w:t>
            </w:r>
          </w:p>
        </w:tc>
        <w:tc>
          <w:tcPr>
            <w:tcW w:w="3402" w:type="dxa"/>
            <w:gridSpan w:val="2"/>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sz w:val="20"/>
                <w:szCs w:val="20"/>
              </w:rPr>
            </w:pPr>
          </w:p>
        </w:tc>
      </w:tr>
      <w:tr w:rsidR="00803673" w:rsidRPr="00222C7D" w:rsidTr="00803673">
        <w:trPr>
          <w:trHeight w:val="1115"/>
        </w:trPr>
        <w:tc>
          <w:tcPr>
            <w:tcW w:w="1858" w:type="dxa"/>
            <w:vMerge w:val="restart"/>
            <w:tcBorders>
              <w:top w:val="nil"/>
              <w:left w:val="single" w:sz="8" w:space="0" w:color="auto"/>
              <w:bottom w:val="single" w:sz="8" w:space="0" w:color="auto"/>
              <w:right w:val="single" w:sz="8" w:space="0" w:color="auto"/>
            </w:tcBorders>
            <w:shd w:val="clear" w:color="000000" w:fill="FFFFFF"/>
            <w:hideMark/>
          </w:tcPr>
          <w:p w:rsidR="00803673" w:rsidRPr="00222C7D" w:rsidRDefault="00803673" w:rsidP="00803673">
            <w:pPr>
              <w:rPr>
                <w:rFonts w:cs="Arial"/>
                <w:b/>
                <w:bCs/>
                <w:sz w:val="20"/>
                <w:szCs w:val="20"/>
              </w:rPr>
            </w:pPr>
            <w:r w:rsidRPr="00222C7D">
              <w:rPr>
                <w:rFonts w:cs="Arial"/>
                <w:b/>
                <w:bCs/>
                <w:sz w:val="20"/>
                <w:szCs w:val="20"/>
              </w:rPr>
              <w:t>Servicing/  Maintenance Records</w:t>
            </w:r>
          </w:p>
        </w:tc>
        <w:tc>
          <w:tcPr>
            <w:tcW w:w="2835"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Records to include: Servicing Schedules &amp; records, workshop technical manuals, repair records, inspection records, fault records, plant cards</w:t>
            </w:r>
          </w:p>
        </w:tc>
        <w:tc>
          <w:tcPr>
            <w:tcW w:w="3402" w:type="dxa"/>
            <w:vMerge w:val="restart"/>
            <w:tcBorders>
              <w:top w:val="nil"/>
              <w:left w:val="single" w:sz="8" w:space="0" w:color="auto"/>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None Applicable</w:t>
            </w:r>
          </w:p>
        </w:tc>
        <w:tc>
          <w:tcPr>
            <w:tcW w:w="2977"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Lifespan of Equipment &amp; Vehicles</w:t>
            </w:r>
          </w:p>
        </w:tc>
        <w:tc>
          <w:tcPr>
            <w:tcW w:w="3402" w:type="dxa"/>
            <w:gridSpan w:val="2"/>
            <w:vMerge w:val="restart"/>
            <w:tcBorders>
              <w:top w:val="nil"/>
              <w:left w:val="single" w:sz="8" w:space="0" w:color="auto"/>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Destroy</w:t>
            </w:r>
          </w:p>
        </w:tc>
      </w:tr>
      <w:tr w:rsidR="00803673" w:rsidRPr="00222C7D" w:rsidTr="00803673">
        <w:trPr>
          <w:trHeight w:val="255"/>
        </w:trPr>
        <w:tc>
          <w:tcPr>
            <w:tcW w:w="1858"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sz w:val="20"/>
                <w:szCs w:val="20"/>
              </w:rPr>
            </w:pPr>
          </w:p>
        </w:tc>
        <w:tc>
          <w:tcPr>
            <w:tcW w:w="2835"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Operators Daily Check Sheets</w:t>
            </w:r>
          </w:p>
        </w:tc>
        <w:tc>
          <w:tcPr>
            <w:tcW w:w="3402"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sz w:val="20"/>
                <w:szCs w:val="20"/>
              </w:rPr>
            </w:pPr>
          </w:p>
        </w:tc>
        <w:tc>
          <w:tcPr>
            <w:tcW w:w="2977"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ascii="Calibri" w:hAnsi="Calibri"/>
              </w:rPr>
            </w:pPr>
            <w:r w:rsidRPr="00222C7D">
              <w:rPr>
                <w:rFonts w:ascii="Calibri" w:hAnsi="Calibri"/>
              </w:rPr>
              <w:t>3 years</w:t>
            </w:r>
          </w:p>
        </w:tc>
        <w:tc>
          <w:tcPr>
            <w:tcW w:w="3402" w:type="dxa"/>
            <w:gridSpan w:val="2"/>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sz w:val="20"/>
                <w:szCs w:val="20"/>
              </w:rPr>
            </w:pPr>
          </w:p>
        </w:tc>
      </w:tr>
      <w:tr w:rsidR="00803673" w:rsidRPr="00222C7D" w:rsidTr="00803673">
        <w:trPr>
          <w:trHeight w:val="401"/>
        </w:trPr>
        <w:tc>
          <w:tcPr>
            <w:tcW w:w="1858" w:type="dxa"/>
            <w:tcBorders>
              <w:top w:val="nil"/>
              <w:left w:val="single" w:sz="8" w:space="0" w:color="auto"/>
              <w:bottom w:val="single" w:sz="8" w:space="0" w:color="auto"/>
              <w:right w:val="single" w:sz="8" w:space="0" w:color="auto"/>
            </w:tcBorders>
            <w:shd w:val="clear" w:color="000000" w:fill="FFFFFF"/>
            <w:hideMark/>
          </w:tcPr>
          <w:p w:rsidR="00803673" w:rsidRPr="00222C7D" w:rsidRDefault="00803673" w:rsidP="00803673">
            <w:pPr>
              <w:rPr>
                <w:rFonts w:cs="Arial"/>
                <w:b/>
                <w:bCs/>
                <w:sz w:val="20"/>
                <w:szCs w:val="20"/>
              </w:rPr>
            </w:pPr>
            <w:r w:rsidRPr="00222C7D">
              <w:rPr>
                <w:rFonts w:cs="Arial"/>
                <w:b/>
                <w:bCs/>
                <w:sz w:val="20"/>
                <w:szCs w:val="20"/>
              </w:rPr>
              <w:t>Operator / User Manuals</w:t>
            </w:r>
          </w:p>
        </w:tc>
        <w:tc>
          <w:tcPr>
            <w:tcW w:w="2835"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Manufacturer’s Manuals supplied with the equipment</w:t>
            </w:r>
          </w:p>
        </w:tc>
        <w:tc>
          <w:tcPr>
            <w:tcW w:w="3402"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None Applicable</w:t>
            </w:r>
          </w:p>
        </w:tc>
        <w:tc>
          <w:tcPr>
            <w:tcW w:w="2977"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 xml:space="preserve">Lifespan of Equipment.  </w:t>
            </w:r>
          </w:p>
        </w:tc>
        <w:tc>
          <w:tcPr>
            <w:tcW w:w="3402" w:type="dxa"/>
            <w:gridSpan w:val="2"/>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Destroy</w:t>
            </w:r>
          </w:p>
        </w:tc>
      </w:tr>
      <w:tr w:rsidR="00803673" w:rsidRPr="00222C7D" w:rsidTr="00803673">
        <w:trPr>
          <w:trHeight w:val="1059"/>
        </w:trPr>
        <w:tc>
          <w:tcPr>
            <w:tcW w:w="1858" w:type="dxa"/>
            <w:tcBorders>
              <w:top w:val="nil"/>
              <w:left w:val="single" w:sz="8" w:space="0" w:color="auto"/>
              <w:bottom w:val="single" w:sz="8" w:space="0" w:color="auto"/>
              <w:right w:val="single" w:sz="8" w:space="0" w:color="auto"/>
            </w:tcBorders>
            <w:shd w:val="clear" w:color="000000" w:fill="FFFFFF"/>
            <w:hideMark/>
          </w:tcPr>
          <w:p w:rsidR="00803673" w:rsidRPr="00222C7D" w:rsidRDefault="00803673" w:rsidP="00803673">
            <w:pPr>
              <w:rPr>
                <w:rFonts w:cs="Arial"/>
                <w:b/>
                <w:bCs/>
                <w:color w:val="000000"/>
                <w:sz w:val="20"/>
                <w:szCs w:val="20"/>
              </w:rPr>
            </w:pPr>
            <w:r w:rsidRPr="00222C7D">
              <w:rPr>
                <w:rFonts w:cs="Arial"/>
                <w:b/>
                <w:bCs/>
                <w:color w:val="000000"/>
                <w:sz w:val="20"/>
                <w:szCs w:val="20"/>
              </w:rPr>
              <w:t>Witness Statements</w:t>
            </w:r>
          </w:p>
        </w:tc>
        <w:tc>
          <w:tcPr>
            <w:tcW w:w="2835"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sidRPr="00222C7D">
              <w:rPr>
                <w:rFonts w:cs="Arial"/>
                <w:color w:val="000000"/>
                <w:sz w:val="20"/>
                <w:szCs w:val="20"/>
              </w:rPr>
              <w:t>Statement of the Injured Party / Statement of Witnesses / Statements of persons present who did not witness anything</w:t>
            </w:r>
          </w:p>
        </w:tc>
        <w:tc>
          <w:tcPr>
            <w:tcW w:w="3402"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sidRPr="00222C7D">
              <w:rPr>
                <w:rFonts w:cs="Arial"/>
                <w:color w:val="000000"/>
                <w:sz w:val="20"/>
                <w:szCs w:val="20"/>
              </w:rPr>
              <w:t xml:space="preserve">3 years &amp; for children 3 years after injured parties 18th (21 years) following Case Closure Post Claim Settlement </w:t>
            </w:r>
          </w:p>
        </w:tc>
        <w:tc>
          <w:tcPr>
            <w:tcW w:w="3402" w:type="dxa"/>
            <w:gridSpan w:val="2"/>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453"/>
        </w:trPr>
        <w:tc>
          <w:tcPr>
            <w:tcW w:w="1858" w:type="dxa"/>
            <w:vMerge w:val="restart"/>
            <w:tcBorders>
              <w:top w:val="nil"/>
              <w:left w:val="single" w:sz="8" w:space="0" w:color="auto"/>
              <w:bottom w:val="single" w:sz="8" w:space="0" w:color="auto"/>
              <w:right w:val="single" w:sz="8" w:space="0" w:color="auto"/>
            </w:tcBorders>
            <w:shd w:val="clear" w:color="000000" w:fill="FFFFFF"/>
            <w:hideMark/>
          </w:tcPr>
          <w:p w:rsidR="00803673" w:rsidRPr="00222C7D" w:rsidRDefault="00803673" w:rsidP="00803673">
            <w:pPr>
              <w:rPr>
                <w:rFonts w:cs="Arial"/>
                <w:b/>
                <w:bCs/>
                <w:color w:val="000000"/>
                <w:sz w:val="20"/>
                <w:szCs w:val="20"/>
              </w:rPr>
            </w:pPr>
            <w:r w:rsidRPr="00222C7D">
              <w:rPr>
                <w:rFonts w:cs="Arial"/>
                <w:b/>
                <w:bCs/>
                <w:color w:val="000000"/>
                <w:sz w:val="20"/>
                <w:szCs w:val="20"/>
              </w:rPr>
              <w:t>Details of Similar Incidents</w:t>
            </w:r>
          </w:p>
        </w:tc>
        <w:tc>
          <w:tcPr>
            <w:tcW w:w="2835"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sidRPr="00222C7D">
              <w:rPr>
                <w:rFonts w:cs="Arial"/>
                <w:color w:val="000000"/>
                <w:sz w:val="20"/>
                <w:szCs w:val="20"/>
              </w:rPr>
              <w:t xml:space="preserve">Previous Accident / Incident Data </w:t>
            </w:r>
          </w:p>
        </w:tc>
        <w:tc>
          <w:tcPr>
            <w:tcW w:w="3402" w:type="dxa"/>
            <w:vMerge w:val="restart"/>
            <w:tcBorders>
              <w:top w:val="nil"/>
              <w:left w:val="single" w:sz="8" w:space="0" w:color="auto"/>
              <w:bottom w:val="single" w:sz="8"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vMerge w:val="restart"/>
            <w:tcBorders>
              <w:top w:val="nil"/>
              <w:left w:val="single" w:sz="8" w:space="0" w:color="auto"/>
              <w:bottom w:val="single" w:sz="8"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sidRPr="00222C7D">
              <w:rPr>
                <w:rFonts w:cs="Arial"/>
                <w:color w:val="000000"/>
                <w:sz w:val="20"/>
                <w:szCs w:val="20"/>
              </w:rPr>
              <w:t xml:space="preserve">3 years &amp; for children 3 years after injured parties 18th (21 years) following Case Closure Post Claim Settlement </w:t>
            </w:r>
          </w:p>
        </w:tc>
        <w:tc>
          <w:tcPr>
            <w:tcW w:w="3402" w:type="dxa"/>
            <w:gridSpan w:val="2"/>
            <w:vMerge w:val="restart"/>
            <w:tcBorders>
              <w:top w:val="nil"/>
              <w:left w:val="single" w:sz="8" w:space="0" w:color="auto"/>
              <w:bottom w:val="single" w:sz="8"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260"/>
        </w:trPr>
        <w:tc>
          <w:tcPr>
            <w:tcW w:w="1858"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35"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sidRPr="00222C7D">
              <w:rPr>
                <w:rFonts w:cs="Arial"/>
                <w:color w:val="000000"/>
                <w:sz w:val="20"/>
                <w:szCs w:val="20"/>
              </w:rPr>
              <w:t>Previous Complaints</w:t>
            </w:r>
          </w:p>
        </w:tc>
        <w:tc>
          <w:tcPr>
            <w:tcW w:w="3402"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color w:val="000000"/>
                <w:sz w:val="20"/>
                <w:szCs w:val="20"/>
              </w:rPr>
            </w:pPr>
          </w:p>
        </w:tc>
        <w:tc>
          <w:tcPr>
            <w:tcW w:w="2977"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color w:val="000000"/>
                <w:sz w:val="20"/>
                <w:szCs w:val="20"/>
              </w:rPr>
            </w:pPr>
          </w:p>
        </w:tc>
        <w:tc>
          <w:tcPr>
            <w:tcW w:w="3402" w:type="dxa"/>
            <w:gridSpan w:val="2"/>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color w:val="000000"/>
                <w:sz w:val="20"/>
                <w:szCs w:val="20"/>
              </w:rPr>
            </w:pPr>
          </w:p>
        </w:tc>
      </w:tr>
      <w:tr w:rsidR="00803673" w:rsidRPr="00222C7D" w:rsidTr="0083015D">
        <w:trPr>
          <w:trHeight w:val="233"/>
        </w:trPr>
        <w:tc>
          <w:tcPr>
            <w:tcW w:w="1858"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color w:val="000000"/>
                <w:sz w:val="20"/>
                <w:szCs w:val="20"/>
              </w:rPr>
            </w:pPr>
          </w:p>
        </w:tc>
        <w:tc>
          <w:tcPr>
            <w:tcW w:w="2835"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sidRPr="00222C7D">
              <w:rPr>
                <w:rFonts w:cs="Arial"/>
                <w:color w:val="000000"/>
                <w:sz w:val="20"/>
                <w:szCs w:val="20"/>
              </w:rPr>
              <w:t xml:space="preserve">Correspondence regarding same or similar issues.  </w:t>
            </w:r>
          </w:p>
        </w:tc>
        <w:tc>
          <w:tcPr>
            <w:tcW w:w="3402"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color w:val="000000"/>
                <w:sz w:val="20"/>
                <w:szCs w:val="20"/>
              </w:rPr>
            </w:pPr>
          </w:p>
        </w:tc>
        <w:tc>
          <w:tcPr>
            <w:tcW w:w="2977"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color w:val="000000"/>
                <w:sz w:val="20"/>
                <w:szCs w:val="20"/>
              </w:rPr>
            </w:pPr>
          </w:p>
        </w:tc>
        <w:tc>
          <w:tcPr>
            <w:tcW w:w="3402" w:type="dxa"/>
            <w:gridSpan w:val="2"/>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color w:val="000000"/>
                <w:sz w:val="20"/>
                <w:szCs w:val="20"/>
              </w:rPr>
            </w:pPr>
          </w:p>
        </w:tc>
      </w:tr>
      <w:tr w:rsidR="00803673" w:rsidRPr="00222C7D" w:rsidTr="00803673">
        <w:trPr>
          <w:trHeight w:val="1114"/>
        </w:trPr>
        <w:tc>
          <w:tcPr>
            <w:tcW w:w="1858" w:type="dxa"/>
            <w:tcBorders>
              <w:top w:val="nil"/>
              <w:left w:val="single" w:sz="8" w:space="0" w:color="auto"/>
              <w:bottom w:val="single" w:sz="4" w:space="0" w:color="auto"/>
              <w:right w:val="single" w:sz="8" w:space="0" w:color="auto"/>
            </w:tcBorders>
            <w:shd w:val="clear" w:color="000000" w:fill="FFFFFF"/>
            <w:hideMark/>
          </w:tcPr>
          <w:p w:rsidR="00803673" w:rsidRPr="00222C7D" w:rsidRDefault="00803673" w:rsidP="00803673">
            <w:pPr>
              <w:rPr>
                <w:rFonts w:cs="Arial"/>
                <w:b/>
                <w:bCs/>
                <w:color w:val="000000"/>
                <w:sz w:val="20"/>
                <w:szCs w:val="20"/>
              </w:rPr>
            </w:pPr>
            <w:r w:rsidRPr="00222C7D">
              <w:rPr>
                <w:rFonts w:cs="Arial"/>
                <w:b/>
                <w:bCs/>
                <w:color w:val="000000"/>
                <w:sz w:val="20"/>
                <w:szCs w:val="20"/>
              </w:rPr>
              <w:lastRenderedPageBreak/>
              <w:t>Building Health and Safety</w:t>
            </w:r>
          </w:p>
        </w:tc>
        <w:tc>
          <w:tcPr>
            <w:tcW w:w="2835" w:type="dxa"/>
            <w:tcBorders>
              <w:top w:val="nil"/>
              <w:left w:val="nil"/>
              <w:bottom w:val="single" w:sz="4"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sidRPr="00222C7D">
              <w:rPr>
                <w:rFonts w:cs="Arial"/>
                <w:color w:val="000000"/>
                <w:sz w:val="20"/>
                <w:szCs w:val="20"/>
              </w:rPr>
              <w:t xml:space="preserve">Construction details.  Plant and equipment information.  Methods of servicing and clearing.  Material Information.  Information on Services </w:t>
            </w:r>
          </w:p>
        </w:tc>
        <w:tc>
          <w:tcPr>
            <w:tcW w:w="3402" w:type="dxa"/>
            <w:tcBorders>
              <w:top w:val="nil"/>
              <w:left w:val="nil"/>
              <w:bottom w:val="single" w:sz="4"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sidRPr="00222C7D">
              <w:rPr>
                <w:rFonts w:cs="Arial"/>
                <w:color w:val="000000"/>
                <w:sz w:val="20"/>
                <w:szCs w:val="20"/>
              </w:rPr>
              <w:t> </w:t>
            </w:r>
          </w:p>
        </w:tc>
        <w:tc>
          <w:tcPr>
            <w:tcW w:w="2977" w:type="dxa"/>
            <w:tcBorders>
              <w:top w:val="nil"/>
              <w:left w:val="nil"/>
              <w:bottom w:val="single" w:sz="4"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sidRPr="00222C7D">
              <w:rPr>
                <w:rFonts w:cs="Arial"/>
                <w:color w:val="000000"/>
                <w:sz w:val="20"/>
                <w:szCs w:val="20"/>
              </w:rPr>
              <w:t xml:space="preserve">40 years </w:t>
            </w:r>
          </w:p>
        </w:tc>
        <w:tc>
          <w:tcPr>
            <w:tcW w:w="3402" w:type="dxa"/>
            <w:gridSpan w:val="2"/>
            <w:tcBorders>
              <w:top w:val="nil"/>
              <w:left w:val="nil"/>
              <w:bottom w:val="single" w:sz="4" w:space="0" w:color="auto"/>
              <w:right w:val="single" w:sz="8" w:space="0" w:color="auto"/>
            </w:tcBorders>
            <w:shd w:val="clear" w:color="000000" w:fill="FFFFFF"/>
            <w:hideMark/>
          </w:tcPr>
          <w:p w:rsidR="00803673" w:rsidRPr="00222C7D" w:rsidRDefault="00803673" w:rsidP="00803673">
            <w:pPr>
              <w:rPr>
                <w:rFonts w:cs="Arial"/>
                <w:color w:val="000000"/>
                <w:sz w:val="20"/>
                <w:szCs w:val="20"/>
              </w:rPr>
            </w:pPr>
            <w:r w:rsidRPr="00222C7D">
              <w:rPr>
                <w:rFonts w:cs="Arial"/>
                <w:color w:val="000000"/>
                <w:sz w:val="20"/>
                <w:szCs w:val="20"/>
              </w:rPr>
              <w:t>Destroy</w:t>
            </w:r>
          </w:p>
        </w:tc>
      </w:tr>
      <w:tr w:rsidR="00803673" w:rsidRPr="00222C7D" w:rsidTr="00803673">
        <w:trPr>
          <w:trHeight w:val="300"/>
        </w:trPr>
        <w:tc>
          <w:tcPr>
            <w:tcW w:w="14474" w:type="dxa"/>
            <w:gridSpan w:val="6"/>
            <w:tcBorders>
              <w:top w:val="single" w:sz="4" w:space="0" w:color="auto"/>
              <w:bottom w:val="single" w:sz="4" w:space="0" w:color="auto"/>
            </w:tcBorders>
            <w:shd w:val="clear" w:color="auto" w:fill="FFFFFF" w:themeFill="background1"/>
          </w:tcPr>
          <w:p w:rsidR="00803673" w:rsidRPr="00222C7D" w:rsidRDefault="00803673" w:rsidP="00803673">
            <w:pPr>
              <w:rPr>
                <w:rFonts w:cs="Arial"/>
                <w:b/>
                <w:bCs/>
                <w:color w:val="000000"/>
              </w:rPr>
            </w:pPr>
          </w:p>
        </w:tc>
      </w:tr>
      <w:tr w:rsidR="00803673" w:rsidRPr="00222C7D" w:rsidTr="00803673">
        <w:trPr>
          <w:trHeight w:val="300"/>
        </w:trPr>
        <w:tc>
          <w:tcPr>
            <w:tcW w:w="14474" w:type="dxa"/>
            <w:gridSpan w:val="6"/>
            <w:vMerge w:val="restart"/>
            <w:tcBorders>
              <w:top w:val="single" w:sz="4" w:space="0" w:color="auto"/>
              <w:left w:val="single" w:sz="8" w:space="0" w:color="auto"/>
              <w:bottom w:val="single" w:sz="8" w:space="0" w:color="000000"/>
              <w:right w:val="single" w:sz="8" w:space="0" w:color="000000"/>
            </w:tcBorders>
            <w:shd w:val="clear" w:color="000000" w:fill="D9D9D9"/>
            <w:hideMark/>
          </w:tcPr>
          <w:p w:rsidR="00803673" w:rsidRPr="00222C7D" w:rsidRDefault="00803673" w:rsidP="00803673">
            <w:pPr>
              <w:rPr>
                <w:rFonts w:cs="Arial"/>
                <w:b/>
                <w:bCs/>
                <w:color w:val="000000"/>
              </w:rPr>
            </w:pPr>
            <w:r w:rsidRPr="00222C7D">
              <w:rPr>
                <w:rFonts w:cs="Arial"/>
                <w:b/>
                <w:bCs/>
                <w:color w:val="000000"/>
              </w:rPr>
              <w:t>SECTION</w:t>
            </w:r>
            <w:r>
              <w:rPr>
                <w:rFonts w:cs="Arial"/>
                <w:b/>
                <w:bCs/>
                <w:color w:val="000000"/>
              </w:rPr>
              <w:t xml:space="preserve"> 9.2</w:t>
            </w:r>
            <w:r w:rsidRPr="00222C7D">
              <w:rPr>
                <w:rFonts w:cs="Arial"/>
                <w:b/>
                <w:bCs/>
                <w:color w:val="000000"/>
              </w:rPr>
              <w:t>:  HEALTH AND SAFETY</w:t>
            </w:r>
            <w:r>
              <w:rPr>
                <w:rFonts w:cs="Arial"/>
                <w:b/>
                <w:bCs/>
                <w:color w:val="000000"/>
              </w:rPr>
              <w:t xml:space="preserve"> – RISK ASSESSMENTS</w:t>
            </w:r>
          </w:p>
        </w:tc>
      </w:tr>
      <w:tr w:rsidR="00803673" w:rsidRPr="00222C7D" w:rsidTr="00803673">
        <w:trPr>
          <w:trHeight w:val="276"/>
        </w:trPr>
        <w:tc>
          <w:tcPr>
            <w:tcW w:w="14474" w:type="dxa"/>
            <w:gridSpan w:val="6"/>
            <w:vMerge/>
            <w:tcBorders>
              <w:left w:val="single" w:sz="8" w:space="0" w:color="auto"/>
              <w:bottom w:val="single" w:sz="8" w:space="0" w:color="000000"/>
              <w:right w:val="single" w:sz="8" w:space="0" w:color="000000"/>
            </w:tcBorders>
            <w:vAlign w:val="center"/>
            <w:hideMark/>
          </w:tcPr>
          <w:p w:rsidR="00803673" w:rsidRPr="00222C7D" w:rsidRDefault="00803673" w:rsidP="00803673">
            <w:pPr>
              <w:rPr>
                <w:rFonts w:cs="Arial"/>
                <w:b/>
                <w:bCs/>
                <w:color w:val="000000"/>
              </w:rPr>
            </w:pPr>
          </w:p>
        </w:tc>
      </w:tr>
      <w:tr w:rsidR="00803673" w:rsidRPr="00222C7D" w:rsidTr="00803673">
        <w:trPr>
          <w:trHeight w:val="525"/>
        </w:trPr>
        <w:tc>
          <w:tcPr>
            <w:tcW w:w="1858" w:type="dxa"/>
            <w:tcBorders>
              <w:top w:val="nil"/>
              <w:left w:val="single" w:sz="8" w:space="0" w:color="auto"/>
              <w:bottom w:val="single" w:sz="8" w:space="0" w:color="auto"/>
              <w:right w:val="single" w:sz="8" w:space="0" w:color="auto"/>
            </w:tcBorders>
            <w:shd w:val="clear" w:color="000000" w:fill="D9D9D9"/>
            <w:hideMark/>
          </w:tcPr>
          <w:p w:rsidR="00803673" w:rsidRPr="00222C7D" w:rsidRDefault="00803673" w:rsidP="00803673">
            <w:pPr>
              <w:rPr>
                <w:rFonts w:cs="Arial"/>
                <w:b/>
                <w:bCs/>
                <w:color w:val="000000"/>
                <w:sz w:val="20"/>
                <w:szCs w:val="20"/>
              </w:rPr>
            </w:pPr>
            <w:r w:rsidRPr="00222C7D">
              <w:rPr>
                <w:rFonts w:cs="Arial"/>
                <w:b/>
                <w:bCs/>
                <w:color w:val="000000"/>
                <w:sz w:val="20"/>
                <w:szCs w:val="20"/>
              </w:rPr>
              <w:t>Sub-work Area – Basic Work Activities</w:t>
            </w:r>
          </w:p>
        </w:tc>
        <w:tc>
          <w:tcPr>
            <w:tcW w:w="2835" w:type="dxa"/>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sz w:val="20"/>
                <w:szCs w:val="20"/>
              </w:rPr>
            </w:pPr>
            <w:r w:rsidRPr="00222C7D">
              <w:rPr>
                <w:rFonts w:cs="Arial"/>
                <w:b/>
                <w:bCs/>
                <w:color w:val="000000"/>
                <w:sz w:val="20"/>
                <w:szCs w:val="20"/>
              </w:rPr>
              <w:t>Example of Records</w:t>
            </w:r>
          </w:p>
        </w:tc>
        <w:tc>
          <w:tcPr>
            <w:tcW w:w="3402" w:type="dxa"/>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sz w:val="20"/>
                <w:szCs w:val="20"/>
              </w:rPr>
            </w:pPr>
            <w:r w:rsidRPr="00222C7D">
              <w:rPr>
                <w:rFonts w:cs="Arial"/>
                <w:b/>
                <w:bCs/>
                <w:color w:val="000000"/>
                <w:sz w:val="20"/>
                <w:szCs w:val="20"/>
              </w:rPr>
              <w:t>Statutory provisions/Authority</w:t>
            </w:r>
          </w:p>
        </w:tc>
        <w:tc>
          <w:tcPr>
            <w:tcW w:w="2977" w:type="dxa"/>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sz w:val="20"/>
                <w:szCs w:val="20"/>
              </w:rPr>
            </w:pPr>
            <w:r w:rsidRPr="00222C7D">
              <w:rPr>
                <w:rFonts w:cs="Arial"/>
                <w:b/>
                <w:bCs/>
                <w:color w:val="000000"/>
                <w:sz w:val="20"/>
                <w:szCs w:val="20"/>
              </w:rPr>
              <w:t>Retention Period</w:t>
            </w:r>
          </w:p>
        </w:tc>
        <w:tc>
          <w:tcPr>
            <w:tcW w:w="3402" w:type="dxa"/>
            <w:gridSpan w:val="2"/>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sz w:val="20"/>
                <w:szCs w:val="20"/>
              </w:rPr>
            </w:pPr>
            <w:r w:rsidRPr="00222C7D">
              <w:rPr>
                <w:rFonts w:cs="Arial"/>
                <w:b/>
                <w:bCs/>
                <w:color w:val="000000"/>
                <w:sz w:val="20"/>
                <w:szCs w:val="20"/>
              </w:rPr>
              <w:t>Action at end of administrative life of record</w:t>
            </w:r>
          </w:p>
        </w:tc>
      </w:tr>
      <w:tr w:rsidR="00803673" w:rsidRPr="00222C7D" w:rsidTr="00803673">
        <w:trPr>
          <w:trHeight w:val="454"/>
        </w:trPr>
        <w:tc>
          <w:tcPr>
            <w:tcW w:w="1858" w:type="dxa"/>
            <w:tcBorders>
              <w:top w:val="nil"/>
              <w:left w:val="single" w:sz="8" w:space="0" w:color="auto"/>
              <w:bottom w:val="single" w:sz="8" w:space="0" w:color="auto"/>
              <w:right w:val="single" w:sz="8" w:space="0" w:color="auto"/>
            </w:tcBorders>
            <w:shd w:val="clear" w:color="000000" w:fill="FFFFFF"/>
            <w:hideMark/>
          </w:tcPr>
          <w:p w:rsidR="00803673" w:rsidRPr="00222C7D" w:rsidRDefault="00803673" w:rsidP="00803673">
            <w:pPr>
              <w:rPr>
                <w:rFonts w:cs="Arial"/>
                <w:b/>
                <w:bCs/>
                <w:sz w:val="20"/>
                <w:szCs w:val="20"/>
              </w:rPr>
            </w:pPr>
            <w:r w:rsidRPr="00222C7D">
              <w:rPr>
                <w:rFonts w:cs="Arial"/>
                <w:b/>
                <w:bCs/>
                <w:sz w:val="20"/>
                <w:szCs w:val="20"/>
              </w:rPr>
              <w:t xml:space="preserve">Risk Assessments </w:t>
            </w:r>
          </w:p>
        </w:tc>
        <w:tc>
          <w:tcPr>
            <w:tcW w:w="2835"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 xml:space="preserve">General (Management) Risk Assessments </w:t>
            </w:r>
          </w:p>
        </w:tc>
        <w:tc>
          <w:tcPr>
            <w:tcW w:w="3402"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Management of Health and Safety at Work Regulations (NI) 2000</w:t>
            </w:r>
          </w:p>
        </w:tc>
        <w:tc>
          <w:tcPr>
            <w:tcW w:w="2977"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3 years</w:t>
            </w:r>
          </w:p>
        </w:tc>
        <w:tc>
          <w:tcPr>
            <w:tcW w:w="3402" w:type="dxa"/>
            <w:gridSpan w:val="2"/>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 xml:space="preserve">Destroy </w:t>
            </w:r>
          </w:p>
        </w:tc>
      </w:tr>
      <w:tr w:rsidR="00803673" w:rsidRPr="00222C7D" w:rsidTr="00803673">
        <w:trPr>
          <w:trHeight w:val="405"/>
        </w:trPr>
        <w:tc>
          <w:tcPr>
            <w:tcW w:w="1858" w:type="dxa"/>
            <w:tcBorders>
              <w:top w:val="nil"/>
              <w:left w:val="single" w:sz="8" w:space="0" w:color="auto"/>
              <w:bottom w:val="single" w:sz="8" w:space="0" w:color="auto"/>
              <w:right w:val="single" w:sz="8" w:space="0" w:color="auto"/>
            </w:tcBorders>
            <w:shd w:val="clear" w:color="000000" w:fill="FFFFFF"/>
            <w:hideMark/>
          </w:tcPr>
          <w:p w:rsidR="00803673" w:rsidRPr="00222C7D" w:rsidRDefault="00803673" w:rsidP="00803673">
            <w:pPr>
              <w:rPr>
                <w:rFonts w:cs="Arial"/>
                <w:b/>
                <w:bCs/>
                <w:sz w:val="20"/>
                <w:szCs w:val="20"/>
              </w:rPr>
            </w:pPr>
            <w:r w:rsidRPr="00222C7D">
              <w:rPr>
                <w:rFonts w:cs="Arial"/>
                <w:b/>
                <w:bCs/>
                <w:sz w:val="20"/>
                <w:szCs w:val="20"/>
              </w:rPr>
              <w:t xml:space="preserve">Risk Assessments </w:t>
            </w:r>
          </w:p>
        </w:tc>
        <w:tc>
          <w:tcPr>
            <w:tcW w:w="2835"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Manual Handling Risk Assessments</w:t>
            </w:r>
          </w:p>
        </w:tc>
        <w:tc>
          <w:tcPr>
            <w:tcW w:w="3402"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Manual Handling Operations (NI) 1992</w:t>
            </w:r>
          </w:p>
        </w:tc>
        <w:tc>
          <w:tcPr>
            <w:tcW w:w="2977"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3 years</w:t>
            </w:r>
          </w:p>
        </w:tc>
        <w:tc>
          <w:tcPr>
            <w:tcW w:w="3402" w:type="dxa"/>
            <w:gridSpan w:val="2"/>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 xml:space="preserve">Destroy </w:t>
            </w:r>
          </w:p>
        </w:tc>
      </w:tr>
      <w:tr w:rsidR="00803673" w:rsidRPr="00222C7D" w:rsidTr="00803673">
        <w:trPr>
          <w:trHeight w:val="427"/>
        </w:trPr>
        <w:tc>
          <w:tcPr>
            <w:tcW w:w="1858" w:type="dxa"/>
            <w:tcBorders>
              <w:top w:val="nil"/>
              <w:left w:val="single" w:sz="8" w:space="0" w:color="auto"/>
              <w:bottom w:val="single" w:sz="8" w:space="0" w:color="auto"/>
              <w:right w:val="single" w:sz="8" w:space="0" w:color="auto"/>
            </w:tcBorders>
            <w:shd w:val="clear" w:color="000000" w:fill="FFFFFF"/>
            <w:hideMark/>
          </w:tcPr>
          <w:p w:rsidR="00803673" w:rsidRPr="00222C7D" w:rsidRDefault="00803673" w:rsidP="00803673">
            <w:pPr>
              <w:rPr>
                <w:rFonts w:cs="Arial"/>
                <w:b/>
                <w:bCs/>
                <w:sz w:val="20"/>
                <w:szCs w:val="20"/>
              </w:rPr>
            </w:pPr>
            <w:r w:rsidRPr="00222C7D">
              <w:rPr>
                <w:rFonts w:cs="Arial"/>
                <w:b/>
                <w:bCs/>
                <w:sz w:val="20"/>
                <w:szCs w:val="20"/>
              </w:rPr>
              <w:t xml:space="preserve">Risk Assessments </w:t>
            </w:r>
          </w:p>
        </w:tc>
        <w:tc>
          <w:tcPr>
            <w:tcW w:w="2835"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Display Screen Equipment Assessments</w:t>
            </w:r>
          </w:p>
        </w:tc>
        <w:tc>
          <w:tcPr>
            <w:tcW w:w="3402"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Health and Safety (Display Screen Equipment Regulations) (NI) 1992</w:t>
            </w:r>
          </w:p>
        </w:tc>
        <w:tc>
          <w:tcPr>
            <w:tcW w:w="2977"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3 years</w:t>
            </w:r>
          </w:p>
        </w:tc>
        <w:tc>
          <w:tcPr>
            <w:tcW w:w="3402" w:type="dxa"/>
            <w:gridSpan w:val="2"/>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 xml:space="preserve">Destroy </w:t>
            </w:r>
          </w:p>
        </w:tc>
      </w:tr>
      <w:tr w:rsidR="00803673" w:rsidRPr="00222C7D" w:rsidTr="00803673">
        <w:trPr>
          <w:trHeight w:val="475"/>
        </w:trPr>
        <w:tc>
          <w:tcPr>
            <w:tcW w:w="1858" w:type="dxa"/>
            <w:tcBorders>
              <w:top w:val="nil"/>
              <w:left w:val="single" w:sz="8" w:space="0" w:color="auto"/>
              <w:bottom w:val="single" w:sz="8" w:space="0" w:color="auto"/>
              <w:right w:val="single" w:sz="8" w:space="0" w:color="auto"/>
            </w:tcBorders>
            <w:shd w:val="clear" w:color="000000" w:fill="FFFFFF"/>
            <w:hideMark/>
          </w:tcPr>
          <w:p w:rsidR="00803673" w:rsidRPr="00222C7D" w:rsidRDefault="00803673" w:rsidP="00803673">
            <w:pPr>
              <w:rPr>
                <w:rFonts w:cs="Arial"/>
                <w:b/>
                <w:bCs/>
                <w:sz w:val="20"/>
                <w:szCs w:val="20"/>
              </w:rPr>
            </w:pPr>
            <w:r w:rsidRPr="00222C7D">
              <w:rPr>
                <w:rFonts w:cs="Arial"/>
                <w:b/>
                <w:bCs/>
                <w:sz w:val="20"/>
                <w:szCs w:val="20"/>
              </w:rPr>
              <w:t>Risk Assessments</w:t>
            </w:r>
          </w:p>
        </w:tc>
        <w:tc>
          <w:tcPr>
            <w:tcW w:w="2835"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Work at Height Risk Assessments</w:t>
            </w:r>
          </w:p>
        </w:tc>
        <w:tc>
          <w:tcPr>
            <w:tcW w:w="3402"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The Work at Height Regulations (NI) 2005</w:t>
            </w:r>
          </w:p>
        </w:tc>
        <w:tc>
          <w:tcPr>
            <w:tcW w:w="2977"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3 years</w:t>
            </w:r>
          </w:p>
        </w:tc>
        <w:tc>
          <w:tcPr>
            <w:tcW w:w="3402" w:type="dxa"/>
            <w:gridSpan w:val="2"/>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Destroy</w:t>
            </w:r>
          </w:p>
        </w:tc>
      </w:tr>
      <w:tr w:rsidR="00803673" w:rsidRPr="00222C7D" w:rsidTr="00803673">
        <w:trPr>
          <w:trHeight w:val="405"/>
        </w:trPr>
        <w:tc>
          <w:tcPr>
            <w:tcW w:w="1858" w:type="dxa"/>
            <w:tcBorders>
              <w:top w:val="nil"/>
              <w:left w:val="single" w:sz="8" w:space="0" w:color="auto"/>
              <w:bottom w:val="single" w:sz="8" w:space="0" w:color="auto"/>
              <w:right w:val="single" w:sz="8" w:space="0" w:color="auto"/>
            </w:tcBorders>
            <w:shd w:val="clear" w:color="000000" w:fill="FFFFFF"/>
            <w:hideMark/>
          </w:tcPr>
          <w:p w:rsidR="00803673" w:rsidRPr="00222C7D" w:rsidRDefault="00803673" w:rsidP="00803673">
            <w:pPr>
              <w:rPr>
                <w:rFonts w:cs="Arial"/>
                <w:b/>
                <w:bCs/>
                <w:sz w:val="20"/>
                <w:szCs w:val="20"/>
              </w:rPr>
            </w:pPr>
            <w:r w:rsidRPr="00222C7D">
              <w:rPr>
                <w:rFonts w:cs="Arial"/>
                <w:b/>
                <w:bCs/>
                <w:sz w:val="20"/>
                <w:szCs w:val="20"/>
              </w:rPr>
              <w:t xml:space="preserve">Risk Assessments </w:t>
            </w:r>
          </w:p>
        </w:tc>
        <w:tc>
          <w:tcPr>
            <w:tcW w:w="2835"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Confined Space Risk Assessments</w:t>
            </w:r>
          </w:p>
        </w:tc>
        <w:tc>
          <w:tcPr>
            <w:tcW w:w="3402"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Confined Space Regulations (NI) 1999</w:t>
            </w:r>
          </w:p>
        </w:tc>
        <w:tc>
          <w:tcPr>
            <w:tcW w:w="2977"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3 years</w:t>
            </w:r>
          </w:p>
        </w:tc>
        <w:tc>
          <w:tcPr>
            <w:tcW w:w="3402" w:type="dxa"/>
            <w:gridSpan w:val="2"/>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Destroy</w:t>
            </w:r>
          </w:p>
        </w:tc>
      </w:tr>
      <w:tr w:rsidR="00803673" w:rsidRPr="00222C7D" w:rsidTr="00803673">
        <w:trPr>
          <w:trHeight w:val="644"/>
        </w:trPr>
        <w:tc>
          <w:tcPr>
            <w:tcW w:w="1858" w:type="dxa"/>
            <w:tcBorders>
              <w:top w:val="nil"/>
              <w:left w:val="single" w:sz="8" w:space="0" w:color="auto"/>
              <w:bottom w:val="single" w:sz="8" w:space="0" w:color="auto"/>
              <w:right w:val="single" w:sz="8" w:space="0" w:color="auto"/>
            </w:tcBorders>
            <w:shd w:val="clear" w:color="000000" w:fill="FFFFFF"/>
            <w:hideMark/>
          </w:tcPr>
          <w:p w:rsidR="00803673" w:rsidRPr="00222C7D" w:rsidRDefault="00803673" w:rsidP="00803673">
            <w:pPr>
              <w:rPr>
                <w:rFonts w:cs="Arial"/>
                <w:b/>
                <w:bCs/>
                <w:sz w:val="20"/>
                <w:szCs w:val="20"/>
              </w:rPr>
            </w:pPr>
            <w:r w:rsidRPr="00222C7D">
              <w:rPr>
                <w:rFonts w:cs="Arial"/>
                <w:b/>
                <w:bCs/>
                <w:sz w:val="20"/>
                <w:szCs w:val="20"/>
              </w:rPr>
              <w:t xml:space="preserve">Risk Assessments </w:t>
            </w:r>
          </w:p>
        </w:tc>
        <w:tc>
          <w:tcPr>
            <w:tcW w:w="2835"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Personal Protective Equipment Risk Assessments</w:t>
            </w:r>
          </w:p>
        </w:tc>
        <w:tc>
          <w:tcPr>
            <w:tcW w:w="3402"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Personal Protective Equipment at Work Regulations (NI) 1993</w:t>
            </w:r>
          </w:p>
        </w:tc>
        <w:tc>
          <w:tcPr>
            <w:tcW w:w="2977"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3 years</w:t>
            </w:r>
          </w:p>
        </w:tc>
        <w:tc>
          <w:tcPr>
            <w:tcW w:w="3402" w:type="dxa"/>
            <w:gridSpan w:val="2"/>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Destroy</w:t>
            </w:r>
          </w:p>
        </w:tc>
      </w:tr>
      <w:tr w:rsidR="00803673" w:rsidRPr="00222C7D" w:rsidTr="00803673">
        <w:trPr>
          <w:trHeight w:val="394"/>
        </w:trPr>
        <w:tc>
          <w:tcPr>
            <w:tcW w:w="1858" w:type="dxa"/>
            <w:tcBorders>
              <w:top w:val="nil"/>
              <w:left w:val="single" w:sz="8" w:space="0" w:color="auto"/>
              <w:bottom w:val="single" w:sz="8" w:space="0" w:color="auto"/>
              <w:right w:val="single" w:sz="8" w:space="0" w:color="auto"/>
            </w:tcBorders>
            <w:shd w:val="clear" w:color="000000" w:fill="FFFFFF"/>
            <w:hideMark/>
          </w:tcPr>
          <w:p w:rsidR="00803673" w:rsidRPr="00222C7D" w:rsidRDefault="00803673" w:rsidP="00803673">
            <w:pPr>
              <w:rPr>
                <w:rFonts w:cs="Arial"/>
                <w:b/>
                <w:bCs/>
                <w:sz w:val="20"/>
                <w:szCs w:val="20"/>
              </w:rPr>
            </w:pPr>
            <w:r w:rsidRPr="00222C7D">
              <w:rPr>
                <w:rFonts w:cs="Arial"/>
                <w:b/>
                <w:bCs/>
                <w:sz w:val="20"/>
                <w:szCs w:val="20"/>
              </w:rPr>
              <w:t xml:space="preserve">Risk Assessments </w:t>
            </w:r>
          </w:p>
        </w:tc>
        <w:tc>
          <w:tcPr>
            <w:tcW w:w="2835"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Fire Risk Assessments</w:t>
            </w:r>
          </w:p>
        </w:tc>
        <w:tc>
          <w:tcPr>
            <w:tcW w:w="3402"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Fire and Rescue Services (NI) 2006</w:t>
            </w:r>
          </w:p>
        </w:tc>
        <w:tc>
          <w:tcPr>
            <w:tcW w:w="2977"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3 years</w:t>
            </w:r>
          </w:p>
        </w:tc>
        <w:tc>
          <w:tcPr>
            <w:tcW w:w="3402" w:type="dxa"/>
            <w:gridSpan w:val="2"/>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Destroy</w:t>
            </w:r>
          </w:p>
        </w:tc>
      </w:tr>
      <w:tr w:rsidR="00803673" w:rsidRPr="00222C7D" w:rsidTr="00803673">
        <w:trPr>
          <w:trHeight w:val="464"/>
        </w:trPr>
        <w:tc>
          <w:tcPr>
            <w:tcW w:w="1858" w:type="dxa"/>
            <w:tcBorders>
              <w:top w:val="nil"/>
              <w:left w:val="single" w:sz="8" w:space="0" w:color="auto"/>
              <w:bottom w:val="single" w:sz="8" w:space="0" w:color="auto"/>
              <w:right w:val="single" w:sz="8" w:space="0" w:color="auto"/>
            </w:tcBorders>
            <w:shd w:val="clear" w:color="000000" w:fill="FFFFFF"/>
            <w:hideMark/>
          </w:tcPr>
          <w:p w:rsidR="00803673" w:rsidRPr="00222C7D" w:rsidRDefault="00803673" w:rsidP="00803673">
            <w:pPr>
              <w:rPr>
                <w:rFonts w:cs="Arial"/>
                <w:b/>
                <w:bCs/>
                <w:sz w:val="20"/>
                <w:szCs w:val="20"/>
              </w:rPr>
            </w:pPr>
            <w:r w:rsidRPr="00222C7D">
              <w:rPr>
                <w:rFonts w:cs="Arial"/>
                <w:b/>
                <w:bCs/>
                <w:sz w:val="20"/>
                <w:szCs w:val="20"/>
              </w:rPr>
              <w:t xml:space="preserve">Risk Assessments </w:t>
            </w:r>
          </w:p>
        </w:tc>
        <w:tc>
          <w:tcPr>
            <w:tcW w:w="2835"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Legionella Survey/RA</w:t>
            </w:r>
          </w:p>
        </w:tc>
        <w:tc>
          <w:tcPr>
            <w:tcW w:w="3402"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Control of Substances (Hazardous to Health) (NI) 2003</w:t>
            </w:r>
          </w:p>
        </w:tc>
        <w:tc>
          <w:tcPr>
            <w:tcW w:w="2977"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40 years</w:t>
            </w:r>
          </w:p>
        </w:tc>
        <w:tc>
          <w:tcPr>
            <w:tcW w:w="3402" w:type="dxa"/>
            <w:gridSpan w:val="2"/>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Destroy</w:t>
            </w:r>
          </w:p>
        </w:tc>
      </w:tr>
      <w:tr w:rsidR="00803673" w:rsidRPr="00222C7D" w:rsidTr="00803673">
        <w:trPr>
          <w:trHeight w:val="368"/>
        </w:trPr>
        <w:tc>
          <w:tcPr>
            <w:tcW w:w="1858" w:type="dxa"/>
            <w:tcBorders>
              <w:top w:val="nil"/>
              <w:left w:val="single" w:sz="8" w:space="0" w:color="auto"/>
              <w:bottom w:val="single" w:sz="8" w:space="0" w:color="auto"/>
              <w:right w:val="single" w:sz="8" w:space="0" w:color="auto"/>
            </w:tcBorders>
            <w:shd w:val="clear" w:color="000000" w:fill="FFFFFF"/>
            <w:hideMark/>
          </w:tcPr>
          <w:p w:rsidR="00803673" w:rsidRPr="00222C7D" w:rsidRDefault="00803673" w:rsidP="00803673">
            <w:pPr>
              <w:rPr>
                <w:rFonts w:cs="Arial"/>
                <w:b/>
                <w:bCs/>
                <w:sz w:val="20"/>
                <w:szCs w:val="20"/>
              </w:rPr>
            </w:pPr>
            <w:r w:rsidRPr="00222C7D">
              <w:rPr>
                <w:rFonts w:cs="Arial"/>
                <w:b/>
                <w:bCs/>
                <w:sz w:val="20"/>
                <w:szCs w:val="20"/>
              </w:rPr>
              <w:t xml:space="preserve">Risk Assessments </w:t>
            </w:r>
          </w:p>
        </w:tc>
        <w:tc>
          <w:tcPr>
            <w:tcW w:w="2835"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Asbestos Survey/RA</w:t>
            </w:r>
          </w:p>
        </w:tc>
        <w:tc>
          <w:tcPr>
            <w:tcW w:w="3402"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The Control of Asbestos Regulations (NI) 2007</w:t>
            </w:r>
          </w:p>
        </w:tc>
        <w:tc>
          <w:tcPr>
            <w:tcW w:w="2977"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40 years</w:t>
            </w:r>
          </w:p>
        </w:tc>
        <w:tc>
          <w:tcPr>
            <w:tcW w:w="3402" w:type="dxa"/>
            <w:gridSpan w:val="2"/>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Destroy</w:t>
            </w:r>
          </w:p>
        </w:tc>
      </w:tr>
      <w:tr w:rsidR="00803673" w:rsidRPr="00222C7D" w:rsidTr="00803673">
        <w:trPr>
          <w:trHeight w:val="506"/>
        </w:trPr>
        <w:tc>
          <w:tcPr>
            <w:tcW w:w="1858" w:type="dxa"/>
            <w:tcBorders>
              <w:top w:val="nil"/>
              <w:left w:val="single" w:sz="8" w:space="0" w:color="auto"/>
              <w:bottom w:val="single" w:sz="8" w:space="0" w:color="auto"/>
              <w:right w:val="single" w:sz="8" w:space="0" w:color="auto"/>
            </w:tcBorders>
            <w:shd w:val="clear" w:color="000000" w:fill="FFFFFF"/>
            <w:hideMark/>
          </w:tcPr>
          <w:p w:rsidR="00803673" w:rsidRPr="00222C7D" w:rsidRDefault="00803673" w:rsidP="00803673">
            <w:pPr>
              <w:rPr>
                <w:rFonts w:cs="Arial"/>
                <w:b/>
                <w:bCs/>
                <w:sz w:val="20"/>
                <w:szCs w:val="20"/>
              </w:rPr>
            </w:pPr>
            <w:r w:rsidRPr="00222C7D">
              <w:rPr>
                <w:rFonts w:cs="Arial"/>
                <w:b/>
                <w:bCs/>
                <w:sz w:val="20"/>
                <w:szCs w:val="20"/>
              </w:rPr>
              <w:t>Risk Assessments</w:t>
            </w:r>
          </w:p>
        </w:tc>
        <w:tc>
          <w:tcPr>
            <w:tcW w:w="2835"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COSHH Assessments</w:t>
            </w:r>
          </w:p>
        </w:tc>
        <w:tc>
          <w:tcPr>
            <w:tcW w:w="3402"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Control of Substances (Hazardous to Health) (NI) 2003</w:t>
            </w:r>
          </w:p>
        </w:tc>
        <w:tc>
          <w:tcPr>
            <w:tcW w:w="2977"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40 years</w:t>
            </w:r>
          </w:p>
        </w:tc>
        <w:tc>
          <w:tcPr>
            <w:tcW w:w="3402" w:type="dxa"/>
            <w:gridSpan w:val="2"/>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 xml:space="preserve">Destroy </w:t>
            </w:r>
          </w:p>
        </w:tc>
      </w:tr>
      <w:tr w:rsidR="00803673" w:rsidRPr="00222C7D" w:rsidTr="00803673">
        <w:trPr>
          <w:trHeight w:val="405"/>
        </w:trPr>
        <w:tc>
          <w:tcPr>
            <w:tcW w:w="1858" w:type="dxa"/>
            <w:vMerge w:val="restart"/>
            <w:tcBorders>
              <w:top w:val="nil"/>
              <w:left w:val="single" w:sz="8" w:space="0" w:color="auto"/>
              <w:bottom w:val="single" w:sz="8" w:space="0" w:color="auto"/>
              <w:right w:val="single" w:sz="8" w:space="0" w:color="auto"/>
            </w:tcBorders>
            <w:shd w:val="clear" w:color="000000" w:fill="FFFFFF"/>
            <w:hideMark/>
          </w:tcPr>
          <w:p w:rsidR="00803673" w:rsidRPr="00222C7D" w:rsidRDefault="00803673" w:rsidP="00803673">
            <w:pPr>
              <w:rPr>
                <w:rFonts w:cs="Arial"/>
                <w:b/>
                <w:bCs/>
                <w:sz w:val="20"/>
                <w:szCs w:val="20"/>
              </w:rPr>
            </w:pPr>
            <w:r w:rsidRPr="00222C7D">
              <w:rPr>
                <w:rFonts w:cs="Arial"/>
                <w:b/>
                <w:bCs/>
                <w:sz w:val="20"/>
                <w:szCs w:val="20"/>
              </w:rPr>
              <w:t xml:space="preserve">Risk Assessments </w:t>
            </w:r>
          </w:p>
        </w:tc>
        <w:tc>
          <w:tcPr>
            <w:tcW w:w="2835"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Noise Assessments</w:t>
            </w:r>
          </w:p>
        </w:tc>
        <w:tc>
          <w:tcPr>
            <w:tcW w:w="3402" w:type="dxa"/>
            <w:vMerge w:val="restart"/>
            <w:tcBorders>
              <w:top w:val="nil"/>
              <w:left w:val="single" w:sz="8" w:space="0" w:color="auto"/>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The Control of Noise at Work Regulations (NI) 2006</w:t>
            </w:r>
          </w:p>
        </w:tc>
        <w:tc>
          <w:tcPr>
            <w:tcW w:w="2977" w:type="dxa"/>
            <w:vMerge w:val="restart"/>
            <w:tcBorders>
              <w:top w:val="nil"/>
              <w:left w:val="single" w:sz="8" w:space="0" w:color="auto"/>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40 years</w:t>
            </w:r>
          </w:p>
        </w:tc>
        <w:tc>
          <w:tcPr>
            <w:tcW w:w="3402" w:type="dxa"/>
            <w:gridSpan w:val="2"/>
            <w:vMerge w:val="restart"/>
            <w:tcBorders>
              <w:top w:val="nil"/>
              <w:left w:val="single" w:sz="8" w:space="0" w:color="auto"/>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 xml:space="preserve">Destroy </w:t>
            </w:r>
          </w:p>
        </w:tc>
      </w:tr>
      <w:tr w:rsidR="00803673" w:rsidRPr="00222C7D" w:rsidTr="00803673">
        <w:trPr>
          <w:trHeight w:val="254"/>
        </w:trPr>
        <w:tc>
          <w:tcPr>
            <w:tcW w:w="1858"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b/>
                <w:bCs/>
                <w:sz w:val="20"/>
                <w:szCs w:val="20"/>
              </w:rPr>
            </w:pPr>
          </w:p>
        </w:tc>
        <w:tc>
          <w:tcPr>
            <w:tcW w:w="2835" w:type="dxa"/>
            <w:tcBorders>
              <w:top w:val="nil"/>
              <w:left w:val="nil"/>
              <w:bottom w:val="single" w:sz="8"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Vibration Assessments</w:t>
            </w:r>
          </w:p>
        </w:tc>
        <w:tc>
          <w:tcPr>
            <w:tcW w:w="3402"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sz w:val="20"/>
                <w:szCs w:val="20"/>
              </w:rPr>
            </w:pPr>
          </w:p>
        </w:tc>
        <w:tc>
          <w:tcPr>
            <w:tcW w:w="2977" w:type="dxa"/>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sz w:val="20"/>
                <w:szCs w:val="20"/>
              </w:rPr>
            </w:pPr>
          </w:p>
        </w:tc>
        <w:tc>
          <w:tcPr>
            <w:tcW w:w="3402" w:type="dxa"/>
            <w:gridSpan w:val="2"/>
            <w:vMerge/>
            <w:tcBorders>
              <w:top w:val="nil"/>
              <w:left w:val="single" w:sz="8" w:space="0" w:color="auto"/>
              <w:bottom w:val="single" w:sz="8" w:space="0" w:color="auto"/>
              <w:right w:val="single" w:sz="8" w:space="0" w:color="auto"/>
            </w:tcBorders>
            <w:vAlign w:val="center"/>
            <w:hideMark/>
          </w:tcPr>
          <w:p w:rsidR="00803673" w:rsidRPr="00222C7D" w:rsidRDefault="00803673" w:rsidP="00803673">
            <w:pPr>
              <w:rPr>
                <w:rFonts w:cs="Arial"/>
                <w:sz w:val="20"/>
                <w:szCs w:val="20"/>
              </w:rPr>
            </w:pPr>
          </w:p>
        </w:tc>
      </w:tr>
      <w:tr w:rsidR="00803673" w:rsidRPr="00222C7D" w:rsidTr="00803673">
        <w:trPr>
          <w:trHeight w:val="689"/>
        </w:trPr>
        <w:tc>
          <w:tcPr>
            <w:tcW w:w="1858" w:type="dxa"/>
            <w:tcBorders>
              <w:top w:val="nil"/>
              <w:left w:val="single" w:sz="8" w:space="0" w:color="auto"/>
              <w:bottom w:val="single" w:sz="4" w:space="0" w:color="auto"/>
              <w:right w:val="single" w:sz="8" w:space="0" w:color="auto"/>
            </w:tcBorders>
            <w:shd w:val="clear" w:color="000000" w:fill="FFFFFF"/>
            <w:hideMark/>
          </w:tcPr>
          <w:p w:rsidR="00803673" w:rsidRPr="00222C7D" w:rsidRDefault="00803673" w:rsidP="00803673">
            <w:pPr>
              <w:rPr>
                <w:rFonts w:cs="Arial"/>
                <w:b/>
                <w:bCs/>
                <w:sz w:val="20"/>
                <w:szCs w:val="20"/>
              </w:rPr>
            </w:pPr>
            <w:r w:rsidRPr="00222C7D">
              <w:rPr>
                <w:rFonts w:cs="Arial"/>
                <w:b/>
                <w:bCs/>
                <w:sz w:val="20"/>
                <w:szCs w:val="20"/>
              </w:rPr>
              <w:lastRenderedPageBreak/>
              <w:t xml:space="preserve">Risk Assessments </w:t>
            </w:r>
          </w:p>
        </w:tc>
        <w:tc>
          <w:tcPr>
            <w:tcW w:w="2835" w:type="dxa"/>
            <w:tcBorders>
              <w:top w:val="nil"/>
              <w:left w:val="nil"/>
              <w:bottom w:val="single" w:sz="4"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 xml:space="preserve">Records associated with any risk assessments involving an area where a child is involved </w:t>
            </w:r>
          </w:p>
        </w:tc>
        <w:tc>
          <w:tcPr>
            <w:tcW w:w="3402" w:type="dxa"/>
            <w:tcBorders>
              <w:top w:val="nil"/>
              <w:left w:val="nil"/>
              <w:bottom w:val="single" w:sz="4" w:space="0" w:color="auto"/>
              <w:right w:val="single" w:sz="8" w:space="0" w:color="auto"/>
            </w:tcBorders>
            <w:shd w:val="clear" w:color="000000" w:fill="FFFFFF"/>
            <w:hideMark/>
          </w:tcPr>
          <w:p w:rsidR="00803673" w:rsidRPr="00222C7D" w:rsidRDefault="00803673" w:rsidP="00803673">
            <w:pPr>
              <w:rPr>
                <w:rFonts w:cs="Arial"/>
                <w:sz w:val="20"/>
                <w:szCs w:val="20"/>
              </w:rPr>
            </w:pPr>
            <w:r w:rsidRPr="00222C7D">
              <w:rPr>
                <w:rFonts w:cs="Arial"/>
                <w:sz w:val="20"/>
                <w:szCs w:val="20"/>
              </w:rPr>
              <w:t>Statute of limitations</w:t>
            </w:r>
          </w:p>
        </w:tc>
        <w:tc>
          <w:tcPr>
            <w:tcW w:w="2977" w:type="dxa"/>
            <w:tcBorders>
              <w:top w:val="nil"/>
              <w:left w:val="nil"/>
              <w:bottom w:val="single" w:sz="4" w:space="0" w:color="auto"/>
              <w:right w:val="single" w:sz="8" w:space="0" w:color="auto"/>
            </w:tcBorders>
            <w:shd w:val="clear" w:color="000000" w:fill="FFFFFF"/>
            <w:hideMark/>
          </w:tcPr>
          <w:p w:rsidR="00803673" w:rsidRPr="00222C7D" w:rsidRDefault="00803673" w:rsidP="00803673">
            <w:pPr>
              <w:rPr>
                <w:rFonts w:cs="Arial"/>
                <w:sz w:val="20"/>
                <w:szCs w:val="20"/>
              </w:rPr>
            </w:pPr>
            <w:r>
              <w:rPr>
                <w:rFonts w:cs="Arial"/>
                <w:sz w:val="20"/>
                <w:szCs w:val="20"/>
              </w:rPr>
              <w:t>As per Policy under development</w:t>
            </w:r>
            <w:r w:rsidRPr="00222C7D">
              <w:rPr>
                <w:rFonts w:cs="Arial"/>
                <w:sz w:val="20"/>
                <w:szCs w:val="20"/>
              </w:rPr>
              <w:t> </w:t>
            </w:r>
          </w:p>
        </w:tc>
        <w:tc>
          <w:tcPr>
            <w:tcW w:w="3402" w:type="dxa"/>
            <w:gridSpan w:val="2"/>
            <w:tcBorders>
              <w:top w:val="nil"/>
              <w:left w:val="nil"/>
              <w:bottom w:val="single" w:sz="4" w:space="0" w:color="auto"/>
              <w:right w:val="single" w:sz="8" w:space="0" w:color="auto"/>
            </w:tcBorders>
            <w:shd w:val="clear" w:color="000000" w:fill="FFFFFF"/>
            <w:hideMark/>
          </w:tcPr>
          <w:p w:rsidR="00803673" w:rsidRPr="00222C7D" w:rsidRDefault="00803673" w:rsidP="00803673">
            <w:pPr>
              <w:rPr>
                <w:rFonts w:cs="Arial"/>
                <w:sz w:val="20"/>
                <w:szCs w:val="20"/>
              </w:rPr>
            </w:pPr>
            <w:r>
              <w:rPr>
                <w:rFonts w:cs="Arial"/>
                <w:sz w:val="20"/>
                <w:szCs w:val="20"/>
              </w:rPr>
              <w:t>Destroy</w:t>
            </w:r>
          </w:p>
        </w:tc>
      </w:tr>
    </w:tbl>
    <w:p w:rsidR="00803673" w:rsidRDefault="00803673" w:rsidP="00803673">
      <w:r>
        <w:br w:type="page"/>
      </w:r>
    </w:p>
    <w:tbl>
      <w:tblPr>
        <w:tblW w:w="14474" w:type="dxa"/>
        <w:tblInd w:w="93" w:type="dxa"/>
        <w:tblLayout w:type="fixed"/>
        <w:tblLook w:val="04A0" w:firstRow="1" w:lastRow="0" w:firstColumn="1" w:lastColumn="0" w:noHBand="0" w:noVBand="1"/>
      </w:tblPr>
      <w:tblGrid>
        <w:gridCol w:w="1858"/>
        <w:gridCol w:w="2835"/>
        <w:gridCol w:w="3402"/>
        <w:gridCol w:w="2977"/>
        <w:gridCol w:w="233"/>
        <w:gridCol w:w="3169"/>
      </w:tblGrid>
      <w:tr w:rsidR="00803673" w:rsidRPr="00222C7D" w:rsidTr="00803673">
        <w:trPr>
          <w:trHeight w:val="292"/>
        </w:trPr>
        <w:tc>
          <w:tcPr>
            <w:tcW w:w="14474" w:type="dxa"/>
            <w:gridSpan w:val="6"/>
            <w:tcBorders>
              <w:top w:val="single" w:sz="4" w:space="0" w:color="auto"/>
              <w:bottom w:val="single" w:sz="4" w:space="0" w:color="auto"/>
            </w:tcBorders>
            <w:shd w:val="clear" w:color="000000" w:fill="FFFFFF"/>
          </w:tcPr>
          <w:p w:rsidR="00803673" w:rsidRDefault="00803673" w:rsidP="00803673">
            <w:pPr>
              <w:rPr>
                <w:rFonts w:cs="Arial"/>
                <w:sz w:val="20"/>
                <w:szCs w:val="20"/>
              </w:rPr>
            </w:pPr>
          </w:p>
        </w:tc>
      </w:tr>
      <w:tr w:rsidR="00803673" w:rsidRPr="00222C7D" w:rsidTr="00803673">
        <w:trPr>
          <w:trHeight w:val="570"/>
        </w:trPr>
        <w:tc>
          <w:tcPr>
            <w:tcW w:w="14474" w:type="dxa"/>
            <w:gridSpan w:val="6"/>
            <w:tcBorders>
              <w:top w:val="single" w:sz="4" w:space="0" w:color="auto"/>
              <w:left w:val="single" w:sz="8" w:space="0" w:color="auto"/>
              <w:bottom w:val="single" w:sz="8" w:space="0" w:color="000000"/>
              <w:right w:val="single" w:sz="8" w:space="0" w:color="000000"/>
            </w:tcBorders>
            <w:shd w:val="clear" w:color="000000" w:fill="D9D9D9"/>
            <w:vAlign w:val="center"/>
          </w:tcPr>
          <w:p w:rsidR="00803673" w:rsidRPr="00222C7D" w:rsidRDefault="00803673" w:rsidP="00803673">
            <w:pPr>
              <w:rPr>
                <w:rFonts w:cs="Arial"/>
                <w:b/>
                <w:bCs/>
                <w:color w:val="000000"/>
              </w:rPr>
            </w:pPr>
            <w:r>
              <w:rPr>
                <w:rFonts w:cs="Arial"/>
                <w:b/>
                <w:bCs/>
                <w:color w:val="000000"/>
              </w:rPr>
              <w:t>SECTION 10: HUMAN RESOURCES</w:t>
            </w:r>
          </w:p>
        </w:tc>
      </w:tr>
      <w:tr w:rsidR="00803673" w:rsidRPr="00222C7D" w:rsidTr="00803673">
        <w:trPr>
          <w:trHeight w:val="570"/>
        </w:trPr>
        <w:tc>
          <w:tcPr>
            <w:tcW w:w="14474" w:type="dxa"/>
            <w:gridSpan w:val="6"/>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222C7D" w:rsidRDefault="00803673" w:rsidP="00803673">
            <w:pPr>
              <w:rPr>
                <w:rFonts w:cs="Arial"/>
                <w:b/>
                <w:bCs/>
                <w:color w:val="000000"/>
              </w:rPr>
            </w:pPr>
            <w:r w:rsidRPr="00222C7D">
              <w:rPr>
                <w:rFonts w:cs="Arial"/>
                <w:b/>
                <w:bCs/>
                <w:color w:val="000000"/>
              </w:rPr>
              <w:t>SECTION</w:t>
            </w:r>
            <w:r>
              <w:rPr>
                <w:rFonts w:cs="Arial"/>
                <w:b/>
                <w:bCs/>
                <w:color w:val="000000"/>
              </w:rPr>
              <w:t xml:space="preserve"> 10.1</w:t>
            </w:r>
            <w:r w:rsidRPr="00222C7D">
              <w:rPr>
                <w:rFonts w:cs="Arial"/>
                <w:b/>
                <w:bCs/>
                <w:color w:val="000000"/>
              </w:rPr>
              <w:t>: HUMAN RESOURCES - PERSONNEL FILES</w:t>
            </w:r>
          </w:p>
        </w:tc>
      </w:tr>
      <w:tr w:rsidR="00803673" w:rsidRPr="00222C7D" w:rsidTr="00803673">
        <w:trPr>
          <w:trHeight w:val="276"/>
        </w:trPr>
        <w:tc>
          <w:tcPr>
            <w:tcW w:w="14474" w:type="dxa"/>
            <w:gridSpan w:val="6"/>
            <w:vMerge/>
            <w:tcBorders>
              <w:left w:val="single" w:sz="8" w:space="0" w:color="auto"/>
              <w:bottom w:val="single" w:sz="8" w:space="0" w:color="000000"/>
              <w:right w:val="single" w:sz="8" w:space="0" w:color="000000"/>
            </w:tcBorders>
            <w:vAlign w:val="center"/>
            <w:hideMark/>
          </w:tcPr>
          <w:p w:rsidR="00803673" w:rsidRPr="00222C7D" w:rsidRDefault="00803673" w:rsidP="00803673">
            <w:pPr>
              <w:rPr>
                <w:rFonts w:cs="Arial"/>
                <w:b/>
                <w:bCs/>
                <w:color w:val="000000"/>
              </w:rPr>
            </w:pPr>
          </w:p>
        </w:tc>
      </w:tr>
      <w:tr w:rsidR="00803673" w:rsidRPr="00222C7D" w:rsidTr="00803673">
        <w:trPr>
          <w:trHeight w:val="517"/>
        </w:trPr>
        <w:tc>
          <w:tcPr>
            <w:tcW w:w="1858" w:type="dxa"/>
            <w:tcBorders>
              <w:top w:val="nil"/>
              <w:left w:val="single" w:sz="8" w:space="0" w:color="auto"/>
              <w:bottom w:val="single" w:sz="8" w:space="0" w:color="auto"/>
              <w:right w:val="single" w:sz="8" w:space="0" w:color="auto"/>
            </w:tcBorders>
            <w:shd w:val="clear" w:color="000000" w:fill="D9D9D9"/>
            <w:hideMark/>
          </w:tcPr>
          <w:p w:rsidR="00803673" w:rsidRPr="00222C7D" w:rsidRDefault="00803673" w:rsidP="00803673">
            <w:pPr>
              <w:rPr>
                <w:rFonts w:cs="Arial"/>
                <w:b/>
                <w:bCs/>
                <w:color w:val="000000"/>
                <w:sz w:val="20"/>
                <w:szCs w:val="20"/>
              </w:rPr>
            </w:pPr>
            <w:r w:rsidRPr="00222C7D">
              <w:rPr>
                <w:rFonts w:cs="Arial"/>
                <w:b/>
                <w:bCs/>
                <w:color w:val="000000"/>
                <w:sz w:val="20"/>
                <w:szCs w:val="20"/>
              </w:rPr>
              <w:t>Sub-work Area – Basic Work Activities</w:t>
            </w:r>
          </w:p>
        </w:tc>
        <w:tc>
          <w:tcPr>
            <w:tcW w:w="2835" w:type="dxa"/>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sz w:val="20"/>
                <w:szCs w:val="20"/>
              </w:rPr>
            </w:pPr>
            <w:r w:rsidRPr="00222C7D">
              <w:rPr>
                <w:rFonts w:cs="Arial"/>
                <w:b/>
                <w:bCs/>
                <w:color w:val="000000"/>
                <w:sz w:val="20"/>
                <w:szCs w:val="20"/>
              </w:rPr>
              <w:t>Example of Records</w:t>
            </w:r>
          </w:p>
        </w:tc>
        <w:tc>
          <w:tcPr>
            <w:tcW w:w="3402" w:type="dxa"/>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sz w:val="20"/>
                <w:szCs w:val="20"/>
              </w:rPr>
            </w:pPr>
            <w:r w:rsidRPr="00222C7D">
              <w:rPr>
                <w:rFonts w:cs="Arial"/>
                <w:b/>
                <w:bCs/>
                <w:color w:val="000000"/>
                <w:sz w:val="20"/>
                <w:szCs w:val="20"/>
              </w:rPr>
              <w:t>Statutory provisions/Authority</w:t>
            </w:r>
          </w:p>
        </w:tc>
        <w:tc>
          <w:tcPr>
            <w:tcW w:w="2977" w:type="dxa"/>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sz w:val="20"/>
                <w:szCs w:val="20"/>
              </w:rPr>
            </w:pPr>
            <w:r w:rsidRPr="00222C7D">
              <w:rPr>
                <w:rFonts w:cs="Arial"/>
                <w:b/>
                <w:bCs/>
                <w:color w:val="000000"/>
                <w:sz w:val="20"/>
                <w:szCs w:val="20"/>
              </w:rPr>
              <w:t>Retention Period</w:t>
            </w:r>
          </w:p>
        </w:tc>
        <w:tc>
          <w:tcPr>
            <w:tcW w:w="3402" w:type="dxa"/>
            <w:gridSpan w:val="2"/>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sz w:val="20"/>
                <w:szCs w:val="20"/>
              </w:rPr>
            </w:pPr>
            <w:r w:rsidRPr="00222C7D">
              <w:rPr>
                <w:rFonts w:cs="Arial"/>
                <w:b/>
                <w:bCs/>
                <w:color w:val="000000"/>
                <w:sz w:val="20"/>
                <w:szCs w:val="20"/>
              </w:rPr>
              <w:t>Action at end of administrative life of record</w:t>
            </w:r>
          </w:p>
        </w:tc>
      </w:tr>
      <w:tr w:rsidR="00803673" w:rsidRPr="00222C7D" w:rsidTr="00803673">
        <w:trPr>
          <w:trHeight w:val="404"/>
        </w:trPr>
        <w:tc>
          <w:tcPr>
            <w:tcW w:w="1858" w:type="dxa"/>
            <w:vMerge w:val="restart"/>
            <w:tcBorders>
              <w:top w:val="nil"/>
              <w:left w:val="single" w:sz="8" w:space="0" w:color="auto"/>
              <w:bottom w:val="single" w:sz="8" w:space="0" w:color="000000"/>
              <w:right w:val="single" w:sz="8" w:space="0" w:color="auto"/>
            </w:tcBorders>
            <w:shd w:val="clear" w:color="auto" w:fill="auto"/>
            <w:hideMark/>
          </w:tcPr>
          <w:p w:rsidR="00803673" w:rsidRPr="00E537E4" w:rsidRDefault="00803673" w:rsidP="00803673">
            <w:pPr>
              <w:rPr>
                <w:rFonts w:cs="Arial"/>
                <w:b/>
                <w:bCs/>
                <w:color w:val="000000"/>
                <w:sz w:val="20"/>
                <w:szCs w:val="20"/>
              </w:rPr>
            </w:pPr>
            <w:r w:rsidRPr="00E537E4">
              <w:rPr>
                <w:rFonts w:cs="Arial"/>
                <w:b/>
                <w:bCs/>
                <w:color w:val="000000"/>
                <w:sz w:val="20"/>
                <w:szCs w:val="20"/>
              </w:rPr>
              <w:t>Employee Personnel Files</w:t>
            </w:r>
          </w:p>
        </w:tc>
        <w:tc>
          <w:tcPr>
            <w:tcW w:w="2835"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Personal employee information   including:</w:t>
            </w:r>
          </w:p>
        </w:tc>
        <w:tc>
          <w:tcPr>
            <w:tcW w:w="3402"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Data Protection Act 1998</w:t>
            </w:r>
          </w:p>
        </w:tc>
        <w:tc>
          <w:tcPr>
            <w:tcW w:w="2977" w:type="dxa"/>
            <w:vMerge w:val="restart"/>
            <w:tcBorders>
              <w:top w:val="nil"/>
              <w:left w:val="single" w:sz="8" w:space="0" w:color="auto"/>
              <w:bottom w:val="single" w:sz="8" w:space="0" w:color="000000"/>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6 years after termination of employment.  In the event of any claim arising, file to be retained until case is closed</w:t>
            </w:r>
          </w:p>
        </w:tc>
        <w:tc>
          <w:tcPr>
            <w:tcW w:w="3402" w:type="dxa"/>
            <w:gridSpan w:val="2"/>
            <w:vMerge w:val="restart"/>
            <w:tcBorders>
              <w:top w:val="nil"/>
              <w:left w:val="single" w:sz="8" w:space="0" w:color="auto"/>
              <w:bottom w:val="single" w:sz="8" w:space="0" w:color="000000"/>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 xml:space="preserve">Destroy </w:t>
            </w:r>
          </w:p>
        </w:tc>
      </w:tr>
      <w:tr w:rsidR="00803673" w:rsidRPr="00222C7D" w:rsidTr="00803673">
        <w:trPr>
          <w:trHeight w:val="384"/>
        </w:trPr>
        <w:tc>
          <w:tcPr>
            <w:tcW w:w="1858"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b/>
                <w:bCs/>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job description</w:t>
            </w:r>
          </w:p>
        </w:tc>
        <w:tc>
          <w:tcPr>
            <w:tcW w:w="3402"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Working Time Regulations 1998</w:t>
            </w:r>
          </w:p>
        </w:tc>
        <w:tc>
          <w:tcPr>
            <w:tcW w:w="2977"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c>
          <w:tcPr>
            <w:tcW w:w="3402" w:type="dxa"/>
            <w:gridSpan w:val="2"/>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r>
      <w:tr w:rsidR="00803673" w:rsidRPr="00222C7D" w:rsidTr="00803673">
        <w:trPr>
          <w:trHeight w:val="193"/>
        </w:trPr>
        <w:tc>
          <w:tcPr>
            <w:tcW w:w="1858"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b/>
                <w:bCs/>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letter of offer</w:t>
            </w:r>
          </w:p>
        </w:tc>
        <w:tc>
          <w:tcPr>
            <w:tcW w:w="3402"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Limitation Act 1980</w:t>
            </w:r>
          </w:p>
        </w:tc>
        <w:tc>
          <w:tcPr>
            <w:tcW w:w="2977"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c>
          <w:tcPr>
            <w:tcW w:w="3402" w:type="dxa"/>
            <w:gridSpan w:val="2"/>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r>
      <w:tr w:rsidR="00803673" w:rsidRPr="00222C7D" w:rsidTr="00803673">
        <w:trPr>
          <w:trHeight w:val="366"/>
        </w:trPr>
        <w:tc>
          <w:tcPr>
            <w:tcW w:w="1858"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b/>
                <w:bCs/>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letter of acceptance</w:t>
            </w:r>
          </w:p>
        </w:tc>
        <w:tc>
          <w:tcPr>
            <w:tcW w:w="3402"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Employment Rights (NI) Order 1996</w:t>
            </w:r>
          </w:p>
        </w:tc>
        <w:tc>
          <w:tcPr>
            <w:tcW w:w="2977"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c>
          <w:tcPr>
            <w:tcW w:w="3402" w:type="dxa"/>
            <w:gridSpan w:val="2"/>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r>
      <w:tr w:rsidR="00803673" w:rsidRPr="00222C7D" w:rsidTr="00803673">
        <w:trPr>
          <w:trHeight w:val="414"/>
        </w:trPr>
        <w:tc>
          <w:tcPr>
            <w:tcW w:w="1858"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b/>
                <w:bCs/>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employment contract</w:t>
            </w:r>
          </w:p>
        </w:tc>
        <w:tc>
          <w:tcPr>
            <w:tcW w:w="3402"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Employment (NI) Order 2003</w:t>
            </w:r>
          </w:p>
        </w:tc>
        <w:tc>
          <w:tcPr>
            <w:tcW w:w="2977"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c>
          <w:tcPr>
            <w:tcW w:w="3402" w:type="dxa"/>
            <w:gridSpan w:val="2"/>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r>
      <w:tr w:rsidR="00803673" w:rsidRPr="00222C7D" w:rsidTr="00803673">
        <w:trPr>
          <w:trHeight w:val="438"/>
        </w:trPr>
        <w:tc>
          <w:tcPr>
            <w:tcW w:w="1858"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b/>
                <w:bCs/>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medical examinations/forms</w:t>
            </w:r>
          </w:p>
        </w:tc>
        <w:tc>
          <w:tcPr>
            <w:tcW w:w="3402"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Dispute Resolution Regulations (NI) 2004</w:t>
            </w:r>
          </w:p>
        </w:tc>
        <w:tc>
          <w:tcPr>
            <w:tcW w:w="2977"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c>
          <w:tcPr>
            <w:tcW w:w="3402" w:type="dxa"/>
            <w:gridSpan w:val="2"/>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r>
      <w:tr w:rsidR="00803673" w:rsidRPr="00222C7D" w:rsidTr="00803673">
        <w:trPr>
          <w:trHeight w:val="232"/>
        </w:trPr>
        <w:tc>
          <w:tcPr>
            <w:tcW w:w="1858"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b/>
                <w:bCs/>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probation report</w:t>
            </w:r>
          </w:p>
        </w:tc>
        <w:tc>
          <w:tcPr>
            <w:tcW w:w="3402"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 </w:t>
            </w:r>
          </w:p>
        </w:tc>
        <w:tc>
          <w:tcPr>
            <w:tcW w:w="2977"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c>
          <w:tcPr>
            <w:tcW w:w="3402" w:type="dxa"/>
            <w:gridSpan w:val="2"/>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r>
      <w:tr w:rsidR="00803673" w:rsidRPr="00222C7D" w:rsidTr="00803673">
        <w:trPr>
          <w:trHeight w:val="570"/>
        </w:trPr>
        <w:tc>
          <w:tcPr>
            <w:tcW w:w="1858"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b/>
                <w:bCs/>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records/forms relating to working with children and vulnerable adults</w:t>
            </w:r>
          </w:p>
        </w:tc>
        <w:tc>
          <w:tcPr>
            <w:tcW w:w="3402"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 </w:t>
            </w:r>
          </w:p>
        </w:tc>
        <w:tc>
          <w:tcPr>
            <w:tcW w:w="2977"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c>
          <w:tcPr>
            <w:tcW w:w="3402" w:type="dxa"/>
            <w:gridSpan w:val="2"/>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r>
      <w:tr w:rsidR="00803673" w:rsidRPr="00222C7D" w:rsidTr="00803673">
        <w:trPr>
          <w:trHeight w:val="388"/>
        </w:trPr>
        <w:tc>
          <w:tcPr>
            <w:tcW w:w="1858"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b/>
                <w:bCs/>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induction training records including site specific</w:t>
            </w:r>
          </w:p>
        </w:tc>
        <w:tc>
          <w:tcPr>
            <w:tcW w:w="3402"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 </w:t>
            </w:r>
          </w:p>
        </w:tc>
        <w:tc>
          <w:tcPr>
            <w:tcW w:w="2977"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c>
          <w:tcPr>
            <w:tcW w:w="3402" w:type="dxa"/>
            <w:gridSpan w:val="2"/>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r>
      <w:tr w:rsidR="00803673" w:rsidRPr="00222C7D" w:rsidTr="00803673">
        <w:trPr>
          <w:trHeight w:val="315"/>
        </w:trPr>
        <w:tc>
          <w:tcPr>
            <w:tcW w:w="1858"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b/>
                <w:bCs/>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training application forms</w:t>
            </w:r>
          </w:p>
        </w:tc>
        <w:tc>
          <w:tcPr>
            <w:tcW w:w="3402"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 </w:t>
            </w:r>
          </w:p>
        </w:tc>
        <w:tc>
          <w:tcPr>
            <w:tcW w:w="2977"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c>
          <w:tcPr>
            <w:tcW w:w="3402" w:type="dxa"/>
            <w:gridSpan w:val="2"/>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r>
      <w:tr w:rsidR="00803673" w:rsidRPr="00222C7D" w:rsidTr="00803673">
        <w:trPr>
          <w:trHeight w:val="144"/>
        </w:trPr>
        <w:tc>
          <w:tcPr>
            <w:tcW w:w="1858"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b/>
                <w:bCs/>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exam results</w:t>
            </w:r>
          </w:p>
        </w:tc>
        <w:tc>
          <w:tcPr>
            <w:tcW w:w="3402"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 </w:t>
            </w:r>
          </w:p>
        </w:tc>
        <w:tc>
          <w:tcPr>
            <w:tcW w:w="2977"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c>
          <w:tcPr>
            <w:tcW w:w="3402" w:type="dxa"/>
            <w:gridSpan w:val="2"/>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r>
      <w:tr w:rsidR="00803673" w:rsidRPr="00222C7D" w:rsidTr="00803673">
        <w:trPr>
          <w:trHeight w:val="460"/>
        </w:trPr>
        <w:tc>
          <w:tcPr>
            <w:tcW w:w="1858"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b/>
                <w:bCs/>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special leave requests including parental leave</w:t>
            </w:r>
          </w:p>
        </w:tc>
        <w:tc>
          <w:tcPr>
            <w:tcW w:w="3402"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 </w:t>
            </w:r>
          </w:p>
        </w:tc>
        <w:tc>
          <w:tcPr>
            <w:tcW w:w="2977"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c>
          <w:tcPr>
            <w:tcW w:w="3402" w:type="dxa"/>
            <w:gridSpan w:val="2"/>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r>
      <w:tr w:rsidR="00803673" w:rsidRPr="00222C7D" w:rsidTr="00803673">
        <w:trPr>
          <w:trHeight w:val="127"/>
        </w:trPr>
        <w:tc>
          <w:tcPr>
            <w:tcW w:w="1858"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b/>
                <w:bCs/>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work life balance requests</w:t>
            </w:r>
          </w:p>
        </w:tc>
        <w:tc>
          <w:tcPr>
            <w:tcW w:w="3402"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 </w:t>
            </w:r>
          </w:p>
        </w:tc>
        <w:tc>
          <w:tcPr>
            <w:tcW w:w="2977"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c>
          <w:tcPr>
            <w:tcW w:w="3402" w:type="dxa"/>
            <w:gridSpan w:val="2"/>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r>
      <w:tr w:rsidR="00803673" w:rsidRPr="00222C7D" w:rsidTr="00803673">
        <w:trPr>
          <w:trHeight w:val="241"/>
        </w:trPr>
        <w:tc>
          <w:tcPr>
            <w:tcW w:w="1858"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b/>
                <w:bCs/>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maternity/paternity records</w:t>
            </w:r>
          </w:p>
        </w:tc>
        <w:tc>
          <w:tcPr>
            <w:tcW w:w="3402"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 </w:t>
            </w:r>
          </w:p>
        </w:tc>
        <w:tc>
          <w:tcPr>
            <w:tcW w:w="2977"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c>
          <w:tcPr>
            <w:tcW w:w="3402" w:type="dxa"/>
            <w:gridSpan w:val="2"/>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r>
      <w:tr w:rsidR="00803673" w:rsidRPr="00222C7D" w:rsidTr="00803673">
        <w:trPr>
          <w:trHeight w:val="570"/>
        </w:trPr>
        <w:tc>
          <w:tcPr>
            <w:tcW w:w="1858"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b/>
                <w:bCs/>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 xml:space="preserve">occupational health – individual reports </w:t>
            </w:r>
            <w:proofErr w:type="spellStart"/>
            <w:r w:rsidRPr="00E537E4">
              <w:rPr>
                <w:rFonts w:cs="Arial"/>
                <w:color w:val="000000"/>
                <w:sz w:val="20"/>
                <w:szCs w:val="20"/>
              </w:rPr>
              <w:t>inc.</w:t>
            </w:r>
            <w:proofErr w:type="spellEnd"/>
            <w:r w:rsidRPr="00E537E4">
              <w:rPr>
                <w:rFonts w:cs="Arial"/>
                <w:color w:val="000000"/>
                <w:sz w:val="20"/>
                <w:szCs w:val="20"/>
              </w:rPr>
              <w:t xml:space="preserve"> medical referrals, pre-employment health checks etc.</w:t>
            </w:r>
          </w:p>
        </w:tc>
        <w:tc>
          <w:tcPr>
            <w:tcW w:w="3402"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 </w:t>
            </w:r>
          </w:p>
        </w:tc>
        <w:tc>
          <w:tcPr>
            <w:tcW w:w="2977"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c>
          <w:tcPr>
            <w:tcW w:w="3402" w:type="dxa"/>
            <w:gridSpan w:val="2"/>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r>
      <w:tr w:rsidR="00803673" w:rsidRPr="00222C7D" w:rsidTr="00803673">
        <w:trPr>
          <w:trHeight w:val="173"/>
        </w:trPr>
        <w:tc>
          <w:tcPr>
            <w:tcW w:w="1858"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b/>
                <w:bCs/>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job evaluation results</w:t>
            </w:r>
          </w:p>
        </w:tc>
        <w:tc>
          <w:tcPr>
            <w:tcW w:w="3402"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 </w:t>
            </w:r>
          </w:p>
        </w:tc>
        <w:tc>
          <w:tcPr>
            <w:tcW w:w="2977"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c>
          <w:tcPr>
            <w:tcW w:w="3402" w:type="dxa"/>
            <w:gridSpan w:val="2"/>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r>
      <w:tr w:rsidR="00803673" w:rsidRPr="00222C7D" w:rsidTr="00803673">
        <w:trPr>
          <w:trHeight w:val="218"/>
        </w:trPr>
        <w:tc>
          <w:tcPr>
            <w:tcW w:w="1858"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b/>
                <w:bCs/>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honoraria payments</w:t>
            </w:r>
          </w:p>
        </w:tc>
        <w:tc>
          <w:tcPr>
            <w:tcW w:w="3402"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 </w:t>
            </w:r>
          </w:p>
        </w:tc>
        <w:tc>
          <w:tcPr>
            <w:tcW w:w="2977"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c>
          <w:tcPr>
            <w:tcW w:w="3402" w:type="dxa"/>
            <w:gridSpan w:val="2"/>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r>
      <w:tr w:rsidR="00803673" w:rsidRPr="00222C7D" w:rsidTr="00803673">
        <w:trPr>
          <w:trHeight w:val="187"/>
        </w:trPr>
        <w:tc>
          <w:tcPr>
            <w:tcW w:w="1858"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b/>
                <w:bCs/>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transfer/secondment details</w:t>
            </w:r>
          </w:p>
        </w:tc>
        <w:tc>
          <w:tcPr>
            <w:tcW w:w="3402"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 </w:t>
            </w:r>
          </w:p>
        </w:tc>
        <w:tc>
          <w:tcPr>
            <w:tcW w:w="2977"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c>
          <w:tcPr>
            <w:tcW w:w="3402" w:type="dxa"/>
            <w:gridSpan w:val="2"/>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r>
      <w:tr w:rsidR="00803673" w:rsidRPr="00222C7D" w:rsidTr="00803673">
        <w:trPr>
          <w:trHeight w:val="218"/>
        </w:trPr>
        <w:tc>
          <w:tcPr>
            <w:tcW w:w="1858"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b/>
                <w:bCs/>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termination notice</w:t>
            </w:r>
          </w:p>
        </w:tc>
        <w:tc>
          <w:tcPr>
            <w:tcW w:w="3402"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 </w:t>
            </w:r>
          </w:p>
        </w:tc>
        <w:tc>
          <w:tcPr>
            <w:tcW w:w="2977"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c>
          <w:tcPr>
            <w:tcW w:w="3402" w:type="dxa"/>
            <w:gridSpan w:val="2"/>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r>
      <w:tr w:rsidR="00803673" w:rsidRPr="00222C7D" w:rsidTr="00803673">
        <w:trPr>
          <w:trHeight w:val="251"/>
        </w:trPr>
        <w:tc>
          <w:tcPr>
            <w:tcW w:w="1858"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b/>
                <w:bCs/>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resignation</w:t>
            </w:r>
          </w:p>
        </w:tc>
        <w:tc>
          <w:tcPr>
            <w:tcW w:w="3402"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 </w:t>
            </w:r>
          </w:p>
        </w:tc>
        <w:tc>
          <w:tcPr>
            <w:tcW w:w="2977"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c>
          <w:tcPr>
            <w:tcW w:w="3402" w:type="dxa"/>
            <w:gridSpan w:val="2"/>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r>
      <w:tr w:rsidR="00803673" w:rsidRPr="00222C7D" w:rsidTr="00803673">
        <w:trPr>
          <w:trHeight w:val="272"/>
        </w:trPr>
        <w:tc>
          <w:tcPr>
            <w:tcW w:w="1858"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b/>
                <w:bCs/>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redundancy</w:t>
            </w:r>
          </w:p>
        </w:tc>
        <w:tc>
          <w:tcPr>
            <w:tcW w:w="3402"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 </w:t>
            </w:r>
          </w:p>
        </w:tc>
        <w:tc>
          <w:tcPr>
            <w:tcW w:w="2977"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c>
          <w:tcPr>
            <w:tcW w:w="3402" w:type="dxa"/>
            <w:gridSpan w:val="2"/>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r>
      <w:tr w:rsidR="00803673" w:rsidRPr="00222C7D" w:rsidTr="00803673">
        <w:trPr>
          <w:trHeight w:val="165"/>
        </w:trPr>
        <w:tc>
          <w:tcPr>
            <w:tcW w:w="1858"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b/>
                <w:bCs/>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retirement</w:t>
            </w:r>
          </w:p>
        </w:tc>
        <w:tc>
          <w:tcPr>
            <w:tcW w:w="3402"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 </w:t>
            </w:r>
          </w:p>
        </w:tc>
        <w:tc>
          <w:tcPr>
            <w:tcW w:w="2977"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c>
          <w:tcPr>
            <w:tcW w:w="3402" w:type="dxa"/>
            <w:gridSpan w:val="2"/>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r>
      <w:tr w:rsidR="00803673" w:rsidRPr="00222C7D" w:rsidTr="00803673">
        <w:trPr>
          <w:trHeight w:val="270"/>
        </w:trPr>
        <w:tc>
          <w:tcPr>
            <w:tcW w:w="1858"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b/>
                <w:bCs/>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death</w:t>
            </w:r>
          </w:p>
        </w:tc>
        <w:tc>
          <w:tcPr>
            <w:tcW w:w="3402"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 </w:t>
            </w:r>
          </w:p>
        </w:tc>
        <w:tc>
          <w:tcPr>
            <w:tcW w:w="2977"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c>
          <w:tcPr>
            <w:tcW w:w="3402" w:type="dxa"/>
            <w:gridSpan w:val="2"/>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r>
      <w:tr w:rsidR="00803673" w:rsidRPr="00222C7D" w:rsidTr="00803673">
        <w:trPr>
          <w:trHeight w:val="285"/>
        </w:trPr>
        <w:tc>
          <w:tcPr>
            <w:tcW w:w="1858"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b/>
                <w:bCs/>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dismissal</w:t>
            </w:r>
          </w:p>
        </w:tc>
        <w:tc>
          <w:tcPr>
            <w:tcW w:w="3402"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 </w:t>
            </w:r>
          </w:p>
        </w:tc>
        <w:tc>
          <w:tcPr>
            <w:tcW w:w="2977"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c>
          <w:tcPr>
            <w:tcW w:w="3402" w:type="dxa"/>
            <w:gridSpan w:val="2"/>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r>
      <w:tr w:rsidR="00803673" w:rsidRPr="00222C7D" w:rsidTr="00803673">
        <w:trPr>
          <w:trHeight w:val="983"/>
        </w:trPr>
        <w:tc>
          <w:tcPr>
            <w:tcW w:w="1858"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b/>
                <w:bCs/>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sz w:val="20"/>
                <w:szCs w:val="20"/>
              </w:rPr>
            </w:pPr>
            <w:r w:rsidRPr="00E537E4">
              <w:rPr>
                <w:rFonts w:cs="Arial"/>
                <w:sz w:val="20"/>
                <w:szCs w:val="20"/>
              </w:rPr>
              <w:t xml:space="preserve">Absence records including dates and details of sickness, application of absence management procedure etc. </w:t>
            </w:r>
          </w:p>
        </w:tc>
        <w:tc>
          <w:tcPr>
            <w:tcW w:w="3402" w:type="dxa"/>
            <w:tcBorders>
              <w:top w:val="nil"/>
              <w:left w:val="nil"/>
              <w:bottom w:val="single" w:sz="8" w:space="0" w:color="auto"/>
              <w:right w:val="single" w:sz="8" w:space="0" w:color="auto"/>
            </w:tcBorders>
            <w:shd w:val="clear" w:color="auto" w:fill="auto"/>
            <w:noWrap/>
            <w:hideMark/>
          </w:tcPr>
          <w:p w:rsidR="00803673" w:rsidRPr="00E537E4" w:rsidRDefault="00803673" w:rsidP="00803673">
            <w:pPr>
              <w:rPr>
                <w:rFonts w:cs="Arial"/>
                <w:color w:val="000000"/>
                <w:sz w:val="20"/>
                <w:szCs w:val="20"/>
              </w:rPr>
            </w:pPr>
            <w:r w:rsidRPr="00E537E4">
              <w:rPr>
                <w:rFonts w:cs="Arial"/>
                <w:color w:val="000000"/>
                <w:sz w:val="20"/>
                <w:szCs w:val="20"/>
              </w:rPr>
              <w:t> </w:t>
            </w:r>
          </w:p>
        </w:tc>
        <w:tc>
          <w:tcPr>
            <w:tcW w:w="2977"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c>
          <w:tcPr>
            <w:tcW w:w="3402" w:type="dxa"/>
            <w:gridSpan w:val="2"/>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r>
      <w:tr w:rsidR="00803673" w:rsidRPr="00222C7D" w:rsidTr="00803673">
        <w:trPr>
          <w:trHeight w:val="689"/>
        </w:trPr>
        <w:tc>
          <w:tcPr>
            <w:tcW w:w="1858"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b/>
                <w:bCs/>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sz w:val="20"/>
                <w:szCs w:val="20"/>
              </w:rPr>
            </w:pPr>
            <w:r w:rsidRPr="00E537E4">
              <w:rPr>
                <w:rFonts w:cs="Arial"/>
                <w:sz w:val="20"/>
                <w:szCs w:val="20"/>
              </w:rPr>
              <w:t>References for Successful Job Applicants Obtained and Held From Pervious Employers, etc.</w:t>
            </w:r>
          </w:p>
        </w:tc>
        <w:tc>
          <w:tcPr>
            <w:tcW w:w="3402" w:type="dxa"/>
            <w:tcBorders>
              <w:top w:val="nil"/>
              <w:left w:val="nil"/>
              <w:bottom w:val="single" w:sz="8" w:space="0" w:color="auto"/>
              <w:right w:val="single" w:sz="8" w:space="0" w:color="auto"/>
            </w:tcBorders>
            <w:shd w:val="clear" w:color="auto" w:fill="auto"/>
            <w:noWrap/>
            <w:hideMark/>
          </w:tcPr>
          <w:p w:rsidR="00803673" w:rsidRPr="00E537E4" w:rsidRDefault="00803673" w:rsidP="00803673">
            <w:pPr>
              <w:rPr>
                <w:rFonts w:cs="Arial"/>
                <w:color w:val="000000"/>
                <w:sz w:val="20"/>
                <w:szCs w:val="20"/>
              </w:rPr>
            </w:pPr>
            <w:r w:rsidRPr="00E537E4">
              <w:rPr>
                <w:rFonts w:cs="Arial"/>
                <w:color w:val="000000"/>
                <w:sz w:val="20"/>
                <w:szCs w:val="20"/>
              </w:rPr>
              <w:t> </w:t>
            </w:r>
          </w:p>
        </w:tc>
        <w:tc>
          <w:tcPr>
            <w:tcW w:w="2977" w:type="dxa"/>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c>
          <w:tcPr>
            <w:tcW w:w="3402" w:type="dxa"/>
            <w:gridSpan w:val="2"/>
            <w:vMerge/>
            <w:tcBorders>
              <w:top w:val="nil"/>
              <w:left w:val="single" w:sz="8" w:space="0" w:color="auto"/>
              <w:bottom w:val="single" w:sz="8" w:space="0" w:color="000000"/>
              <w:right w:val="single" w:sz="8" w:space="0" w:color="auto"/>
            </w:tcBorders>
            <w:vAlign w:val="center"/>
            <w:hideMark/>
          </w:tcPr>
          <w:p w:rsidR="00803673" w:rsidRPr="00E537E4" w:rsidRDefault="00803673" w:rsidP="00803673">
            <w:pPr>
              <w:rPr>
                <w:rFonts w:cs="Arial"/>
                <w:color w:val="000000"/>
                <w:sz w:val="20"/>
                <w:szCs w:val="20"/>
              </w:rPr>
            </w:pPr>
          </w:p>
        </w:tc>
      </w:tr>
      <w:tr w:rsidR="00803673" w:rsidRPr="00222C7D" w:rsidTr="00803673">
        <w:trPr>
          <w:trHeight w:val="406"/>
        </w:trPr>
        <w:tc>
          <w:tcPr>
            <w:tcW w:w="1858" w:type="dxa"/>
            <w:tcBorders>
              <w:top w:val="nil"/>
              <w:left w:val="single" w:sz="8" w:space="0" w:color="auto"/>
              <w:bottom w:val="single" w:sz="8" w:space="0" w:color="auto"/>
              <w:right w:val="single" w:sz="8" w:space="0" w:color="auto"/>
            </w:tcBorders>
            <w:shd w:val="clear" w:color="auto" w:fill="auto"/>
            <w:hideMark/>
          </w:tcPr>
          <w:p w:rsidR="00803673" w:rsidRPr="00E537E4" w:rsidRDefault="00803673" w:rsidP="00803673">
            <w:pPr>
              <w:rPr>
                <w:rFonts w:cs="Arial"/>
                <w:b/>
                <w:bCs/>
                <w:color w:val="000000"/>
                <w:sz w:val="20"/>
                <w:szCs w:val="20"/>
              </w:rPr>
            </w:pPr>
            <w:r w:rsidRPr="00E537E4">
              <w:rPr>
                <w:rFonts w:cs="Arial"/>
                <w:b/>
                <w:bCs/>
                <w:color w:val="000000"/>
                <w:sz w:val="20"/>
                <w:szCs w:val="20"/>
              </w:rPr>
              <w:t>Superannuation records</w:t>
            </w:r>
          </w:p>
        </w:tc>
        <w:tc>
          <w:tcPr>
            <w:tcW w:w="2835"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 xml:space="preserve">Superannuation records </w:t>
            </w:r>
          </w:p>
        </w:tc>
        <w:tc>
          <w:tcPr>
            <w:tcW w:w="3402"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6 years from date of last pension payment</w:t>
            </w:r>
          </w:p>
        </w:tc>
        <w:tc>
          <w:tcPr>
            <w:tcW w:w="3402" w:type="dxa"/>
            <w:gridSpan w:val="2"/>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Destroy</w:t>
            </w:r>
          </w:p>
        </w:tc>
      </w:tr>
      <w:tr w:rsidR="00803673" w:rsidRPr="00222C7D" w:rsidTr="00803673">
        <w:trPr>
          <w:trHeight w:val="636"/>
        </w:trPr>
        <w:tc>
          <w:tcPr>
            <w:tcW w:w="1858" w:type="dxa"/>
            <w:tcBorders>
              <w:top w:val="nil"/>
              <w:left w:val="single" w:sz="8" w:space="0" w:color="auto"/>
              <w:bottom w:val="single" w:sz="8" w:space="0" w:color="auto"/>
              <w:right w:val="single" w:sz="8" w:space="0" w:color="auto"/>
            </w:tcBorders>
            <w:shd w:val="clear" w:color="auto" w:fill="auto"/>
            <w:hideMark/>
          </w:tcPr>
          <w:p w:rsidR="00803673" w:rsidRPr="00E537E4" w:rsidRDefault="00803673" w:rsidP="00803673">
            <w:pPr>
              <w:rPr>
                <w:rFonts w:cs="Arial"/>
                <w:b/>
                <w:bCs/>
                <w:color w:val="000000"/>
                <w:sz w:val="20"/>
                <w:szCs w:val="20"/>
              </w:rPr>
            </w:pPr>
            <w:r w:rsidRPr="00E537E4">
              <w:rPr>
                <w:rFonts w:cs="Arial"/>
                <w:b/>
                <w:bCs/>
                <w:color w:val="000000"/>
                <w:sz w:val="20"/>
                <w:szCs w:val="20"/>
              </w:rPr>
              <w:t>Redundancy</w:t>
            </w:r>
          </w:p>
        </w:tc>
        <w:tc>
          <w:tcPr>
            <w:tcW w:w="2835"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Redundancy records, calculation of payments, refunds, notification to Secretary of State</w:t>
            </w:r>
          </w:p>
        </w:tc>
        <w:tc>
          <w:tcPr>
            <w:tcW w:w="3402"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6 years after termination of employment</w:t>
            </w:r>
          </w:p>
        </w:tc>
        <w:tc>
          <w:tcPr>
            <w:tcW w:w="3402" w:type="dxa"/>
            <w:gridSpan w:val="2"/>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Destroy</w:t>
            </w:r>
          </w:p>
        </w:tc>
      </w:tr>
      <w:tr w:rsidR="00803673" w:rsidRPr="00222C7D" w:rsidTr="00803673">
        <w:trPr>
          <w:trHeight w:val="396"/>
        </w:trPr>
        <w:tc>
          <w:tcPr>
            <w:tcW w:w="1858" w:type="dxa"/>
            <w:tcBorders>
              <w:top w:val="nil"/>
              <w:left w:val="single" w:sz="8" w:space="0" w:color="auto"/>
              <w:bottom w:val="single" w:sz="8" w:space="0" w:color="auto"/>
              <w:right w:val="single" w:sz="8" w:space="0" w:color="auto"/>
            </w:tcBorders>
            <w:shd w:val="clear" w:color="auto" w:fill="auto"/>
            <w:hideMark/>
          </w:tcPr>
          <w:p w:rsidR="00803673" w:rsidRPr="00E537E4" w:rsidRDefault="00803673" w:rsidP="00803673">
            <w:pPr>
              <w:rPr>
                <w:rFonts w:cs="Arial"/>
                <w:b/>
                <w:bCs/>
                <w:color w:val="000000"/>
                <w:sz w:val="20"/>
                <w:szCs w:val="20"/>
              </w:rPr>
            </w:pPr>
            <w:r w:rsidRPr="00E537E4">
              <w:rPr>
                <w:rFonts w:cs="Arial"/>
                <w:b/>
                <w:bCs/>
                <w:color w:val="000000"/>
                <w:sz w:val="20"/>
                <w:szCs w:val="20"/>
              </w:rPr>
              <w:t>Access NI</w:t>
            </w:r>
          </w:p>
        </w:tc>
        <w:tc>
          <w:tcPr>
            <w:tcW w:w="2835"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Access NI Disclosures (regulated posts only)</w:t>
            </w:r>
          </w:p>
        </w:tc>
        <w:tc>
          <w:tcPr>
            <w:tcW w:w="3402"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Access NI Code of Practice</w:t>
            </w:r>
          </w:p>
        </w:tc>
        <w:tc>
          <w:tcPr>
            <w:tcW w:w="2977"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Immediately after recruitment decision has been made</w:t>
            </w:r>
          </w:p>
        </w:tc>
        <w:tc>
          <w:tcPr>
            <w:tcW w:w="3402" w:type="dxa"/>
            <w:gridSpan w:val="2"/>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Destroy</w:t>
            </w:r>
          </w:p>
        </w:tc>
      </w:tr>
      <w:tr w:rsidR="00803673" w:rsidRPr="00222C7D" w:rsidTr="00803673">
        <w:trPr>
          <w:trHeight w:val="346"/>
        </w:trPr>
        <w:tc>
          <w:tcPr>
            <w:tcW w:w="1858" w:type="dxa"/>
            <w:vMerge w:val="restart"/>
            <w:tcBorders>
              <w:top w:val="nil"/>
              <w:left w:val="single" w:sz="8" w:space="0" w:color="auto"/>
              <w:bottom w:val="single" w:sz="8" w:space="0" w:color="auto"/>
              <w:right w:val="single" w:sz="8" w:space="0" w:color="auto"/>
            </w:tcBorders>
            <w:shd w:val="clear" w:color="auto" w:fill="auto"/>
            <w:hideMark/>
          </w:tcPr>
          <w:p w:rsidR="00803673" w:rsidRPr="00E537E4" w:rsidRDefault="00803673" w:rsidP="00803673">
            <w:pPr>
              <w:rPr>
                <w:rFonts w:cs="Arial"/>
                <w:b/>
                <w:bCs/>
                <w:color w:val="000000"/>
                <w:sz w:val="20"/>
                <w:szCs w:val="20"/>
              </w:rPr>
            </w:pPr>
            <w:r w:rsidRPr="00E537E4">
              <w:rPr>
                <w:rFonts w:cs="Arial"/>
                <w:b/>
                <w:bCs/>
                <w:color w:val="000000"/>
                <w:sz w:val="20"/>
                <w:szCs w:val="20"/>
              </w:rPr>
              <w:t>Criminal Convictions</w:t>
            </w:r>
          </w:p>
        </w:tc>
        <w:tc>
          <w:tcPr>
            <w:tcW w:w="2835" w:type="dxa"/>
            <w:vMerge w:val="restart"/>
            <w:tcBorders>
              <w:top w:val="nil"/>
              <w:left w:val="single" w:sz="8" w:space="0" w:color="auto"/>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Criminal Convictions Disclosure Forms (all posts)</w:t>
            </w:r>
          </w:p>
        </w:tc>
        <w:tc>
          <w:tcPr>
            <w:tcW w:w="3402" w:type="dxa"/>
            <w:vMerge w:val="restart"/>
            <w:tcBorders>
              <w:top w:val="nil"/>
              <w:left w:val="single" w:sz="8" w:space="0" w:color="auto"/>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Unsuccessful candidates –immediately</w:t>
            </w:r>
          </w:p>
        </w:tc>
        <w:tc>
          <w:tcPr>
            <w:tcW w:w="3402" w:type="dxa"/>
            <w:gridSpan w:val="2"/>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Destroy</w:t>
            </w:r>
          </w:p>
        </w:tc>
      </w:tr>
      <w:tr w:rsidR="00803673" w:rsidRPr="00222C7D" w:rsidTr="00803673">
        <w:trPr>
          <w:trHeight w:val="1133"/>
        </w:trPr>
        <w:tc>
          <w:tcPr>
            <w:tcW w:w="1858" w:type="dxa"/>
            <w:vMerge/>
            <w:tcBorders>
              <w:top w:val="nil"/>
              <w:left w:val="single" w:sz="8" w:space="0" w:color="auto"/>
              <w:bottom w:val="single" w:sz="8" w:space="0" w:color="auto"/>
              <w:right w:val="single" w:sz="8" w:space="0" w:color="auto"/>
            </w:tcBorders>
            <w:vAlign w:val="center"/>
            <w:hideMark/>
          </w:tcPr>
          <w:p w:rsidR="00803673" w:rsidRPr="00E537E4" w:rsidRDefault="00803673" w:rsidP="00803673">
            <w:pPr>
              <w:rPr>
                <w:rFonts w:cs="Arial"/>
                <w:b/>
                <w:bCs/>
                <w:color w:val="000000"/>
                <w:sz w:val="20"/>
                <w:szCs w:val="20"/>
              </w:rPr>
            </w:pPr>
          </w:p>
        </w:tc>
        <w:tc>
          <w:tcPr>
            <w:tcW w:w="2835" w:type="dxa"/>
            <w:vMerge/>
            <w:tcBorders>
              <w:top w:val="nil"/>
              <w:left w:val="single" w:sz="8" w:space="0" w:color="auto"/>
              <w:bottom w:val="single" w:sz="8" w:space="0" w:color="auto"/>
              <w:right w:val="single" w:sz="8" w:space="0" w:color="auto"/>
            </w:tcBorders>
            <w:vAlign w:val="center"/>
            <w:hideMark/>
          </w:tcPr>
          <w:p w:rsidR="00803673" w:rsidRPr="00E537E4" w:rsidRDefault="00803673" w:rsidP="00803673">
            <w:pPr>
              <w:rPr>
                <w:rFonts w:cs="Arial"/>
                <w:color w:val="000000"/>
                <w:sz w:val="20"/>
                <w:szCs w:val="20"/>
              </w:rPr>
            </w:pPr>
          </w:p>
        </w:tc>
        <w:tc>
          <w:tcPr>
            <w:tcW w:w="3402" w:type="dxa"/>
            <w:vMerge/>
            <w:tcBorders>
              <w:top w:val="nil"/>
              <w:left w:val="single" w:sz="8" w:space="0" w:color="auto"/>
              <w:bottom w:val="single" w:sz="8" w:space="0" w:color="auto"/>
              <w:right w:val="single" w:sz="8" w:space="0" w:color="auto"/>
            </w:tcBorders>
            <w:vAlign w:val="center"/>
            <w:hideMark/>
          </w:tcPr>
          <w:p w:rsidR="00803673" w:rsidRPr="00E537E4" w:rsidRDefault="00803673" w:rsidP="00803673">
            <w:pPr>
              <w:rPr>
                <w:rFonts w:cs="Arial"/>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Reserve candidate – retained unopened in sealed confidential envelope kept in recruitment file until expiry of reserve period.</w:t>
            </w:r>
          </w:p>
        </w:tc>
        <w:tc>
          <w:tcPr>
            <w:tcW w:w="3402" w:type="dxa"/>
            <w:gridSpan w:val="2"/>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Destroy</w:t>
            </w:r>
          </w:p>
        </w:tc>
      </w:tr>
      <w:tr w:rsidR="00803673" w:rsidRPr="00222C7D" w:rsidTr="00803673">
        <w:trPr>
          <w:trHeight w:val="384"/>
        </w:trPr>
        <w:tc>
          <w:tcPr>
            <w:tcW w:w="1858" w:type="dxa"/>
            <w:vMerge/>
            <w:tcBorders>
              <w:top w:val="nil"/>
              <w:left w:val="single" w:sz="8" w:space="0" w:color="auto"/>
              <w:bottom w:val="single" w:sz="8" w:space="0" w:color="auto"/>
              <w:right w:val="single" w:sz="8" w:space="0" w:color="auto"/>
            </w:tcBorders>
            <w:vAlign w:val="center"/>
            <w:hideMark/>
          </w:tcPr>
          <w:p w:rsidR="00803673" w:rsidRPr="00E537E4" w:rsidRDefault="00803673" w:rsidP="00803673">
            <w:pPr>
              <w:rPr>
                <w:rFonts w:cs="Arial"/>
                <w:b/>
                <w:bCs/>
                <w:color w:val="000000"/>
                <w:sz w:val="20"/>
                <w:szCs w:val="20"/>
              </w:rPr>
            </w:pPr>
          </w:p>
        </w:tc>
        <w:tc>
          <w:tcPr>
            <w:tcW w:w="2835" w:type="dxa"/>
            <w:vMerge/>
            <w:tcBorders>
              <w:top w:val="nil"/>
              <w:left w:val="single" w:sz="8" w:space="0" w:color="auto"/>
              <w:bottom w:val="single" w:sz="8" w:space="0" w:color="auto"/>
              <w:right w:val="single" w:sz="8" w:space="0" w:color="auto"/>
            </w:tcBorders>
            <w:vAlign w:val="center"/>
            <w:hideMark/>
          </w:tcPr>
          <w:p w:rsidR="00803673" w:rsidRPr="00E537E4" w:rsidRDefault="00803673" w:rsidP="00803673">
            <w:pPr>
              <w:rPr>
                <w:rFonts w:cs="Arial"/>
                <w:color w:val="000000"/>
                <w:sz w:val="20"/>
                <w:szCs w:val="20"/>
              </w:rPr>
            </w:pPr>
          </w:p>
        </w:tc>
        <w:tc>
          <w:tcPr>
            <w:tcW w:w="3402" w:type="dxa"/>
            <w:vMerge/>
            <w:tcBorders>
              <w:top w:val="nil"/>
              <w:left w:val="single" w:sz="8" w:space="0" w:color="auto"/>
              <w:bottom w:val="single" w:sz="8" w:space="0" w:color="auto"/>
              <w:right w:val="single" w:sz="8" w:space="0" w:color="auto"/>
            </w:tcBorders>
            <w:vAlign w:val="center"/>
            <w:hideMark/>
          </w:tcPr>
          <w:p w:rsidR="00803673" w:rsidRPr="00E537E4" w:rsidRDefault="00803673" w:rsidP="00803673">
            <w:pPr>
              <w:rPr>
                <w:rFonts w:cs="Arial"/>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Successful and clear – immediately</w:t>
            </w:r>
          </w:p>
        </w:tc>
        <w:tc>
          <w:tcPr>
            <w:tcW w:w="3402" w:type="dxa"/>
            <w:gridSpan w:val="2"/>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Destroy</w:t>
            </w:r>
          </w:p>
        </w:tc>
      </w:tr>
      <w:tr w:rsidR="00803673" w:rsidRPr="00222C7D" w:rsidTr="00803673">
        <w:trPr>
          <w:trHeight w:val="618"/>
        </w:trPr>
        <w:tc>
          <w:tcPr>
            <w:tcW w:w="1858" w:type="dxa"/>
            <w:vMerge/>
            <w:tcBorders>
              <w:top w:val="nil"/>
              <w:left w:val="single" w:sz="8" w:space="0" w:color="auto"/>
              <w:bottom w:val="single" w:sz="8" w:space="0" w:color="auto"/>
              <w:right w:val="single" w:sz="8" w:space="0" w:color="auto"/>
            </w:tcBorders>
            <w:vAlign w:val="center"/>
            <w:hideMark/>
          </w:tcPr>
          <w:p w:rsidR="00803673" w:rsidRPr="00E537E4" w:rsidRDefault="00803673" w:rsidP="00803673">
            <w:pPr>
              <w:rPr>
                <w:rFonts w:cs="Arial"/>
                <w:b/>
                <w:bCs/>
                <w:color w:val="000000"/>
                <w:sz w:val="20"/>
                <w:szCs w:val="20"/>
              </w:rPr>
            </w:pPr>
          </w:p>
        </w:tc>
        <w:tc>
          <w:tcPr>
            <w:tcW w:w="2835" w:type="dxa"/>
            <w:vMerge/>
            <w:tcBorders>
              <w:top w:val="nil"/>
              <w:left w:val="single" w:sz="8" w:space="0" w:color="auto"/>
              <w:bottom w:val="single" w:sz="8" w:space="0" w:color="auto"/>
              <w:right w:val="single" w:sz="8" w:space="0" w:color="auto"/>
            </w:tcBorders>
            <w:vAlign w:val="center"/>
            <w:hideMark/>
          </w:tcPr>
          <w:p w:rsidR="00803673" w:rsidRPr="00E537E4" w:rsidRDefault="00803673" w:rsidP="00803673">
            <w:pPr>
              <w:rPr>
                <w:rFonts w:cs="Arial"/>
                <w:color w:val="000000"/>
                <w:sz w:val="20"/>
                <w:szCs w:val="20"/>
              </w:rPr>
            </w:pPr>
          </w:p>
        </w:tc>
        <w:tc>
          <w:tcPr>
            <w:tcW w:w="3402" w:type="dxa"/>
            <w:vMerge/>
            <w:tcBorders>
              <w:top w:val="nil"/>
              <w:left w:val="single" w:sz="8" w:space="0" w:color="auto"/>
              <w:bottom w:val="single" w:sz="8" w:space="0" w:color="auto"/>
              <w:right w:val="single" w:sz="8" w:space="0" w:color="auto"/>
            </w:tcBorders>
            <w:vAlign w:val="center"/>
            <w:hideMark/>
          </w:tcPr>
          <w:p w:rsidR="00803673" w:rsidRPr="00E537E4" w:rsidRDefault="00803673" w:rsidP="00803673">
            <w:pPr>
              <w:rPr>
                <w:rFonts w:cs="Arial"/>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Successful and conviction declared – retained until conviction spent</w:t>
            </w:r>
          </w:p>
        </w:tc>
        <w:tc>
          <w:tcPr>
            <w:tcW w:w="3402" w:type="dxa"/>
            <w:gridSpan w:val="2"/>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Destroy</w:t>
            </w:r>
          </w:p>
        </w:tc>
      </w:tr>
      <w:tr w:rsidR="00803673" w:rsidRPr="00222C7D" w:rsidTr="00803673">
        <w:trPr>
          <w:trHeight w:val="1053"/>
        </w:trPr>
        <w:tc>
          <w:tcPr>
            <w:tcW w:w="1858" w:type="dxa"/>
            <w:tcBorders>
              <w:top w:val="nil"/>
              <w:left w:val="single" w:sz="8" w:space="0" w:color="auto"/>
              <w:bottom w:val="single" w:sz="8" w:space="0" w:color="auto"/>
              <w:right w:val="single" w:sz="8" w:space="0" w:color="auto"/>
            </w:tcBorders>
            <w:shd w:val="clear" w:color="auto" w:fill="auto"/>
            <w:hideMark/>
          </w:tcPr>
          <w:p w:rsidR="00803673" w:rsidRPr="00E537E4" w:rsidRDefault="00803673" w:rsidP="00803673">
            <w:pPr>
              <w:rPr>
                <w:rFonts w:cs="Arial"/>
                <w:b/>
                <w:bCs/>
                <w:color w:val="000000"/>
                <w:sz w:val="20"/>
                <w:szCs w:val="20"/>
              </w:rPr>
            </w:pPr>
            <w:r w:rsidRPr="00E537E4">
              <w:rPr>
                <w:rFonts w:cs="Arial"/>
                <w:b/>
                <w:bCs/>
                <w:color w:val="000000"/>
                <w:sz w:val="20"/>
                <w:szCs w:val="20"/>
              </w:rPr>
              <w:lastRenderedPageBreak/>
              <w:t xml:space="preserve">Disciplinary and Grievance Investigations </w:t>
            </w:r>
          </w:p>
        </w:tc>
        <w:tc>
          <w:tcPr>
            <w:tcW w:w="2835"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Records associated with both founded and unfounded allegations, investigations and appeals</w:t>
            </w:r>
          </w:p>
        </w:tc>
        <w:tc>
          <w:tcPr>
            <w:tcW w:w="3402"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Disciplinary and Grievance Policies</w:t>
            </w:r>
          </w:p>
        </w:tc>
        <w:tc>
          <w:tcPr>
            <w:tcW w:w="2977"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Warnings to be expunged from the personal record in accordance with the disciplinary and grievance policy</w:t>
            </w:r>
          </w:p>
        </w:tc>
        <w:tc>
          <w:tcPr>
            <w:tcW w:w="3402" w:type="dxa"/>
            <w:gridSpan w:val="2"/>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 xml:space="preserve">Destroy </w:t>
            </w:r>
          </w:p>
        </w:tc>
      </w:tr>
      <w:tr w:rsidR="00803673" w:rsidRPr="00222C7D" w:rsidTr="00803673">
        <w:trPr>
          <w:trHeight w:val="730"/>
        </w:trPr>
        <w:tc>
          <w:tcPr>
            <w:tcW w:w="1858" w:type="dxa"/>
            <w:tcBorders>
              <w:top w:val="nil"/>
              <w:left w:val="single" w:sz="8" w:space="0" w:color="auto"/>
              <w:bottom w:val="single" w:sz="8" w:space="0" w:color="auto"/>
              <w:right w:val="single" w:sz="8" w:space="0" w:color="auto"/>
            </w:tcBorders>
            <w:shd w:val="clear" w:color="auto" w:fill="auto"/>
            <w:hideMark/>
          </w:tcPr>
          <w:p w:rsidR="00803673" w:rsidRPr="00E537E4" w:rsidRDefault="00803673" w:rsidP="00803673">
            <w:pPr>
              <w:rPr>
                <w:rFonts w:cs="Arial"/>
                <w:b/>
                <w:bCs/>
                <w:color w:val="000000"/>
                <w:sz w:val="20"/>
                <w:szCs w:val="20"/>
              </w:rPr>
            </w:pPr>
            <w:r w:rsidRPr="00E537E4">
              <w:rPr>
                <w:rFonts w:cs="Arial"/>
                <w:b/>
                <w:bCs/>
                <w:color w:val="000000"/>
                <w:sz w:val="20"/>
                <w:szCs w:val="20"/>
              </w:rPr>
              <w:t>Driver Licence Declaration Forms and checks</w:t>
            </w:r>
          </w:p>
        </w:tc>
        <w:tc>
          <w:tcPr>
            <w:tcW w:w="2835"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 xml:space="preserve">Evidence of all Council drivers’ legal ability to drive and carry out their functions.  </w:t>
            </w:r>
          </w:p>
        </w:tc>
        <w:tc>
          <w:tcPr>
            <w:tcW w:w="3402"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2 years</w:t>
            </w:r>
          </w:p>
        </w:tc>
        <w:tc>
          <w:tcPr>
            <w:tcW w:w="3402" w:type="dxa"/>
            <w:gridSpan w:val="2"/>
            <w:tcBorders>
              <w:top w:val="nil"/>
              <w:left w:val="nil"/>
              <w:bottom w:val="single" w:sz="8"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 xml:space="preserve">Destroy </w:t>
            </w:r>
          </w:p>
        </w:tc>
      </w:tr>
      <w:tr w:rsidR="00803673" w:rsidRPr="00222C7D" w:rsidTr="00803673">
        <w:trPr>
          <w:trHeight w:val="2043"/>
        </w:trPr>
        <w:tc>
          <w:tcPr>
            <w:tcW w:w="1858" w:type="dxa"/>
            <w:tcBorders>
              <w:top w:val="nil"/>
              <w:left w:val="single" w:sz="8" w:space="0" w:color="auto"/>
              <w:bottom w:val="single" w:sz="4" w:space="0" w:color="auto"/>
              <w:right w:val="single" w:sz="8" w:space="0" w:color="auto"/>
            </w:tcBorders>
            <w:shd w:val="clear" w:color="auto" w:fill="auto"/>
            <w:hideMark/>
          </w:tcPr>
          <w:p w:rsidR="00803673" w:rsidRPr="00E537E4" w:rsidRDefault="00803673" w:rsidP="00803673">
            <w:pPr>
              <w:rPr>
                <w:rFonts w:cs="Arial"/>
                <w:b/>
                <w:bCs/>
                <w:color w:val="000000"/>
                <w:sz w:val="20"/>
                <w:szCs w:val="20"/>
              </w:rPr>
            </w:pPr>
            <w:r w:rsidRPr="00E537E4">
              <w:rPr>
                <w:rFonts w:cs="Arial"/>
                <w:b/>
                <w:bCs/>
                <w:color w:val="000000"/>
                <w:sz w:val="20"/>
                <w:szCs w:val="20"/>
              </w:rPr>
              <w:t>Drivers’ Insurance documentation</w:t>
            </w:r>
          </w:p>
        </w:tc>
        <w:tc>
          <w:tcPr>
            <w:tcW w:w="2835" w:type="dxa"/>
            <w:tcBorders>
              <w:top w:val="nil"/>
              <w:left w:val="nil"/>
              <w:bottom w:val="single" w:sz="4" w:space="0" w:color="auto"/>
              <w:right w:val="single" w:sz="8" w:space="0" w:color="auto"/>
            </w:tcBorders>
            <w:shd w:val="clear" w:color="auto" w:fill="auto"/>
            <w:hideMark/>
          </w:tcPr>
          <w:p w:rsidR="00803673" w:rsidRPr="00E537E4" w:rsidRDefault="00803673" w:rsidP="00803673">
            <w:pPr>
              <w:rPr>
                <w:rFonts w:cs="Arial"/>
                <w:sz w:val="20"/>
                <w:szCs w:val="20"/>
              </w:rPr>
            </w:pPr>
            <w:r w:rsidRPr="00E537E4">
              <w:rPr>
                <w:rFonts w:cs="Arial"/>
                <w:sz w:val="20"/>
                <w:szCs w:val="20"/>
              </w:rPr>
              <w:t>Driving licence and any traffic convictions noted in respect of employees who drive a Council vehicle and/or use their vehicle for Council business.  Records recorded annually in support of renewal of fleet insurance and</w:t>
            </w:r>
            <w:r>
              <w:rPr>
                <w:rFonts w:cs="Arial"/>
                <w:sz w:val="20"/>
                <w:szCs w:val="20"/>
              </w:rPr>
              <w:t xml:space="preserve"> </w:t>
            </w:r>
            <w:r w:rsidRPr="00E537E4">
              <w:rPr>
                <w:rFonts w:cs="Arial"/>
                <w:sz w:val="20"/>
                <w:szCs w:val="20"/>
              </w:rPr>
              <w:t>/</w:t>
            </w:r>
            <w:r>
              <w:rPr>
                <w:rFonts w:cs="Arial"/>
                <w:sz w:val="20"/>
                <w:szCs w:val="20"/>
              </w:rPr>
              <w:t xml:space="preserve"> </w:t>
            </w:r>
            <w:r w:rsidRPr="00E537E4">
              <w:rPr>
                <w:rFonts w:cs="Arial"/>
                <w:sz w:val="20"/>
                <w:szCs w:val="20"/>
              </w:rPr>
              <w:t>or employee's personal insurance -  declaration made accordingly</w:t>
            </w:r>
          </w:p>
        </w:tc>
        <w:tc>
          <w:tcPr>
            <w:tcW w:w="3402" w:type="dxa"/>
            <w:tcBorders>
              <w:top w:val="nil"/>
              <w:left w:val="nil"/>
              <w:bottom w:val="single" w:sz="4"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 </w:t>
            </w:r>
          </w:p>
        </w:tc>
        <w:tc>
          <w:tcPr>
            <w:tcW w:w="2977" w:type="dxa"/>
            <w:tcBorders>
              <w:top w:val="nil"/>
              <w:left w:val="nil"/>
              <w:bottom w:val="single" w:sz="4"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Current year + 1</w:t>
            </w:r>
          </w:p>
        </w:tc>
        <w:tc>
          <w:tcPr>
            <w:tcW w:w="3402" w:type="dxa"/>
            <w:gridSpan w:val="2"/>
            <w:tcBorders>
              <w:top w:val="nil"/>
              <w:left w:val="nil"/>
              <w:bottom w:val="single" w:sz="4" w:space="0" w:color="auto"/>
              <w:right w:val="single" w:sz="8" w:space="0" w:color="auto"/>
            </w:tcBorders>
            <w:shd w:val="clear" w:color="auto" w:fill="auto"/>
            <w:hideMark/>
          </w:tcPr>
          <w:p w:rsidR="00803673" w:rsidRPr="00E537E4" w:rsidRDefault="00803673" w:rsidP="00803673">
            <w:pPr>
              <w:rPr>
                <w:rFonts w:cs="Arial"/>
                <w:color w:val="000000"/>
                <w:sz w:val="20"/>
                <w:szCs w:val="20"/>
              </w:rPr>
            </w:pPr>
            <w:r w:rsidRPr="00E537E4">
              <w:rPr>
                <w:rFonts w:cs="Arial"/>
                <w:color w:val="000000"/>
                <w:sz w:val="20"/>
                <w:szCs w:val="20"/>
              </w:rPr>
              <w:t>Destroy</w:t>
            </w:r>
          </w:p>
        </w:tc>
      </w:tr>
      <w:tr w:rsidR="00803673" w:rsidRPr="00222C7D" w:rsidTr="0083015D">
        <w:trPr>
          <w:trHeight w:val="183"/>
        </w:trPr>
        <w:tc>
          <w:tcPr>
            <w:tcW w:w="14474" w:type="dxa"/>
            <w:gridSpan w:val="6"/>
            <w:tcBorders>
              <w:top w:val="single" w:sz="4" w:space="0" w:color="auto"/>
              <w:bottom w:val="single" w:sz="4" w:space="0" w:color="auto"/>
            </w:tcBorders>
            <w:shd w:val="clear" w:color="auto" w:fill="auto"/>
          </w:tcPr>
          <w:p w:rsidR="00803673" w:rsidRPr="00E537E4" w:rsidRDefault="00803673" w:rsidP="00803673">
            <w:pPr>
              <w:rPr>
                <w:rFonts w:cs="Arial"/>
                <w:color w:val="000000"/>
                <w:sz w:val="20"/>
                <w:szCs w:val="20"/>
              </w:rPr>
            </w:pPr>
          </w:p>
        </w:tc>
      </w:tr>
      <w:tr w:rsidR="00803673" w:rsidRPr="00A4476B" w:rsidTr="00803673">
        <w:trPr>
          <w:trHeight w:val="570"/>
        </w:trPr>
        <w:tc>
          <w:tcPr>
            <w:tcW w:w="14474" w:type="dxa"/>
            <w:gridSpan w:val="6"/>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A4476B" w:rsidRDefault="00803673" w:rsidP="00803673">
            <w:pPr>
              <w:rPr>
                <w:rFonts w:cs="Arial"/>
                <w:b/>
                <w:bCs/>
                <w:color w:val="000000"/>
              </w:rPr>
            </w:pPr>
            <w:r w:rsidRPr="00A4476B">
              <w:rPr>
                <w:rFonts w:cs="Arial"/>
                <w:b/>
                <w:bCs/>
                <w:color w:val="000000"/>
              </w:rPr>
              <w:t>SECTION 10.2: HUMAN RESOURCES - ADMINISTERING EMPLOYEES</w:t>
            </w:r>
          </w:p>
        </w:tc>
      </w:tr>
      <w:tr w:rsidR="00803673" w:rsidRPr="00222C7D" w:rsidTr="0083015D">
        <w:trPr>
          <w:trHeight w:val="276"/>
        </w:trPr>
        <w:tc>
          <w:tcPr>
            <w:tcW w:w="14474" w:type="dxa"/>
            <w:gridSpan w:val="6"/>
            <w:vMerge/>
            <w:tcBorders>
              <w:left w:val="single" w:sz="8" w:space="0" w:color="auto"/>
              <w:bottom w:val="single" w:sz="8" w:space="0" w:color="000000"/>
              <w:right w:val="single" w:sz="8" w:space="0" w:color="000000"/>
            </w:tcBorders>
            <w:vAlign w:val="center"/>
            <w:hideMark/>
          </w:tcPr>
          <w:p w:rsidR="00803673" w:rsidRPr="00222C7D" w:rsidRDefault="00803673" w:rsidP="00803673">
            <w:pPr>
              <w:rPr>
                <w:rFonts w:cs="Arial"/>
                <w:b/>
                <w:bCs/>
                <w:color w:val="000000"/>
              </w:rPr>
            </w:pPr>
          </w:p>
        </w:tc>
      </w:tr>
      <w:tr w:rsidR="00803673" w:rsidRPr="00222C7D" w:rsidTr="00803673">
        <w:trPr>
          <w:trHeight w:val="532"/>
        </w:trPr>
        <w:tc>
          <w:tcPr>
            <w:tcW w:w="1858" w:type="dxa"/>
            <w:tcBorders>
              <w:top w:val="nil"/>
              <w:left w:val="single" w:sz="8" w:space="0" w:color="auto"/>
              <w:bottom w:val="single" w:sz="8" w:space="0" w:color="auto"/>
              <w:right w:val="single" w:sz="8" w:space="0" w:color="auto"/>
            </w:tcBorders>
            <w:shd w:val="clear" w:color="000000" w:fill="D9D9D9"/>
            <w:hideMark/>
          </w:tcPr>
          <w:p w:rsidR="00803673" w:rsidRPr="00222C7D" w:rsidRDefault="00803673" w:rsidP="00803673">
            <w:pPr>
              <w:rPr>
                <w:rFonts w:cs="Arial"/>
                <w:b/>
                <w:bCs/>
                <w:color w:val="000000"/>
              </w:rPr>
            </w:pPr>
            <w:r w:rsidRPr="00222C7D">
              <w:rPr>
                <w:rFonts w:cs="Arial"/>
                <w:b/>
                <w:bCs/>
                <w:color w:val="000000"/>
              </w:rPr>
              <w:t>Sub-work Area – Basic Work Activities</w:t>
            </w:r>
          </w:p>
        </w:tc>
        <w:tc>
          <w:tcPr>
            <w:tcW w:w="2835" w:type="dxa"/>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rPr>
            </w:pPr>
            <w:r w:rsidRPr="00222C7D">
              <w:rPr>
                <w:rFonts w:cs="Arial"/>
                <w:b/>
                <w:bCs/>
                <w:color w:val="000000"/>
              </w:rPr>
              <w:t>Example of Records</w:t>
            </w:r>
          </w:p>
        </w:tc>
        <w:tc>
          <w:tcPr>
            <w:tcW w:w="3402" w:type="dxa"/>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rPr>
            </w:pPr>
            <w:r w:rsidRPr="00222C7D">
              <w:rPr>
                <w:rFonts w:cs="Arial"/>
                <w:b/>
                <w:bCs/>
                <w:color w:val="000000"/>
              </w:rPr>
              <w:t>Statutory provisions/Authority</w:t>
            </w:r>
          </w:p>
        </w:tc>
        <w:tc>
          <w:tcPr>
            <w:tcW w:w="3210" w:type="dxa"/>
            <w:gridSpan w:val="2"/>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rPr>
            </w:pPr>
            <w:r w:rsidRPr="00222C7D">
              <w:rPr>
                <w:rFonts w:cs="Arial"/>
                <w:b/>
                <w:bCs/>
                <w:color w:val="000000"/>
              </w:rPr>
              <w:t>Retention Period</w:t>
            </w:r>
          </w:p>
        </w:tc>
        <w:tc>
          <w:tcPr>
            <w:tcW w:w="3169" w:type="dxa"/>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rPr>
            </w:pPr>
            <w:r w:rsidRPr="00222C7D">
              <w:rPr>
                <w:rFonts w:cs="Arial"/>
                <w:b/>
                <w:bCs/>
                <w:color w:val="000000"/>
              </w:rPr>
              <w:t>Action at end of administrative life of record</w:t>
            </w:r>
          </w:p>
        </w:tc>
      </w:tr>
      <w:tr w:rsidR="00803673" w:rsidRPr="00222C7D" w:rsidTr="00803673">
        <w:trPr>
          <w:trHeight w:val="459"/>
        </w:trPr>
        <w:tc>
          <w:tcPr>
            <w:tcW w:w="1858" w:type="dxa"/>
            <w:tcBorders>
              <w:top w:val="nil"/>
              <w:left w:val="single" w:sz="8" w:space="0" w:color="auto"/>
              <w:bottom w:val="single" w:sz="8" w:space="0" w:color="auto"/>
              <w:right w:val="single" w:sz="8" w:space="0" w:color="auto"/>
            </w:tcBorders>
            <w:shd w:val="clear" w:color="auto" w:fill="auto"/>
            <w:hideMark/>
          </w:tcPr>
          <w:p w:rsidR="00803673" w:rsidRPr="003C2474" w:rsidRDefault="00803673" w:rsidP="00803673">
            <w:pPr>
              <w:rPr>
                <w:rFonts w:cs="Arial"/>
                <w:b/>
                <w:bCs/>
                <w:color w:val="000000"/>
                <w:sz w:val="20"/>
                <w:szCs w:val="20"/>
              </w:rPr>
            </w:pPr>
            <w:r w:rsidRPr="003C2474">
              <w:rPr>
                <w:rFonts w:cs="Arial"/>
                <w:b/>
                <w:bCs/>
                <w:color w:val="000000"/>
                <w:sz w:val="20"/>
                <w:szCs w:val="20"/>
              </w:rPr>
              <w:t>General</w:t>
            </w:r>
          </w:p>
        </w:tc>
        <w:tc>
          <w:tcPr>
            <w:tcW w:w="2835" w:type="dxa"/>
            <w:tcBorders>
              <w:top w:val="nil"/>
              <w:left w:val="nil"/>
              <w:bottom w:val="single" w:sz="8" w:space="0" w:color="auto"/>
              <w:right w:val="single" w:sz="8" w:space="0" w:color="auto"/>
            </w:tcBorders>
            <w:shd w:val="clear" w:color="auto" w:fill="auto"/>
            <w:hideMark/>
          </w:tcPr>
          <w:p w:rsidR="00803673" w:rsidRPr="003C2474" w:rsidRDefault="00803673" w:rsidP="00803673">
            <w:pPr>
              <w:rPr>
                <w:rFonts w:cs="Arial"/>
                <w:color w:val="000000"/>
                <w:sz w:val="20"/>
                <w:szCs w:val="20"/>
              </w:rPr>
            </w:pPr>
            <w:r w:rsidRPr="003C2474">
              <w:rPr>
                <w:rFonts w:cs="Arial"/>
                <w:color w:val="000000"/>
                <w:sz w:val="20"/>
                <w:szCs w:val="20"/>
              </w:rPr>
              <w:t>Records to include: annual leave</w:t>
            </w:r>
            <w:r>
              <w:rPr>
                <w:rFonts w:cs="Arial"/>
                <w:color w:val="000000"/>
                <w:sz w:val="20"/>
                <w:szCs w:val="20"/>
              </w:rPr>
              <w:t xml:space="preserve"> and flexi</w:t>
            </w:r>
            <w:r w:rsidRPr="003C2474">
              <w:rPr>
                <w:rFonts w:cs="Arial"/>
                <w:color w:val="000000"/>
                <w:sz w:val="20"/>
                <w:szCs w:val="20"/>
              </w:rPr>
              <w:t xml:space="preserve"> sheets, time off in lieu</w:t>
            </w:r>
          </w:p>
        </w:tc>
        <w:tc>
          <w:tcPr>
            <w:tcW w:w="3402" w:type="dxa"/>
            <w:tcBorders>
              <w:top w:val="nil"/>
              <w:left w:val="nil"/>
              <w:bottom w:val="single" w:sz="8" w:space="0" w:color="auto"/>
              <w:right w:val="single" w:sz="8" w:space="0" w:color="auto"/>
            </w:tcBorders>
            <w:shd w:val="clear" w:color="auto" w:fill="auto"/>
            <w:hideMark/>
          </w:tcPr>
          <w:p w:rsidR="00803673" w:rsidRPr="003C2474" w:rsidRDefault="00803673" w:rsidP="00803673">
            <w:pPr>
              <w:rPr>
                <w:rFonts w:cs="Arial"/>
                <w:color w:val="000000"/>
                <w:sz w:val="20"/>
                <w:szCs w:val="20"/>
              </w:rPr>
            </w:pPr>
            <w:r w:rsidRPr="003C2474">
              <w:rPr>
                <w:rFonts w:cs="Arial"/>
                <w:color w:val="000000"/>
                <w:sz w:val="20"/>
                <w:szCs w:val="20"/>
              </w:rPr>
              <w:t>Data Protection Act 1998</w:t>
            </w:r>
          </w:p>
        </w:tc>
        <w:tc>
          <w:tcPr>
            <w:tcW w:w="3210" w:type="dxa"/>
            <w:gridSpan w:val="2"/>
            <w:tcBorders>
              <w:top w:val="nil"/>
              <w:left w:val="nil"/>
              <w:bottom w:val="single" w:sz="8" w:space="0" w:color="auto"/>
              <w:right w:val="single" w:sz="8" w:space="0" w:color="auto"/>
            </w:tcBorders>
            <w:shd w:val="clear" w:color="auto" w:fill="auto"/>
            <w:hideMark/>
          </w:tcPr>
          <w:p w:rsidR="00803673" w:rsidRPr="003C2474" w:rsidRDefault="00803673" w:rsidP="00803673">
            <w:pPr>
              <w:rPr>
                <w:rFonts w:cs="Arial"/>
                <w:color w:val="000000"/>
                <w:sz w:val="20"/>
                <w:szCs w:val="20"/>
              </w:rPr>
            </w:pPr>
            <w:r w:rsidRPr="003C2474">
              <w:rPr>
                <w:rFonts w:cs="Arial"/>
                <w:color w:val="000000"/>
                <w:sz w:val="20"/>
                <w:szCs w:val="20"/>
              </w:rPr>
              <w:t>2 years</w:t>
            </w:r>
          </w:p>
        </w:tc>
        <w:tc>
          <w:tcPr>
            <w:tcW w:w="3169" w:type="dxa"/>
            <w:tcBorders>
              <w:top w:val="nil"/>
              <w:left w:val="nil"/>
              <w:bottom w:val="single" w:sz="8" w:space="0" w:color="auto"/>
              <w:right w:val="single" w:sz="8" w:space="0" w:color="auto"/>
            </w:tcBorders>
            <w:shd w:val="clear" w:color="auto" w:fill="auto"/>
            <w:hideMark/>
          </w:tcPr>
          <w:p w:rsidR="00803673" w:rsidRPr="003C2474" w:rsidRDefault="00803673" w:rsidP="00803673">
            <w:pPr>
              <w:rPr>
                <w:rFonts w:cs="Arial"/>
                <w:color w:val="000000"/>
                <w:sz w:val="20"/>
                <w:szCs w:val="20"/>
              </w:rPr>
            </w:pPr>
            <w:r w:rsidRPr="003C2474">
              <w:rPr>
                <w:rFonts w:cs="Arial"/>
                <w:color w:val="000000"/>
                <w:sz w:val="20"/>
                <w:szCs w:val="20"/>
              </w:rPr>
              <w:t xml:space="preserve">Destroy </w:t>
            </w:r>
          </w:p>
        </w:tc>
      </w:tr>
      <w:tr w:rsidR="00803673" w:rsidRPr="00222C7D" w:rsidTr="00803673">
        <w:trPr>
          <w:trHeight w:val="705"/>
        </w:trPr>
        <w:tc>
          <w:tcPr>
            <w:tcW w:w="1858" w:type="dxa"/>
            <w:tcBorders>
              <w:top w:val="nil"/>
              <w:left w:val="single" w:sz="8" w:space="0" w:color="auto"/>
              <w:bottom w:val="single" w:sz="8" w:space="0" w:color="auto"/>
              <w:right w:val="single" w:sz="8" w:space="0" w:color="auto"/>
            </w:tcBorders>
            <w:shd w:val="clear" w:color="auto" w:fill="auto"/>
            <w:hideMark/>
          </w:tcPr>
          <w:p w:rsidR="00803673" w:rsidRPr="003C2474" w:rsidRDefault="00803673" w:rsidP="00803673">
            <w:pPr>
              <w:rPr>
                <w:rFonts w:cs="Arial"/>
                <w:b/>
                <w:bCs/>
                <w:color w:val="000000"/>
                <w:sz w:val="20"/>
                <w:szCs w:val="20"/>
              </w:rPr>
            </w:pPr>
            <w:r w:rsidRPr="003C2474">
              <w:rPr>
                <w:rFonts w:cs="Arial"/>
                <w:b/>
                <w:bCs/>
                <w:color w:val="000000"/>
                <w:sz w:val="20"/>
                <w:szCs w:val="20"/>
              </w:rPr>
              <w:t>Placements</w:t>
            </w:r>
          </w:p>
        </w:tc>
        <w:tc>
          <w:tcPr>
            <w:tcW w:w="2835" w:type="dxa"/>
            <w:tcBorders>
              <w:top w:val="nil"/>
              <w:left w:val="nil"/>
              <w:bottom w:val="single" w:sz="8" w:space="0" w:color="auto"/>
              <w:right w:val="single" w:sz="8" w:space="0" w:color="auto"/>
            </w:tcBorders>
            <w:shd w:val="clear" w:color="auto" w:fill="auto"/>
            <w:hideMark/>
          </w:tcPr>
          <w:p w:rsidR="00803673" w:rsidRPr="003C2474" w:rsidRDefault="00803673" w:rsidP="00803673">
            <w:pPr>
              <w:rPr>
                <w:rFonts w:cs="Arial"/>
                <w:color w:val="000000"/>
                <w:sz w:val="20"/>
                <w:szCs w:val="20"/>
              </w:rPr>
            </w:pPr>
            <w:r w:rsidRPr="003C2474">
              <w:rPr>
                <w:rFonts w:cs="Arial"/>
                <w:color w:val="000000"/>
                <w:sz w:val="20"/>
                <w:szCs w:val="20"/>
              </w:rPr>
              <w:t>Student and disability placements</w:t>
            </w:r>
          </w:p>
        </w:tc>
        <w:tc>
          <w:tcPr>
            <w:tcW w:w="3402" w:type="dxa"/>
            <w:tcBorders>
              <w:top w:val="nil"/>
              <w:left w:val="nil"/>
              <w:bottom w:val="single" w:sz="8" w:space="0" w:color="auto"/>
              <w:right w:val="single" w:sz="8" w:space="0" w:color="auto"/>
            </w:tcBorders>
            <w:shd w:val="clear" w:color="auto" w:fill="auto"/>
            <w:hideMark/>
          </w:tcPr>
          <w:p w:rsidR="00803673" w:rsidRPr="003C2474" w:rsidRDefault="00803673" w:rsidP="00803673">
            <w:pPr>
              <w:rPr>
                <w:rFonts w:cs="Arial"/>
                <w:color w:val="000000"/>
                <w:sz w:val="20"/>
                <w:szCs w:val="20"/>
              </w:rPr>
            </w:pPr>
            <w:r w:rsidRPr="003C2474">
              <w:rPr>
                <w:rFonts w:cs="Arial"/>
                <w:color w:val="000000"/>
                <w:sz w:val="20"/>
                <w:szCs w:val="20"/>
              </w:rPr>
              <w:t>Data Protection Act 1998</w:t>
            </w:r>
          </w:p>
        </w:tc>
        <w:tc>
          <w:tcPr>
            <w:tcW w:w="3210" w:type="dxa"/>
            <w:gridSpan w:val="2"/>
            <w:tcBorders>
              <w:top w:val="nil"/>
              <w:left w:val="nil"/>
              <w:bottom w:val="single" w:sz="8" w:space="0" w:color="auto"/>
              <w:right w:val="single" w:sz="8" w:space="0" w:color="auto"/>
            </w:tcBorders>
            <w:shd w:val="clear" w:color="auto" w:fill="auto"/>
            <w:hideMark/>
          </w:tcPr>
          <w:p w:rsidR="00803673" w:rsidRPr="003C2474" w:rsidRDefault="00803673" w:rsidP="00803673">
            <w:pPr>
              <w:rPr>
                <w:rFonts w:cs="Arial"/>
                <w:color w:val="000000"/>
                <w:sz w:val="20"/>
                <w:szCs w:val="20"/>
              </w:rPr>
            </w:pPr>
            <w:r w:rsidRPr="003C2474">
              <w:rPr>
                <w:rFonts w:cs="Arial"/>
                <w:color w:val="000000"/>
                <w:sz w:val="20"/>
                <w:szCs w:val="20"/>
              </w:rPr>
              <w:t>3 year after termination  of placement (except in any cases where an  incident/accident/complaint  has occurred)</w:t>
            </w:r>
          </w:p>
        </w:tc>
        <w:tc>
          <w:tcPr>
            <w:tcW w:w="3169" w:type="dxa"/>
            <w:tcBorders>
              <w:top w:val="nil"/>
              <w:left w:val="nil"/>
              <w:bottom w:val="single" w:sz="8" w:space="0" w:color="auto"/>
              <w:right w:val="single" w:sz="8" w:space="0" w:color="auto"/>
            </w:tcBorders>
            <w:shd w:val="clear" w:color="auto" w:fill="auto"/>
            <w:hideMark/>
          </w:tcPr>
          <w:p w:rsidR="00803673" w:rsidRPr="003C2474" w:rsidRDefault="00803673" w:rsidP="00803673">
            <w:pPr>
              <w:rPr>
                <w:rFonts w:cs="Arial"/>
                <w:color w:val="000000"/>
                <w:sz w:val="20"/>
                <w:szCs w:val="20"/>
              </w:rPr>
            </w:pPr>
            <w:r w:rsidRPr="003C2474">
              <w:rPr>
                <w:rFonts w:cs="Arial"/>
                <w:color w:val="000000"/>
                <w:sz w:val="20"/>
                <w:szCs w:val="20"/>
              </w:rPr>
              <w:t>Destroy</w:t>
            </w:r>
          </w:p>
        </w:tc>
      </w:tr>
      <w:tr w:rsidR="00803673" w:rsidRPr="00222C7D" w:rsidTr="0083015D">
        <w:trPr>
          <w:trHeight w:val="572"/>
        </w:trPr>
        <w:tc>
          <w:tcPr>
            <w:tcW w:w="1858" w:type="dxa"/>
            <w:tcBorders>
              <w:top w:val="nil"/>
              <w:left w:val="single" w:sz="8" w:space="0" w:color="auto"/>
              <w:bottom w:val="single" w:sz="4" w:space="0" w:color="auto"/>
              <w:right w:val="single" w:sz="8" w:space="0" w:color="auto"/>
            </w:tcBorders>
            <w:shd w:val="clear" w:color="auto" w:fill="auto"/>
            <w:hideMark/>
          </w:tcPr>
          <w:p w:rsidR="00803673" w:rsidRPr="003C2474" w:rsidRDefault="00803673" w:rsidP="00803673">
            <w:pPr>
              <w:rPr>
                <w:rFonts w:cs="Arial"/>
                <w:b/>
                <w:bCs/>
                <w:sz w:val="20"/>
                <w:szCs w:val="20"/>
              </w:rPr>
            </w:pPr>
            <w:r w:rsidRPr="003C2474">
              <w:rPr>
                <w:rFonts w:cs="Arial"/>
                <w:b/>
                <w:bCs/>
                <w:sz w:val="20"/>
                <w:szCs w:val="20"/>
              </w:rPr>
              <w:t>Time Recording</w:t>
            </w:r>
          </w:p>
        </w:tc>
        <w:tc>
          <w:tcPr>
            <w:tcW w:w="2835" w:type="dxa"/>
            <w:tcBorders>
              <w:top w:val="nil"/>
              <w:left w:val="nil"/>
              <w:bottom w:val="single" w:sz="4" w:space="0" w:color="auto"/>
              <w:right w:val="single" w:sz="8" w:space="0" w:color="auto"/>
            </w:tcBorders>
            <w:shd w:val="clear" w:color="auto" w:fill="auto"/>
            <w:hideMark/>
          </w:tcPr>
          <w:p w:rsidR="00803673" w:rsidRPr="003C2474" w:rsidRDefault="00803673" w:rsidP="00803673">
            <w:pPr>
              <w:rPr>
                <w:rFonts w:cs="Arial"/>
                <w:sz w:val="20"/>
                <w:szCs w:val="20"/>
              </w:rPr>
            </w:pPr>
            <w:r w:rsidRPr="003C2474">
              <w:rPr>
                <w:rFonts w:cs="Arial"/>
                <w:sz w:val="20"/>
                <w:szCs w:val="20"/>
              </w:rPr>
              <w:t xml:space="preserve">Time and Attendance Details Swipe Card System </w:t>
            </w:r>
            <w:r>
              <w:rPr>
                <w:rFonts w:cs="Arial"/>
                <w:sz w:val="20"/>
                <w:szCs w:val="20"/>
              </w:rPr>
              <w:t xml:space="preserve">- </w:t>
            </w:r>
            <w:r w:rsidRPr="003C2474">
              <w:rPr>
                <w:rFonts w:cs="Arial"/>
                <w:sz w:val="20"/>
                <w:szCs w:val="20"/>
              </w:rPr>
              <w:t xml:space="preserve">name, </w:t>
            </w:r>
            <w:r w:rsidRPr="003C2474">
              <w:rPr>
                <w:rFonts w:cs="Arial"/>
                <w:sz w:val="20"/>
                <w:szCs w:val="20"/>
              </w:rPr>
              <w:lastRenderedPageBreak/>
              <w:t xml:space="preserve">employee number, </w:t>
            </w:r>
            <w:proofErr w:type="gramStart"/>
            <w:r w:rsidRPr="003C2474">
              <w:rPr>
                <w:rFonts w:cs="Arial"/>
                <w:sz w:val="20"/>
                <w:szCs w:val="20"/>
              </w:rPr>
              <w:t>record</w:t>
            </w:r>
            <w:proofErr w:type="gramEnd"/>
            <w:r w:rsidRPr="003C2474">
              <w:rPr>
                <w:rFonts w:cs="Arial"/>
                <w:sz w:val="20"/>
                <w:szCs w:val="20"/>
              </w:rPr>
              <w:t xml:space="preserve"> of swipe ins and swipe outs.</w:t>
            </w:r>
          </w:p>
        </w:tc>
        <w:tc>
          <w:tcPr>
            <w:tcW w:w="3402" w:type="dxa"/>
            <w:tcBorders>
              <w:top w:val="nil"/>
              <w:left w:val="nil"/>
              <w:bottom w:val="single" w:sz="4" w:space="0" w:color="auto"/>
              <w:right w:val="single" w:sz="8" w:space="0" w:color="auto"/>
            </w:tcBorders>
            <w:shd w:val="clear" w:color="auto" w:fill="auto"/>
            <w:hideMark/>
          </w:tcPr>
          <w:p w:rsidR="00803673" w:rsidRPr="003C2474" w:rsidRDefault="00803673" w:rsidP="00803673">
            <w:pPr>
              <w:rPr>
                <w:rFonts w:cs="Arial"/>
                <w:sz w:val="20"/>
                <w:szCs w:val="20"/>
              </w:rPr>
            </w:pPr>
            <w:r w:rsidRPr="003C2474">
              <w:rPr>
                <w:rFonts w:cs="Arial"/>
                <w:sz w:val="20"/>
                <w:szCs w:val="20"/>
              </w:rPr>
              <w:lastRenderedPageBreak/>
              <w:t>The Working Time Regulations 1998</w:t>
            </w:r>
          </w:p>
        </w:tc>
        <w:tc>
          <w:tcPr>
            <w:tcW w:w="3210" w:type="dxa"/>
            <w:gridSpan w:val="2"/>
            <w:tcBorders>
              <w:top w:val="nil"/>
              <w:left w:val="nil"/>
              <w:bottom w:val="single" w:sz="4" w:space="0" w:color="auto"/>
              <w:right w:val="single" w:sz="8" w:space="0" w:color="auto"/>
            </w:tcBorders>
            <w:shd w:val="clear" w:color="auto" w:fill="auto"/>
            <w:hideMark/>
          </w:tcPr>
          <w:p w:rsidR="00803673" w:rsidRPr="003C2474" w:rsidRDefault="00803673" w:rsidP="00803673">
            <w:pPr>
              <w:rPr>
                <w:rFonts w:cs="Arial"/>
                <w:sz w:val="20"/>
                <w:szCs w:val="20"/>
              </w:rPr>
            </w:pPr>
            <w:r w:rsidRPr="003C2474">
              <w:rPr>
                <w:rFonts w:cs="Arial"/>
                <w:sz w:val="20"/>
                <w:szCs w:val="20"/>
              </w:rPr>
              <w:t>Current plus 6 years</w:t>
            </w:r>
          </w:p>
        </w:tc>
        <w:tc>
          <w:tcPr>
            <w:tcW w:w="3169" w:type="dxa"/>
            <w:tcBorders>
              <w:top w:val="nil"/>
              <w:left w:val="nil"/>
              <w:bottom w:val="single" w:sz="4" w:space="0" w:color="auto"/>
              <w:right w:val="single" w:sz="8" w:space="0" w:color="auto"/>
            </w:tcBorders>
            <w:shd w:val="clear" w:color="auto" w:fill="auto"/>
            <w:hideMark/>
          </w:tcPr>
          <w:p w:rsidR="00803673" w:rsidRPr="003C2474" w:rsidRDefault="00803673" w:rsidP="00803673">
            <w:pPr>
              <w:rPr>
                <w:rFonts w:cs="Arial"/>
                <w:sz w:val="20"/>
                <w:szCs w:val="20"/>
              </w:rPr>
            </w:pPr>
            <w:r w:rsidRPr="003C2474">
              <w:rPr>
                <w:rFonts w:cs="Arial"/>
                <w:sz w:val="20"/>
                <w:szCs w:val="20"/>
              </w:rPr>
              <w:t>Destroy</w:t>
            </w:r>
          </w:p>
        </w:tc>
      </w:tr>
      <w:tr w:rsidR="00803673" w:rsidRPr="00222C7D" w:rsidTr="00803673">
        <w:trPr>
          <w:trHeight w:val="264"/>
        </w:trPr>
        <w:tc>
          <w:tcPr>
            <w:tcW w:w="14474" w:type="dxa"/>
            <w:gridSpan w:val="6"/>
            <w:tcBorders>
              <w:top w:val="single" w:sz="4" w:space="0" w:color="auto"/>
              <w:bottom w:val="single" w:sz="8" w:space="0" w:color="auto"/>
            </w:tcBorders>
            <w:shd w:val="clear" w:color="auto" w:fill="auto"/>
            <w:hideMark/>
          </w:tcPr>
          <w:p w:rsidR="00803673" w:rsidRPr="00222C7D" w:rsidRDefault="00803673" w:rsidP="00803673">
            <w:pPr>
              <w:rPr>
                <w:rFonts w:cs="Arial"/>
                <w:color w:val="000000"/>
              </w:rPr>
            </w:pPr>
          </w:p>
        </w:tc>
      </w:tr>
      <w:tr w:rsidR="00803673" w:rsidRPr="00A4476B" w:rsidTr="00803673">
        <w:trPr>
          <w:trHeight w:val="570"/>
        </w:trPr>
        <w:tc>
          <w:tcPr>
            <w:tcW w:w="14474" w:type="dxa"/>
            <w:gridSpan w:val="6"/>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803673" w:rsidRPr="00A4476B" w:rsidRDefault="00803673" w:rsidP="00803673">
            <w:pPr>
              <w:rPr>
                <w:rFonts w:cs="Arial"/>
                <w:b/>
                <w:bCs/>
                <w:color w:val="000000"/>
              </w:rPr>
            </w:pPr>
            <w:r w:rsidRPr="00A4476B">
              <w:rPr>
                <w:rFonts w:cs="Arial"/>
                <w:b/>
                <w:bCs/>
                <w:color w:val="000000"/>
              </w:rPr>
              <w:t>SECTION 10.3: HUMAN RESOURCES - EMPLOYEE RELATIONS</w:t>
            </w:r>
          </w:p>
        </w:tc>
      </w:tr>
      <w:tr w:rsidR="00803673" w:rsidRPr="00222C7D" w:rsidTr="00803673">
        <w:trPr>
          <w:trHeight w:val="276"/>
        </w:trPr>
        <w:tc>
          <w:tcPr>
            <w:tcW w:w="14474" w:type="dxa"/>
            <w:gridSpan w:val="6"/>
            <w:vMerge/>
            <w:tcBorders>
              <w:top w:val="single" w:sz="8" w:space="0" w:color="auto"/>
              <w:left w:val="single" w:sz="8" w:space="0" w:color="auto"/>
              <w:bottom w:val="single" w:sz="8" w:space="0" w:color="000000"/>
              <w:right w:val="single" w:sz="8" w:space="0" w:color="000000"/>
            </w:tcBorders>
            <w:vAlign w:val="center"/>
            <w:hideMark/>
          </w:tcPr>
          <w:p w:rsidR="00803673" w:rsidRPr="00222C7D" w:rsidRDefault="00803673" w:rsidP="00803673">
            <w:pPr>
              <w:rPr>
                <w:rFonts w:cs="Arial"/>
                <w:b/>
                <w:bCs/>
                <w:color w:val="000000"/>
              </w:rPr>
            </w:pPr>
          </w:p>
        </w:tc>
      </w:tr>
      <w:tr w:rsidR="00803673" w:rsidRPr="00222C7D" w:rsidTr="00803673">
        <w:trPr>
          <w:trHeight w:val="570"/>
        </w:trPr>
        <w:tc>
          <w:tcPr>
            <w:tcW w:w="1858" w:type="dxa"/>
            <w:tcBorders>
              <w:top w:val="nil"/>
              <w:left w:val="single" w:sz="8" w:space="0" w:color="auto"/>
              <w:bottom w:val="nil"/>
              <w:right w:val="single" w:sz="8" w:space="0" w:color="auto"/>
            </w:tcBorders>
            <w:shd w:val="clear" w:color="000000" w:fill="D9D9D9"/>
            <w:hideMark/>
          </w:tcPr>
          <w:p w:rsidR="00803673" w:rsidRPr="00222C7D" w:rsidRDefault="00803673" w:rsidP="00803673">
            <w:pPr>
              <w:rPr>
                <w:rFonts w:cs="Arial"/>
                <w:b/>
                <w:bCs/>
                <w:color w:val="000000"/>
              </w:rPr>
            </w:pPr>
            <w:r w:rsidRPr="00222C7D">
              <w:rPr>
                <w:rFonts w:cs="Arial"/>
                <w:b/>
                <w:bCs/>
                <w:color w:val="000000"/>
              </w:rPr>
              <w:t>Sub-work Area – Basic Work Activities</w:t>
            </w:r>
          </w:p>
        </w:tc>
        <w:tc>
          <w:tcPr>
            <w:tcW w:w="2835" w:type="dxa"/>
            <w:tcBorders>
              <w:top w:val="nil"/>
              <w:left w:val="nil"/>
              <w:bottom w:val="nil"/>
              <w:right w:val="single" w:sz="8" w:space="0" w:color="auto"/>
            </w:tcBorders>
            <w:shd w:val="clear" w:color="000000" w:fill="D9D9D9"/>
            <w:hideMark/>
          </w:tcPr>
          <w:p w:rsidR="00803673" w:rsidRPr="00222C7D" w:rsidRDefault="00803673" w:rsidP="00803673">
            <w:pPr>
              <w:rPr>
                <w:rFonts w:cs="Arial"/>
                <w:b/>
                <w:bCs/>
                <w:color w:val="000000"/>
              </w:rPr>
            </w:pPr>
            <w:r w:rsidRPr="00222C7D">
              <w:rPr>
                <w:rFonts w:cs="Arial"/>
                <w:b/>
                <w:bCs/>
                <w:color w:val="000000"/>
              </w:rPr>
              <w:t>Example of Records</w:t>
            </w:r>
          </w:p>
        </w:tc>
        <w:tc>
          <w:tcPr>
            <w:tcW w:w="3402" w:type="dxa"/>
            <w:tcBorders>
              <w:top w:val="nil"/>
              <w:left w:val="nil"/>
              <w:bottom w:val="nil"/>
              <w:right w:val="single" w:sz="8" w:space="0" w:color="auto"/>
            </w:tcBorders>
            <w:shd w:val="clear" w:color="000000" w:fill="D9D9D9"/>
            <w:hideMark/>
          </w:tcPr>
          <w:p w:rsidR="00803673" w:rsidRPr="00222C7D" w:rsidRDefault="00803673" w:rsidP="00803673">
            <w:pPr>
              <w:rPr>
                <w:rFonts w:cs="Arial"/>
                <w:b/>
                <w:bCs/>
                <w:color w:val="000000"/>
              </w:rPr>
            </w:pPr>
            <w:r w:rsidRPr="00222C7D">
              <w:rPr>
                <w:rFonts w:cs="Arial"/>
                <w:b/>
                <w:bCs/>
                <w:color w:val="000000"/>
              </w:rPr>
              <w:t>Statutory provisions/Authority</w:t>
            </w:r>
          </w:p>
        </w:tc>
        <w:tc>
          <w:tcPr>
            <w:tcW w:w="3210" w:type="dxa"/>
            <w:gridSpan w:val="2"/>
            <w:tcBorders>
              <w:top w:val="nil"/>
              <w:left w:val="nil"/>
              <w:bottom w:val="nil"/>
              <w:right w:val="single" w:sz="8" w:space="0" w:color="auto"/>
            </w:tcBorders>
            <w:shd w:val="clear" w:color="000000" w:fill="D9D9D9"/>
            <w:hideMark/>
          </w:tcPr>
          <w:p w:rsidR="00803673" w:rsidRPr="00222C7D" w:rsidRDefault="00803673" w:rsidP="00803673">
            <w:pPr>
              <w:rPr>
                <w:rFonts w:cs="Arial"/>
                <w:b/>
                <w:bCs/>
                <w:color w:val="000000"/>
              </w:rPr>
            </w:pPr>
            <w:r w:rsidRPr="00222C7D">
              <w:rPr>
                <w:rFonts w:cs="Arial"/>
                <w:b/>
                <w:bCs/>
                <w:color w:val="000000"/>
              </w:rPr>
              <w:t>Retention Period</w:t>
            </w:r>
          </w:p>
        </w:tc>
        <w:tc>
          <w:tcPr>
            <w:tcW w:w="3169" w:type="dxa"/>
            <w:tcBorders>
              <w:top w:val="nil"/>
              <w:left w:val="nil"/>
              <w:bottom w:val="nil"/>
              <w:right w:val="single" w:sz="8" w:space="0" w:color="auto"/>
            </w:tcBorders>
            <w:shd w:val="clear" w:color="000000" w:fill="D9D9D9"/>
            <w:hideMark/>
          </w:tcPr>
          <w:p w:rsidR="00803673" w:rsidRPr="00222C7D" w:rsidRDefault="00803673" w:rsidP="00803673">
            <w:pPr>
              <w:rPr>
                <w:rFonts w:cs="Arial"/>
                <w:b/>
                <w:bCs/>
                <w:color w:val="000000"/>
              </w:rPr>
            </w:pPr>
            <w:r w:rsidRPr="00222C7D">
              <w:rPr>
                <w:rFonts w:cs="Arial"/>
                <w:b/>
                <w:bCs/>
                <w:color w:val="000000"/>
              </w:rPr>
              <w:t>Action at end of administrative life of record</w:t>
            </w:r>
          </w:p>
        </w:tc>
      </w:tr>
      <w:tr w:rsidR="00803673" w:rsidRPr="00222C7D" w:rsidTr="00803673">
        <w:trPr>
          <w:trHeight w:val="347"/>
        </w:trPr>
        <w:tc>
          <w:tcPr>
            <w:tcW w:w="1858" w:type="dxa"/>
            <w:tcBorders>
              <w:top w:val="single" w:sz="8" w:space="0" w:color="auto"/>
              <w:left w:val="single" w:sz="8" w:space="0" w:color="auto"/>
              <w:bottom w:val="single" w:sz="8" w:space="0" w:color="auto"/>
              <w:right w:val="single" w:sz="8" w:space="0" w:color="auto"/>
            </w:tcBorders>
            <w:shd w:val="clear" w:color="auto" w:fill="auto"/>
            <w:hideMark/>
          </w:tcPr>
          <w:p w:rsidR="00803673" w:rsidRPr="003C2474" w:rsidRDefault="00803673" w:rsidP="00803673">
            <w:pPr>
              <w:rPr>
                <w:rFonts w:cs="Arial"/>
                <w:b/>
                <w:bCs/>
                <w:sz w:val="20"/>
                <w:szCs w:val="20"/>
              </w:rPr>
            </w:pPr>
            <w:r w:rsidRPr="003C2474">
              <w:rPr>
                <w:rFonts w:cs="Arial"/>
                <w:b/>
                <w:bCs/>
                <w:sz w:val="20"/>
                <w:szCs w:val="20"/>
              </w:rPr>
              <w:t>Trade Union</w:t>
            </w:r>
          </w:p>
        </w:tc>
        <w:tc>
          <w:tcPr>
            <w:tcW w:w="2835" w:type="dxa"/>
            <w:tcBorders>
              <w:top w:val="single" w:sz="8" w:space="0" w:color="auto"/>
              <w:left w:val="nil"/>
              <w:bottom w:val="single" w:sz="8" w:space="0" w:color="auto"/>
              <w:right w:val="single" w:sz="8" w:space="0" w:color="auto"/>
            </w:tcBorders>
            <w:shd w:val="clear" w:color="auto" w:fill="auto"/>
            <w:hideMark/>
          </w:tcPr>
          <w:p w:rsidR="00803673" w:rsidRPr="003C2474" w:rsidRDefault="00803673" w:rsidP="00803673">
            <w:pPr>
              <w:rPr>
                <w:rFonts w:cs="Arial"/>
                <w:sz w:val="20"/>
                <w:szCs w:val="20"/>
              </w:rPr>
            </w:pPr>
            <w:r w:rsidRPr="003C2474">
              <w:rPr>
                <w:rFonts w:cs="Arial"/>
                <w:sz w:val="20"/>
                <w:szCs w:val="20"/>
              </w:rPr>
              <w:t>Trade Union Agreements</w:t>
            </w:r>
          </w:p>
        </w:tc>
        <w:tc>
          <w:tcPr>
            <w:tcW w:w="3402" w:type="dxa"/>
            <w:tcBorders>
              <w:top w:val="single" w:sz="8" w:space="0" w:color="auto"/>
              <w:left w:val="nil"/>
              <w:bottom w:val="single" w:sz="8" w:space="0" w:color="auto"/>
              <w:right w:val="single" w:sz="8" w:space="0" w:color="auto"/>
            </w:tcBorders>
            <w:shd w:val="clear" w:color="auto" w:fill="auto"/>
            <w:hideMark/>
          </w:tcPr>
          <w:p w:rsidR="00803673" w:rsidRPr="003C2474" w:rsidRDefault="00803673" w:rsidP="00803673">
            <w:pPr>
              <w:rPr>
                <w:rFonts w:cs="Arial"/>
                <w:sz w:val="20"/>
                <w:szCs w:val="20"/>
              </w:rPr>
            </w:pPr>
            <w:r w:rsidRPr="003C2474">
              <w:rPr>
                <w:rFonts w:cs="Arial"/>
                <w:sz w:val="20"/>
                <w:szCs w:val="20"/>
              </w:rPr>
              <w:t>None Applicable</w:t>
            </w:r>
          </w:p>
        </w:tc>
        <w:tc>
          <w:tcPr>
            <w:tcW w:w="3210" w:type="dxa"/>
            <w:gridSpan w:val="2"/>
            <w:tcBorders>
              <w:top w:val="single" w:sz="8" w:space="0" w:color="auto"/>
              <w:left w:val="nil"/>
              <w:bottom w:val="single" w:sz="8" w:space="0" w:color="auto"/>
              <w:right w:val="single" w:sz="8" w:space="0" w:color="auto"/>
            </w:tcBorders>
            <w:shd w:val="clear" w:color="auto" w:fill="auto"/>
            <w:hideMark/>
          </w:tcPr>
          <w:p w:rsidR="00803673" w:rsidRPr="003C2474" w:rsidRDefault="00803673" w:rsidP="00803673">
            <w:pPr>
              <w:rPr>
                <w:rFonts w:cs="Arial"/>
                <w:sz w:val="20"/>
                <w:szCs w:val="20"/>
              </w:rPr>
            </w:pPr>
            <w:r w:rsidRPr="003C2474">
              <w:rPr>
                <w:rFonts w:cs="Arial"/>
                <w:sz w:val="20"/>
                <w:szCs w:val="20"/>
              </w:rPr>
              <w:t>Permanent</w:t>
            </w:r>
          </w:p>
        </w:tc>
        <w:tc>
          <w:tcPr>
            <w:tcW w:w="3169" w:type="dxa"/>
            <w:tcBorders>
              <w:top w:val="single" w:sz="8" w:space="0" w:color="auto"/>
              <w:left w:val="nil"/>
              <w:bottom w:val="single" w:sz="8" w:space="0" w:color="auto"/>
              <w:right w:val="single" w:sz="8" w:space="0" w:color="auto"/>
            </w:tcBorders>
            <w:shd w:val="clear" w:color="auto" w:fill="auto"/>
            <w:hideMark/>
          </w:tcPr>
          <w:p w:rsidR="00803673" w:rsidRPr="003C2474" w:rsidRDefault="00803673" w:rsidP="00803673">
            <w:pPr>
              <w:rPr>
                <w:rFonts w:cs="Arial"/>
                <w:sz w:val="20"/>
                <w:szCs w:val="20"/>
              </w:rPr>
            </w:pPr>
            <w:r w:rsidRPr="003C2474">
              <w:rPr>
                <w:rFonts w:cs="Arial"/>
                <w:sz w:val="20"/>
                <w:szCs w:val="20"/>
              </w:rPr>
              <w:t>Permanent Retention by Council</w:t>
            </w:r>
          </w:p>
        </w:tc>
      </w:tr>
      <w:tr w:rsidR="00803673" w:rsidRPr="00222C7D" w:rsidTr="00803673">
        <w:trPr>
          <w:trHeight w:val="566"/>
        </w:trPr>
        <w:tc>
          <w:tcPr>
            <w:tcW w:w="1858" w:type="dxa"/>
            <w:tcBorders>
              <w:top w:val="nil"/>
              <w:left w:val="single" w:sz="8" w:space="0" w:color="auto"/>
              <w:bottom w:val="single" w:sz="8" w:space="0" w:color="auto"/>
              <w:right w:val="single" w:sz="8" w:space="0" w:color="auto"/>
            </w:tcBorders>
            <w:shd w:val="clear" w:color="auto" w:fill="auto"/>
            <w:hideMark/>
          </w:tcPr>
          <w:p w:rsidR="00803673" w:rsidRPr="003C2474" w:rsidRDefault="00803673" w:rsidP="00803673">
            <w:pPr>
              <w:rPr>
                <w:rFonts w:cs="Arial"/>
                <w:b/>
                <w:bCs/>
                <w:sz w:val="20"/>
                <w:szCs w:val="20"/>
              </w:rPr>
            </w:pPr>
            <w:r w:rsidRPr="003C2474">
              <w:rPr>
                <w:rFonts w:cs="Arial"/>
                <w:b/>
                <w:bCs/>
                <w:sz w:val="20"/>
                <w:szCs w:val="20"/>
              </w:rPr>
              <w:t>Industrial Relations</w:t>
            </w:r>
          </w:p>
        </w:tc>
        <w:tc>
          <w:tcPr>
            <w:tcW w:w="2835" w:type="dxa"/>
            <w:tcBorders>
              <w:top w:val="nil"/>
              <w:left w:val="nil"/>
              <w:bottom w:val="single" w:sz="8" w:space="0" w:color="auto"/>
              <w:right w:val="single" w:sz="8" w:space="0" w:color="auto"/>
            </w:tcBorders>
            <w:shd w:val="clear" w:color="auto" w:fill="auto"/>
            <w:hideMark/>
          </w:tcPr>
          <w:p w:rsidR="00803673" w:rsidRPr="003C2474" w:rsidRDefault="00803673" w:rsidP="00803673">
            <w:pPr>
              <w:rPr>
                <w:rFonts w:cs="Arial"/>
                <w:sz w:val="20"/>
                <w:szCs w:val="20"/>
              </w:rPr>
            </w:pPr>
            <w:r w:rsidRPr="003C2474">
              <w:rPr>
                <w:rFonts w:cs="Arial"/>
                <w:sz w:val="20"/>
                <w:szCs w:val="20"/>
              </w:rPr>
              <w:t>Records to include minutes of consultative committee meetings and disputes</w:t>
            </w:r>
          </w:p>
        </w:tc>
        <w:tc>
          <w:tcPr>
            <w:tcW w:w="3402" w:type="dxa"/>
            <w:tcBorders>
              <w:top w:val="nil"/>
              <w:left w:val="nil"/>
              <w:bottom w:val="single" w:sz="8" w:space="0" w:color="auto"/>
              <w:right w:val="single" w:sz="8" w:space="0" w:color="auto"/>
            </w:tcBorders>
            <w:shd w:val="clear" w:color="auto" w:fill="auto"/>
            <w:hideMark/>
          </w:tcPr>
          <w:p w:rsidR="00803673" w:rsidRPr="003C2474" w:rsidRDefault="00803673" w:rsidP="00803673">
            <w:pPr>
              <w:rPr>
                <w:rFonts w:cs="Arial"/>
                <w:sz w:val="20"/>
                <w:szCs w:val="20"/>
              </w:rPr>
            </w:pPr>
            <w:r w:rsidRPr="003C2474">
              <w:rPr>
                <w:rFonts w:cs="Arial"/>
                <w:sz w:val="20"/>
                <w:szCs w:val="20"/>
              </w:rPr>
              <w:t> </w:t>
            </w:r>
          </w:p>
        </w:tc>
        <w:tc>
          <w:tcPr>
            <w:tcW w:w="3210" w:type="dxa"/>
            <w:gridSpan w:val="2"/>
            <w:tcBorders>
              <w:top w:val="nil"/>
              <w:left w:val="nil"/>
              <w:bottom w:val="single" w:sz="8" w:space="0" w:color="auto"/>
              <w:right w:val="single" w:sz="8" w:space="0" w:color="auto"/>
            </w:tcBorders>
            <w:shd w:val="clear" w:color="auto" w:fill="auto"/>
            <w:hideMark/>
          </w:tcPr>
          <w:p w:rsidR="00803673" w:rsidRPr="003C2474" w:rsidRDefault="00803673" w:rsidP="00803673">
            <w:pPr>
              <w:rPr>
                <w:rFonts w:cs="Arial"/>
                <w:sz w:val="20"/>
                <w:szCs w:val="20"/>
              </w:rPr>
            </w:pPr>
            <w:r w:rsidRPr="003C2474">
              <w:rPr>
                <w:rFonts w:cs="Arial"/>
                <w:sz w:val="20"/>
                <w:szCs w:val="20"/>
              </w:rPr>
              <w:t>Permanent</w:t>
            </w:r>
          </w:p>
        </w:tc>
        <w:tc>
          <w:tcPr>
            <w:tcW w:w="3169" w:type="dxa"/>
            <w:tcBorders>
              <w:top w:val="nil"/>
              <w:left w:val="nil"/>
              <w:bottom w:val="single" w:sz="8" w:space="0" w:color="auto"/>
              <w:right w:val="single" w:sz="8" w:space="0" w:color="auto"/>
            </w:tcBorders>
            <w:shd w:val="clear" w:color="auto" w:fill="auto"/>
            <w:hideMark/>
          </w:tcPr>
          <w:p w:rsidR="00803673" w:rsidRPr="003C2474" w:rsidRDefault="00803673" w:rsidP="00803673">
            <w:pPr>
              <w:rPr>
                <w:rFonts w:cs="Arial"/>
                <w:sz w:val="20"/>
                <w:szCs w:val="20"/>
              </w:rPr>
            </w:pPr>
            <w:r w:rsidRPr="003C2474">
              <w:rPr>
                <w:rFonts w:cs="Arial"/>
                <w:sz w:val="20"/>
                <w:szCs w:val="20"/>
              </w:rPr>
              <w:t xml:space="preserve">Permanent Retention by Council </w:t>
            </w:r>
          </w:p>
        </w:tc>
      </w:tr>
      <w:tr w:rsidR="00803673" w:rsidRPr="00222C7D" w:rsidTr="00803673">
        <w:trPr>
          <w:trHeight w:val="548"/>
        </w:trPr>
        <w:tc>
          <w:tcPr>
            <w:tcW w:w="1858" w:type="dxa"/>
            <w:tcBorders>
              <w:top w:val="nil"/>
              <w:left w:val="single" w:sz="8" w:space="0" w:color="auto"/>
              <w:bottom w:val="single" w:sz="4" w:space="0" w:color="auto"/>
              <w:right w:val="single" w:sz="8" w:space="0" w:color="auto"/>
            </w:tcBorders>
            <w:shd w:val="clear" w:color="auto" w:fill="auto"/>
            <w:hideMark/>
          </w:tcPr>
          <w:p w:rsidR="00803673" w:rsidRPr="003C2474" w:rsidRDefault="00803673" w:rsidP="00803673">
            <w:pPr>
              <w:rPr>
                <w:rFonts w:cs="Arial"/>
                <w:b/>
                <w:bCs/>
                <w:sz w:val="20"/>
                <w:szCs w:val="20"/>
              </w:rPr>
            </w:pPr>
            <w:r w:rsidRPr="003C2474">
              <w:rPr>
                <w:rFonts w:cs="Arial"/>
                <w:b/>
                <w:bCs/>
                <w:sz w:val="20"/>
                <w:szCs w:val="20"/>
              </w:rPr>
              <w:t>Single Status</w:t>
            </w:r>
          </w:p>
        </w:tc>
        <w:tc>
          <w:tcPr>
            <w:tcW w:w="2835" w:type="dxa"/>
            <w:tcBorders>
              <w:top w:val="nil"/>
              <w:left w:val="nil"/>
              <w:bottom w:val="single" w:sz="4" w:space="0" w:color="auto"/>
              <w:right w:val="single" w:sz="8" w:space="0" w:color="auto"/>
            </w:tcBorders>
            <w:shd w:val="clear" w:color="auto" w:fill="auto"/>
            <w:hideMark/>
          </w:tcPr>
          <w:p w:rsidR="00803673" w:rsidRPr="003C2474" w:rsidRDefault="00803673" w:rsidP="00803673">
            <w:pPr>
              <w:rPr>
                <w:rFonts w:cs="Arial"/>
                <w:sz w:val="20"/>
                <w:szCs w:val="20"/>
              </w:rPr>
            </w:pPr>
            <w:r w:rsidRPr="003C2474">
              <w:rPr>
                <w:rFonts w:cs="Arial"/>
                <w:sz w:val="20"/>
                <w:szCs w:val="20"/>
              </w:rPr>
              <w:t>Records to include agreement of Single status and associated information</w:t>
            </w:r>
          </w:p>
        </w:tc>
        <w:tc>
          <w:tcPr>
            <w:tcW w:w="3402" w:type="dxa"/>
            <w:tcBorders>
              <w:top w:val="nil"/>
              <w:left w:val="nil"/>
              <w:bottom w:val="single" w:sz="4" w:space="0" w:color="auto"/>
              <w:right w:val="single" w:sz="8" w:space="0" w:color="auto"/>
            </w:tcBorders>
            <w:shd w:val="clear" w:color="auto" w:fill="auto"/>
            <w:hideMark/>
          </w:tcPr>
          <w:p w:rsidR="00803673" w:rsidRPr="003C2474" w:rsidRDefault="00803673" w:rsidP="00803673">
            <w:pPr>
              <w:rPr>
                <w:rFonts w:cs="Arial"/>
                <w:sz w:val="20"/>
                <w:szCs w:val="20"/>
              </w:rPr>
            </w:pPr>
            <w:r w:rsidRPr="003C2474">
              <w:rPr>
                <w:rFonts w:cs="Arial"/>
                <w:sz w:val="20"/>
                <w:szCs w:val="20"/>
              </w:rPr>
              <w:t>National Joint Council for Local Government Services</w:t>
            </w:r>
          </w:p>
        </w:tc>
        <w:tc>
          <w:tcPr>
            <w:tcW w:w="3210" w:type="dxa"/>
            <w:gridSpan w:val="2"/>
            <w:tcBorders>
              <w:top w:val="nil"/>
              <w:left w:val="nil"/>
              <w:bottom w:val="single" w:sz="4" w:space="0" w:color="auto"/>
              <w:right w:val="single" w:sz="8" w:space="0" w:color="auto"/>
            </w:tcBorders>
            <w:shd w:val="clear" w:color="auto" w:fill="auto"/>
            <w:hideMark/>
          </w:tcPr>
          <w:p w:rsidR="00803673" w:rsidRPr="003C2474" w:rsidRDefault="00803673" w:rsidP="00803673">
            <w:pPr>
              <w:rPr>
                <w:rFonts w:cs="Arial"/>
                <w:sz w:val="20"/>
                <w:szCs w:val="20"/>
              </w:rPr>
            </w:pPr>
            <w:r w:rsidRPr="003C2474">
              <w:rPr>
                <w:rFonts w:cs="Arial"/>
                <w:sz w:val="20"/>
                <w:szCs w:val="20"/>
              </w:rPr>
              <w:t>Permanent</w:t>
            </w:r>
          </w:p>
        </w:tc>
        <w:tc>
          <w:tcPr>
            <w:tcW w:w="3169" w:type="dxa"/>
            <w:tcBorders>
              <w:top w:val="nil"/>
              <w:left w:val="nil"/>
              <w:bottom w:val="single" w:sz="4" w:space="0" w:color="auto"/>
              <w:right w:val="single" w:sz="8" w:space="0" w:color="auto"/>
            </w:tcBorders>
            <w:shd w:val="clear" w:color="auto" w:fill="auto"/>
            <w:hideMark/>
          </w:tcPr>
          <w:p w:rsidR="00803673" w:rsidRPr="003C2474" w:rsidRDefault="00803673" w:rsidP="00803673">
            <w:pPr>
              <w:rPr>
                <w:rFonts w:cs="Arial"/>
                <w:sz w:val="20"/>
                <w:szCs w:val="20"/>
              </w:rPr>
            </w:pPr>
            <w:r w:rsidRPr="003C2474">
              <w:rPr>
                <w:rFonts w:cs="Arial"/>
                <w:sz w:val="20"/>
                <w:szCs w:val="20"/>
              </w:rPr>
              <w:t>Permanent Retention by Council</w:t>
            </w:r>
          </w:p>
        </w:tc>
      </w:tr>
      <w:tr w:rsidR="00803673" w:rsidRPr="00222C7D" w:rsidTr="00803673">
        <w:trPr>
          <w:trHeight w:val="263"/>
        </w:trPr>
        <w:tc>
          <w:tcPr>
            <w:tcW w:w="14474" w:type="dxa"/>
            <w:gridSpan w:val="6"/>
            <w:tcBorders>
              <w:top w:val="single" w:sz="4" w:space="0" w:color="auto"/>
              <w:bottom w:val="single" w:sz="4" w:space="0" w:color="auto"/>
            </w:tcBorders>
            <w:shd w:val="clear" w:color="auto" w:fill="auto"/>
          </w:tcPr>
          <w:p w:rsidR="00803673" w:rsidRPr="003C2474" w:rsidRDefault="00803673" w:rsidP="00803673">
            <w:pPr>
              <w:rPr>
                <w:rFonts w:cs="Arial"/>
                <w:sz w:val="20"/>
                <w:szCs w:val="20"/>
              </w:rPr>
            </w:pPr>
          </w:p>
        </w:tc>
      </w:tr>
      <w:tr w:rsidR="00803673" w:rsidRPr="00A4476B" w:rsidTr="00803673">
        <w:trPr>
          <w:trHeight w:val="780"/>
        </w:trPr>
        <w:tc>
          <w:tcPr>
            <w:tcW w:w="14474" w:type="dxa"/>
            <w:gridSpan w:val="6"/>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A4476B" w:rsidRDefault="00803673" w:rsidP="00803673">
            <w:pPr>
              <w:rPr>
                <w:rFonts w:cs="Arial"/>
                <w:b/>
                <w:bCs/>
                <w:color w:val="000000"/>
              </w:rPr>
            </w:pPr>
            <w:r w:rsidRPr="00A4476B">
              <w:rPr>
                <w:rFonts w:cs="Arial"/>
                <w:b/>
                <w:bCs/>
                <w:color w:val="000000"/>
              </w:rPr>
              <w:t>SECTION 10.4: HUMAN RESOURCES - MONITORING EMPLOYEES</w:t>
            </w:r>
          </w:p>
        </w:tc>
      </w:tr>
      <w:tr w:rsidR="00803673" w:rsidRPr="00222C7D" w:rsidTr="00803673">
        <w:trPr>
          <w:trHeight w:val="276"/>
        </w:trPr>
        <w:tc>
          <w:tcPr>
            <w:tcW w:w="14474" w:type="dxa"/>
            <w:gridSpan w:val="6"/>
            <w:vMerge/>
            <w:tcBorders>
              <w:left w:val="single" w:sz="8" w:space="0" w:color="auto"/>
              <w:bottom w:val="single" w:sz="8" w:space="0" w:color="000000"/>
              <w:right w:val="single" w:sz="8" w:space="0" w:color="000000"/>
            </w:tcBorders>
            <w:vAlign w:val="center"/>
            <w:hideMark/>
          </w:tcPr>
          <w:p w:rsidR="00803673" w:rsidRPr="00222C7D" w:rsidRDefault="00803673" w:rsidP="00803673">
            <w:pPr>
              <w:rPr>
                <w:rFonts w:cs="Arial"/>
                <w:b/>
                <w:bCs/>
                <w:color w:val="000000"/>
              </w:rPr>
            </w:pPr>
          </w:p>
        </w:tc>
      </w:tr>
      <w:tr w:rsidR="00803673" w:rsidRPr="00222C7D" w:rsidTr="00803673">
        <w:trPr>
          <w:trHeight w:val="570"/>
        </w:trPr>
        <w:tc>
          <w:tcPr>
            <w:tcW w:w="1858" w:type="dxa"/>
            <w:tcBorders>
              <w:top w:val="nil"/>
              <w:left w:val="single" w:sz="8" w:space="0" w:color="auto"/>
              <w:bottom w:val="single" w:sz="8" w:space="0" w:color="auto"/>
              <w:right w:val="single" w:sz="8" w:space="0" w:color="auto"/>
            </w:tcBorders>
            <w:shd w:val="clear" w:color="000000" w:fill="D9D9D9"/>
            <w:hideMark/>
          </w:tcPr>
          <w:p w:rsidR="00803673" w:rsidRPr="00222C7D" w:rsidRDefault="00803673" w:rsidP="00803673">
            <w:pPr>
              <w:rPr>
                <w:rFonts w:cs="Arial"/>
                <w:b/>
                <w:bCs/>
                <w:color w:val="000000"/>
              </w:rPr>
            </w:pPr>
            <w:r w:rsidRPr="00222C7D">
              <w:rPr>
                <w:rFonts w:cs="Arial"/>
                <w:b/>
                <w:bCs/>
                <w:color w:val="000000"/>
              </w:rPr>
              <w:t>Sub-work Area – Basic Work Activities</w:t>
            </w:r>
          </w:p>
        </w:tc>
        <w:tc>
          <w:tcPr>
            <w:tcW w:w="2835" w:type="dxa"/>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rPr>
            </w:pPr>
            <w:r w:rsidRPr="00222C7D">
              <w:rPr>
                <w:rFonts w:cs="Arial"/>
                <w:b/>
                <w:bCs/>
                <w:color w:val="000000"/>
              </w:rPr>
              <w:t>Example of Records</w:t>
            </w:r>
          </w:p>
        </w:tc>
        <w:tc>
          <w:tcPr>
            <w:tcW w:w="3402" w:type="dxa"/>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rPr>
            </w:pPr>
            <w:r w:rsidRPr="00222C7D">
              <w:rPr>
                <w:rFonts w:cs="Arial"/>
                <w:b/>
                <w:bCs/>
                <w:color w:val="000000"/>
              </w:rPr>
              <w:t>Statutory provisions/Authority</w:t>
            </w:r>
          </w:p>
        </w:tc>
        <w:tc>
          <w:tcPr>
            <w:tcW w:w="3210" w:type="dxa"/>
            <w:gridSpan w:val="2"/>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rPr>
            </w:pPr>
            <w:r w:rsidRPr="00222C7D">
              <w:rPr>
                <w:rFonts w:cs="Arial"/>
                <w:b/>
                <w:bCs/>
                <w:color w:val="000000"/>
              </w:rPr>
              <w:t>Retention Period</w:t>
            </w:r>
          </w:p>
        </w:tc>
        <w:tc>
          <w:tcPr>
            <w:tcW w:w="3169" w:type="dxa"/>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rPr>
            </w:pPr>
            <w:r w:rsidRPr="00222C7D">
              <w:rPr>
                <w:rFonts w:cs="Arial"/>
                <w:b/>
                <w:bCs/>
                <w:color w:val="000000"/>
              </w:rPr>
              <w:t>Action at end of administrative life of record</w:t>
            </w:r>
          </w:p>
        </w:tc>
      </w:tr>
      <w:tr w:rsidR="00803673" w:rsidRPr="003C2474" w:rsidTr="00803673">
        <w:trPr>
          <w:trHeight w:val="418"/>
        </w:trPr>
        <w:tc>
          <w:tcPr>
            <w:tcW w:w="1858" w:type="dxa"/>
            <w:tcBorders>
              <w:top w:val="nil"/>
              <w:left w:val="single" w:sz="8" w:space="0" w:color="auto"/>
              <w:bottom w:val="single" w:sz="8" w:space="0" w:color="auto"/>
              <w:right w:val="single" w:sz="8" w:space="0" w:color="auto"/>
            </w:tcBorders>
            <w:shd w:val="clear" w:color="auto" w:fill="auto"/>
            <w:hideMark/>
          </w:tcPr>
          <w:p w:rsidR="00803673" w:rsidRPr="003C2474" w:rsidRDefault="00803673" w:rsidP="00803673">
            <w:pPr>
              <w:rPr>
                <w:rFonts w:cs="Arial"/>
                <w:b/>
                <w:bCs/>
                <w:sz w:val="20"/>
                <w:szCs w:val="20"/>
              </w:rPr>
            </w:pPr>
            <w:r w:rsidRPr="003C2474">
              <w:rPr>
                <w:rFonts w:cs="Arial"/>
                <w:b/>
                <w:bCs/>
                <w:sz w:val="20"/>
                <w:szCs w:val="20"/>
              </w:rPr>
              <w:t>Training Performance</w:t>
            </w:r>
          </w:p>
        </w:tc>
        <w:tc>
          <w:tcPr>
            <w:tcW w:w="2835" w:type="dxa"/>
            <w:tcBorders>
              <w:top w:val="nil"/>
              <w:left w:val="nil"/>
              <w:bottom w:val="single" w:sz="8" w:space="0" w:color="auto"/>
              <w:right w:val="single" w:sz="8" w:space="0" w:color="auto"/>
            </w:tcBorders>
            <w:shd w:val="clear" w:color="auto" w:fill="auto"/>
            <w:hideMark/>
          </w:tcPr>
          <w:p w:rsidR="00803673" w:rsidRPr="003C2474" w:rsidRDefault="00803673" w:rsidP="00803673">
            <w:pPr>
              <w:rPr>
                <w:rFonts w:cs="Arial"/>
                <w:sz w:val="20"/>
                <w:szCs w:val="20"/>
              </w:rPr>
            </w:pPr>
            <w:r w:rsidRPr="003C2474">
              <w:rPr>
                <w:rFonts w:cs="Arial"/>
                <w:sz w:val="20"/>
                <w:szCs w:val="20"/>
              </w:rPr>
              <w:t>Annual Performance and Development Reviews (APDR)</w:t>
            </w:r>
          </w:p>
        </w:tc>
        <w:tc>
          <w:tcPr>
            <w:tcW w:w="3402" w:type="dxa"/>
            <w:tcBorders>
              <w:top w:val="nil"/>
              <w:left w:val="nil"/>
              <w:bottom w:val="single" w:sz="8" w:space="0" w:color="auto"/>
              <w:right w:val="single" w:sz="8" w:space="0" w:color="auto"/>
            </w:tcBorders>
            <w:shd w:val="clear" w:color="auto" w:fill="auto"/>
            <w:hideMark/>
          </w:tcPr>
          <w:p w:rsidR="00803673" w:rsidRPr="003C2474" w:rsidRDefault="00803673" w:rsidP="00803673">
            <w:pPr>
              <w:rPr>
                <w:rFonts w:cs="Arial"/>
                <w:sz w:val="20"/>
                <w:szCs w:val="20"/>
              </w:rPr>
            </w:pPr>
            <w:r w:rsidRPr="003C2474">
              <w:rPr>
                <w:rFonts w:cs="Arial"/>
                <w:sz w:val="20"/>
                <w:szCs w:val="20"/>
              </w:rPr>
              <w:t>None Applicable</w:t>
            </w:r>
          </w:p>
        </w:tc>
        <w:tc>
          <w:tcPr>
            <w:tcW w:w="3210" w:type="dxa"/>
            <w:gridSpan w:val="2"/>
            <w:tcBorders>
              <w:top w:val="nil"/>
              <w:left w:val="nil"/>
              <w:bottom w:val="single" w:sz="8" w:space="0" w:color="auto"/>
              <w:right w:val="single" w:sz="8" w:space="0" w:color="auto"/>
            </w:tcBorders>
            <w:shd w:val="clear" w:color="auto" w:fill="auto"/>
            <w:hideMark/>
          </w:tcPr>
          <w:p w:rsidR="00803673" w:rsidRPr="003C2474" w:rsidRDefault="00803673" w:rsidP="00803673">
            <w:pPr>
              <w:rPr>
                <w:rFonts w:cs="Arial"/>
                <w:sz w:val="20"/>
                <w:szCs w:val="20"/>
              </w:rPr>
            </w:pPr>
            <w:r w:rsidRPr="003C2474">
              <w:rPr>
                <w:rFonts w:cs="Arial"/>
                <w:sz w:val="20"/>
                <w:szCs w:val="20"/>
              </w:rPr>
              <w:t>100 years from date of birth. Permanent</w:t>
            </w:r>
          </w:p>
        </w:tc>
        <w:tc>
          <w:tcPr>
            <w:tcW w:w="3169" w:type="dxa"/>
            <w:tcBorders>
              <w:top w:val="nil"/>
              <w:left w:val="nil"/>
              <w:bottom w:val="single" w:sz="8" w:space="0" w:color="auto"/>
              <w:right w:val="single" w:sz="8" w:space="0" w:color="auto"/>
            </w:tcBorders>
            <w:shd w:val="clear" w:color="auto" w:fill="auto"/>
            <w:hideMark/>
          </w:tcPr>
          <w:p w:rsidR="00803673" w:rsidRPr="003C2474" w:rsidRDefault="00803673" w:rsidP="00803673">
            <w:pPr>
              <w:rPr>
                <w:rFonts w:cs="Arial"/>
                <w:sz w:val="20"/>
                <w:szCs w:val="20"/>
              </w:rPr>
            </w:pPr>
            <w:r w:rsidRPr="003C2474">
              <w:rPr>
                <w:rFonts w:cs="Arial"/>
                <w:sz w:val="20"/>
                <w:szCs w:val="20"/>
              </w:rPr>
              <w:t xml:space="preserve">Review. </w:t>
            </w:r>
          </w:p>
        </w:tc>
      </w:tr>
      <w:tr w:rsidR="00803673" w:rsidRPr="003C2474" w:rsidTr="00803673">
        <w:trPr>
          <w:trHeight w:val="613"/>
        </w:trPr>
        <w:tc>
          <w:tcPr>
            <w:tcW w:w="1858" w:type="dxa"/>
            <w:tcBorders>
              <w:top w:val="nil"/>
              <w:left w:val="single" w:sz="8" w:space="0" w:color="auto"/>
              <w:bottom w:val="single" w:sz="4" w:space="0" w:color="auto"/>
              <w:right w:val="single" w:sz="8" w:space="0" w:color="auto"/>
            </w:tcBorders>
            <w:shd w:val="clear" w:color="auto" w:fill="auto"/>
            <w:hideMark/>
          </w:tcPr>
          <w:p w:rsidR="00803673" w:rsidRPr="003C2474" w:rsidRDefault="00803673" w:rsidP="00803673">
            <w:pPr>
              <w:rPr>
                <w:rFonts w:cs="Arial"/>
                <w:b/>
                <w:bCs/>
                <w:sz w:val="20"/>
                <w:szCs w:val="20"/>
              </w:rPr>
            </w:pPr>
            <w:r w:rsidRPr="003C2474">
              <w:rPr>
                <w:rFonts w:cs="Arial"/>
                <w:b/>
                <w:bCs/>
                <w:sz w:val="20"/>
                <w:szCs w:val="20"/>
              </w:rPr>
              <w:t>Statistics</w:t>
            </w:r>
          </w:p>
        </w:tc>
        <w:tc>
          <w:tcPr>
            <w:tcW w:w="2835" w:type="dxa"/>
            <w:tcBorders>
              <w:top w:val="nil"/>
              <w:left w:val="nil"/>
              <w:bottom w:val="single" w:sz="4" w:space="0" w:color="auto"/>
              <w:right w:val="single" w:sz="8" w:space="0" w:color="auto"/>
            </w:tcBorders>
            <w:shd w:val="clear" w:color="auto" w:fill="auto"/>
            <w:hideMark/>
          </w:tcPr>
          <w:p w:rsidR="00803673" w:rsidRPr="003C2474" w:rsidRDefault="00803673" w:rsidP="00803673">
            <w:pPr>
              <w:rPr>
                <w:rFonts w:cs="Arial"/>
                <w:sz w:val="20"/>
                <w:szCs w:val="20"/>
              </w:rPr>
            </w:pPr>
            <w:r w:rsidRPr="003C2474">
              <w:rPr>
                <w:rFonts w:cs="Arial"/>
                <w:sz w:val="20"/>
                <w:szCs w:val="20"/>
              </w:rPr>
              <w:t>Annual Statistics on Absenteeism within the Council</w:t>
            </w:r>
          </w:p>
        </w:tc>
        <w:tc>
          <w:tcPr>
            <w:tcW w:w="3402" w:type="dxa"/>
            <w:tcBorders>
              <w:top w:val="nil"/>
              <w:left w:val="nil"/>
              <w:bottom w:val="single" w:sz="4" w:space="0" w:color="auto"/>
              <w:right w:val="single" w:sz="8" w:space="0" w:color="auto"/>
            </w:tcBorders>
            <w:shd w:val="clear" w:color="auto" w:fill="auto"/>
            <w:hideMark/>
          </w:tcPr>
          <w:p w:rsidR="00803673" w:rsidRPr="003C2474" w:rsidRDefault="00803673" w:rsidP="00803673">
            <w:pPr>
              <w:rPr>
                <w:rFonts w:cs="Arial"/>
                <w:sz w:val="20"/>
                <w:szCs w:val="20"/>
              </w:rPr>
            </w:pPr>
            <w:r w:rsidRPr="003C2474">
              <w:rPr>
                <w:rFonts w:cs="Arial"/>
                <w:sz w:val="20"/>
                <w:szCs w:val="20"/>
              </w:rPr>
              <w:t>None Applicable</w:t>
            </w:r>
          </w:p>
        </w:tc>
        <w:tc>
          <w:tcPr>
            <w:tcW w:w="3210" w:type="dxa"/>
            <w:gridSpan w:val="2"/>
            <w:tcBorders>
              <w:top w:val="nil"/>
              <w:left w:val="nil"/>
              <w:bottom w:val="single" w:sz="4" w:space="0" w:color="auto"/>
              <w:right w:val="single" w:sz="8" w:space="0" w:color="auto"/>
            </w:tcBorders>
            <w:shd w:val="clear" w:color="auto" w:fill="auto"/>
            <w:hideMark/>
          </w:tcPr>
          <w:p w:rsidR="00803673" w:rsidRPr="003C2474" w:rsidRDefault="00803673" w:rsidP="00803673">
            <w:pPr>
              <w:rPr>
                <w:rFonts w:cs="Arial"/>
                <w:sz w:val="20"/>
                <w:szCs w:val="20"/>
              </w:rPr>
            </w:pPr>
            <w:r w:rsidRPr="003C2474">
              <w:rPr>
                <w:rFonts w:cs="Arial"/>
                <w:sz w:val="20"/>
                <w:szCs w:val="20"/>
              </w:rPr>
              <w:t>Permanent</w:t>
            </w:r>
          </w:p>
        </w:tc>
        <w:tc>
          <w:tcPr>
            <w:tcW w:w="3169" w:type="dxa"/>
            <w:tcBorders>
              <w:top w:val="nil"/>
              <w:left w:val="nil"/>
              <w:bottom w:val="single" w:sz="4" w:space="0" w:color="auto"/>
              <w:right w:val="single" w:sz="8" w:space="0" w:color="auto"/>
            </w:tcBorders>
            <w:shd w:val="clear" w:color="auto" w:fill="auto"/>
            <w:hideMark/>
          </w:tcPr>
          <w:p w:rsidR="00803673" w:rsidRPr="003C2474" w:rsidRDefault="00803673" w:rsidP="00803673">
            <w:pPr>
              <w:rPr>
                <w:rFonts w:cs="Arial"/>
                <w:sz w:val="20"/>
                <w:szCs w:val="20"/>
              </w:rPr>
            </w:pPr>
            <w:r w:rsidRPr="003C2474">
              <w:rPr>
                <w:rFonts w:cs="Arial"/>
                <w:sz w:val="20"/>
                <w:szCs w:val="20"/>
              </w:rPr>
              <w:t>Permanent Retention by Council</w:t>
            </w:r>
          </w:p>
        </w:tc>
      </w:tr>
    </w:tbl>
    <w:p w:rsidR="00803673" w:rsidRDefault="00803673" w:rsidP="00803673">
      <w:r>
        <w:br w:type="page"/>
      </w:r>
    </w:p>
    <w:tbl>
      <w:tblPr>
        <w:tblW w:w="14474" w:type="dxa"/>
        <w:tblInd w:w="93" w:type="dxa"/>
        <w:tblLayout w:type="fixed"/>
        <w:tblLook w:val="04A0" w:firstRow="1" w:lastRow="0" w:firstColumn="1" w:lastColumn="0" w:noHBand="0" w:noVBand="1"/>
      </w:tblPr>
      <w:tblGrid>
        <w:gridCol w:w="1858"/>
        <w:gridCol w:w="2835"/>
        <w:gridCol w:w="3402"/>
        <w:gridCol w:w="3210"/>
        <w:gridCol w:w="3169"/>
      </w:tblGrid>
      <w:tr w:rsidR="00803673" w:rsidRPr="00222C7D" w:rsidTr="00803673">
        <w:trPr>
          <w:trHeight w:val="81"/>
        </w:trPr>
        <w:tc>
          <w:tcPr>
            <w:tcW w:w="14474" w:type="dxa"/>
            <w:gridSpan w:val="5"/>
            <w:tcBorders>
              <w:top w:val="single" w:sz="4" w:space="0" w:color="auto"/>
              <w:bottom w:val="single" w:sz="4" w:space="0" w:color="auto"/>
            </w:tcBorders>
            <w:shd w:val="clear" w:color="auto" w:fill="auto"/>
            <w:hideMark/>
          </w:tcPr>
          <w:p w:rsidR="00803673" w:rsidRPr="00222C7D" w:rsidRDefault="00803673" w:rsidP="00803673">
            <w:pPr>
              <w:rPr>
                <w:rFonts w:cs="Arial"/>
                <w:color w:val="000000"/>
              </w:rPr>
            </w:pPr>
          </w:p>
        </w:tc>
      </w:tr>
      <w:tr w:rsidR="00803673" w:rsidRPr="00222C7D" w:rsidTr="00803673">
        <w:trPr>
          <w:trHeight w:val="885"/>
        </w:trPr>
        <w:tc>
          <w:tcPr>
            <w:tcW w:w="14474" w:type="dxa"/>
            <w:gridSpan w:val="5"/>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A4476B" w:rsidRDefault="00803673" w:rsidP="00803673">
            <w:pPr>
              <w:rPr>
                <w:rFonts w:cs="Arial"/>
                <w:b/>
                <w:bCs/>
                <w:color w:val="000000"/>
              </w:rPr>
            </w:pPr>
            <w:r w:rsidRPr="00A4476B">
              <w:rPr>
                <w:rFonts w:cs="Arial"/>
                <w:b/>
                <w:bCs/>
                <w:color w:val="000000"/>
              </w:rPr>
              <w:t>SECTION 10.5: HUMAN RESOURCES - OCCUPATIONAL HEALTH</w:t>
            </w:r>
          </w:p>
        </w:tc>
      </w:tr>
      <w:tr w:rsidR="00803673" w:rsidRPr="00222C7D" w:rsidTr="00803673">
        <w:trPr>
          <w:trHeight w:val="276"/>
        </w:trPr>
        <w:tc>
          <w:tcPr>
            <w:tcW w:w="14474" w:type="dxa"/>
            <w:gridSpan w:val="5"/>
            <w:vMerge/>
            <w:tcBorders>
              <w:left w:val="single" w:sz="8" w:space="0" w:color="auto"/>
              <w:bottom w:val="single" w:sz="8" w:space="0" w:color="000000"/>
              <w:right w:val="single" w:sz="8" w:space="0" w:color="000000"/>
            </w:tcBorders>
            <w:vAlign w:val="center"/>
            <w:hideMark/>
          </w:tcPr>
          <w:p w:rsidR="00803673" w:rsidRPr="00222C7D" w:rsidRDefault="00803673" w:rsidP="00803673">
            <w:pPr>
              <w:rPr>
                <w:rFonts w:cs="Arial"/>
                <w:b/>
                <w:bCs/>
                <w:color w:val="000000"/>
              </w:rPr>
            </w:pPr>
          </w:p>
        </w:tc>
      </w:tr>
      <w:tr w:rsidR="00803673" w:rsidRPr="00222C7D" w:rsidTr="00803673">
        <w:trPr>
          <w:trHeight w:val="712"/>
        </w:trPr>
        <w:tc>
          <w:tcPr>
            <w:tcW w:w="1858" w:type="dxa"/>
            <w:tcBorders>
              <w:top w:val="nil"/>
              <w:left w:val="single" w:sz="8" w:space="0" w:color="auto"/>
              <w:bottom w:val="single" w:sz="8" w:space="0" w:color="auto"/>
              <w:right w:val="single" w:sz="8" w:space="0" w:color="auto"/>
            </w:tcBorders>
            <w:shd w:val="clear" w:color="000000" w:fill="D9D9D9"/>
            <w:hideMark/>
          </w:tcPr>
          <w:p w:rsidR="00803673" w:rsidRPr="00222C7D" w:rsidRDefault="00803673" w:rsidP="00803673">
            <w:pPr>
              <w:rPr>
                <w:rFonts w:cs="Arial"/>
                <w:b/>
                <w:bCs/>
                <w:color w:val="000000"/>
              </w:rPr>
            </w:pPr>
            <w:r w:rsidRPr="00222C7D">
              <w:rPr>
                <w:rFonts w:cs="Arial"/>
                <w:b/>
                <w:bCs/>
                <w:color w:val="000000"/>
              </w:rPr>
              <w:t>Sub-work Area – Basic Work Activities</w:t>
            </w:r>
          </w:p>
        </w:tc>
        <w:tc>
          <w:tcPr>
            <w:tcW w:w="2835" w:type="dxa"/>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rPr>
            </w:pPr>
            <w:r w:rsidRPr="00222C7D">
              <w:rPr>
                <w:rFonts w:cs="Arial"/>
                <w:b/>
                <w:bCs/>
                <w:color w:val="000000"/>
              </w:rPr>
              <w:t>Example of Records</w:t>
            </w:r>
          </w:p>
        </w:tc>
        <w:tc>
          <w:tcPr>
            <w:tcW w:w="3402" w:type="dxa"/>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rPr>
            </w:pPr>
            <w:r w:rsidRPr="00222C7D">
              <w:rPr>
                <w:rFonts w:cs="Arial"/>
                <w:b/>
                <w:bCs/>
                <w:color w:val="000000"/>
              </w:rPr>
              <w:t>Statutory provisions/Authority</w:t>
            </w:r>
          </w:p>
        </w:tc>
        <w:tc>
          <w:tcPr>
            <w:tcW w:w="3210" w:type="dxa"/>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rPr>
            </w:pPr>
            <w:r w:rsidRPr="00222C7D">
              <w:rPr>
                <w:rFonts w:cs="Arial"/>
                <w:b/>
                <w:bCs/>
                <w:color w:val="000000"/>
              </w:rPr>
              <w:t>Retention Period</w:t>
            </w:r>
          </w:p>
        </w:tc>
        <w:tc>
          <w:tcPr>
            <w:tcW w:w="3169" w:type="dxa"/>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rPr>
            </w:pPr>
            <w:r w:rsidRPr="00222C7D">
              <w:rPr>
                <w:rFonts w:cs="Arial"/>
                <w:b/>
                <w:bCs/>
                <w:color w:val="000000"/>
              </w:rPr>
              <w:t>Action at end of administrative life of record</w:t>
            </w:r>
          </w:p>
        </w:tc>
      </w:tr>
      <w:tr w:rsidR="00803673" w:rsidRPr="00222C7D" w:rsidTr="00803673">
        <w:trPr>
          <w:trHeight w:val="1185"/>
        </w:trPr>
        <w:tc>
          <w:tcPr>
            <w:tcW w:w="1858" w:type="dxa"/>
            <w:tcBorders>
              <w:top w:val="nil"/>
              <w:left w:val="single" w:sz="8" w:space="0" w:color="auto"/>
              <w:bottom w:val="single" w:sz="8" w:space="0" w:color="auto"/>
              <w:right w:val="single" w:sz="8" w:space="0" w:color="auto"/>
            </w:tcBorders>
            <w:shd w:val="clear" w:color="auto" w:fill="auto"/>
            <w:hideMark/>
          </w:tcPr>
          <w:p w:rsidR="00803673" w:rsidRPr="00F31DA2" w:rsidRDefault="00803673" w:rsidP="00803673">
            <w:pPr>
              <w:rPr>
                <w:rFonts w:cs="Arial"/>
                <w:b/>
                <w:bCs/>
                <w:color w:val="000000"/>
                <w:sz w:val="20"/>
                <w:szCs w:val="20"/>
              </w:rPr>
            </w:pPr>
            <w:r w:rsidRPr="00F31DA2">
              <w:rPr>
                <w:rFonts w:cs="Arial"/>
                <w:b/>
                <w:bCs/>
                <w:color w:val="000000"/>
                <w:sz w:val="20"/>
                <w:szCs w:val="20"/>
              </w:rPr>
              <w:t>Pre-employment</w:t>
            </w:r>
          </w:p>
        </w:tc>
        <w:tc>
          <w:tcPr>
            <w:tcW w:w="2835"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Pre-employment Health Checks, Health surveillance records, Records of workplace, occupational hygiene monitoring</w:t>
            </w:r>
          </w:p>
        </w:tc>
        <w:tc>
          <w:tcPr>
            <w:tcW w:w="3402"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Disability Discrimination Act 1995</w:t>
            </w:r>
          </w:p>
        </w:tc>
        <w:tc>
          <w:tcPr>
            <w:tcW w:w="3210"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Permanent</w:t>
            </w:r>
          </w:p>
        </w:tc>
        <w:tc>
          <w:tcPr>
            <w:tcW w:w="3169"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Permanent Retention by Council</w:t>
            </w:r>
          </w:p>
        </w:tc>
      </w:tr>
      <w:tr w:rsidR="00803673" w:rsidRPr="00222C7D" w:rsidTr="00803673">
        <w:trPr>
          <w:trHeight w:val="776"/>
        </w:trPr>
        <w:tc>
          <w:tcPr>
            <w:tcW w:w="1858" w:type="dxa"/>
            <w:vMerge w:val="restart"/>
            <w:tcBorders>
              <w:top w:val="nil"/>
              <w:left w:val="single" w:sz="8" w:space="0" w:color="auto"/>
              <w:bottom w:val="single" w:sz="8" w:space="0" w:color="000000"/>
              <w:right w:val="single" w:sz="8" w:space="0" w:color="auto"/>
            </w:tcBorders>
            <w:shd w:val="clear" w:color="auto" w:fill="auto"/>
            <w:hideMark/>
          </w:tcPr>
          <w:p w:rsidR="00803673" w:rsidRPr="00F31DA2" w:rsidRDefault="00803673" w:rsidP="00803673">
            <w:pPr>
              <w:rPr>
                <w:rFonts w:cs="Arial"/>
                <w:b/>
                <w:bCs/>
                <w:sz w:val="20"/>
                <w:szCs w:val="20"/>
              </w:rPr>
            </w:pPr>
            <w:r w:rsidRPr="00F31DA2">
              <w:rPr>
                <w:rFonts w:cs="Arial"/>
                <w:b/>
                <w:bCs/>
                <w:sz w:val="20"/>
                <w:szCs w:val="20"/>
              </w:rPr>
              <w:t>Occupational Health</w:t>
            </w:r>
          </w:p>
        </w:tc>
        <w:tc>
          <w:tcPr>
            <w:tcW w:w="2835"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Records associated with referrals to Occupational Health and associated reports</w:t>
            </w:r>
          </w:p>
        </w:tc>
        <w:tc>
          <w:tcPr>
            <w:tcW w:w="3402"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Disability Discrimination Act 1996</w:t>
            </w:r>
          </w:p>
        </w:tc>
        <w:tc>
          <w:tcPr>
            <w:tcW w:w="3210"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Permanent</w:t>
            </w:r>
          </w:p>
        </w:tc>
        <w:tc>
          <w:tcPr>
            <w:tcW w:w="3169"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Permanent Retention by Council</w:t>
            </w:r>
          </w:p>
        </w:tc>
      </w:tr>
      <w:tr w:rsidR="00803673" w:rsidRPr="00222C7D" w:rsidTr="00803673">
        <w:trPr>
          <w:trHeight w:val="1113"/>
        </w:trPr>
        <w:tc>
          <w:tcPr>
            <w:tcW w:w="1858" w:type="dxa"/>
            <w:vMerge/>
            <w:tcBorders>
              <w:top w:val="nil"/>
              <w:left w:val="single" w:sz="8" w:space="0" w:color="auto"/>
              <w:bottom w:val="single" w:sz="8" w:space="0" w:color="000000"/>
              <w:right w:val="single" w:sz="8" w:space="0" w:color="auto"/>
            </w:tcBorders>
            <w:vAlign w:val="center"/>
            <w:hideMark/>
          </w:tcPr>
          <w:p w:rsidR="00803673" w:rsidRPr="00F31DA2" w:rsidRDefault="00803673" w:rsidP="00803673">
            <w:pPr>
              <w:rPr>
                <w:rFonts w:cs="Arial"/>
                <w:b/>
                <w:bCs/>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Accident Record where the following are involved: Asbestos.  Chemical (COSHH), Personal protective devices</w:t>
            </w:r>
          </w:p>
        </w:tc>
        <w:tc>
          <w:tcPr>
            <w:tcW w:w="3402"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Control of Substances Hazardous to Health Regulations 2002</w:t>
            </w:r>
          </w:p>
        </w:tc>
        <w:tc>
          <w:tcPr>
            <w:tcW w:w="3210"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Permanent</w:t>
            </w:r>
          </w:p>
        </w:tc>
        <w:tc>
          <w:tcPr>
            <w:tcW w:w="3169"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Permanent Retention by Council</w:t>
            </w:r>
          </w:p>
        </w:tc>
      </w:tr>
      <w:tr w:rsidR="00803673" w:rsidRPr="00222C7D" w:rsidTr="00803673">
        <w:trPr>
          <w:trHeight w:val="1356"/>
        </w:trPr>
        <w:tc>
          <w:tcPr>
            <w:tcW w:w="1858" w:type="dxa"/>
            <w:vMerge/>
            <w:tcBorders>
              <w:top w:val="nil"/>
              <w:left w:val="single" w:sz="8" w:space="0" w:color="auto"/>
              <w:bottom w:val="single" w:sz="8" w:space="0" w:color="000000"/>
              <w:right w:val="single" w:sz="8" w:space="0" w:color="auto"/>
            </w:tcBorders>
            <w:vAlign w:val="center"/>
            <w:hideMark/>
          </w:tcPr>
          <w:p w:rsidR="00803673" w:rsidRPr="00F31DA2" w:rsidRDefault="00803673" w:rsidP="00803673">
            <w:pPr>
              <w:rPr>
                <w:rFonts w:cs="Arial"/>
                <w:b/>
                <w:bCs/>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Records associated to working environment where the following are involved: Asbestos.  Chemical (COSHH), Personal protective devices</w:t>
            </w:r>
          </w:p>
        </w:tc>
        <w:tc>
          <w:tcPr>
            <w:tcW w:w="3402"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Control of Substances Hazardous to Health Regulations 2003</w:t>
            </w:r>
          </w:p>
        </w:tc>
        <w:tc>
          <w:tcPr>
            <w:tcW w:w="3210"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Permanent</w:t>
            </w:r>
          </w:p>
        </w:tc>
        <w:tc>
          <w:tcPr>
            <w:tcW w:w="3169"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Permanent Retention by Council</w:t>
            </w:r>
          </w:p>
        </w:tc>
      </w:tr>
      <w:tr w:rsidR="00803673" w:rsidRPr="00222C7D" w:rsidTr="00803673">
        <w:trPr>
          <w:trHeight w:val="825"/>
        </w:trPr>
        <w:tc>
          <w:tcPr>
            <w:tcW w:w="1858" w:type="dxa"/>
            <w:tcBorders>
              <w:top w:val="nil"/>
              <w:left w:val="single" w:sz="8" w:space="0" w:color="auto"/>
              <w:bottom w:val="single" w:sz="8" w:space="0" w:color="auto"/>
              <w:right w:val="single" w:sz="8" w:space="0" w:color="auto"/>
            </w:tcBorders>
            <w:shd w:val="clear" w:color="auto" w:fill="auto"/>
            <w:hideMark/>
          </w:tcPr>
          <w:p w:rsidR="00803673" w:rsidRPr="00F31DA2" w:rsidRDefault="00803673" w:rsidP="00803673">
            <w:pPr>
              <w:rPr>
                <w:rFonts w:cs="Arial"/>
                <w:b/>
                <w:bCs/>
                <w:color w:val="000000"/>
                <w:sz w:val="20"/>
                <w:szCs w:val="20"/>
              </w:rPr>
            </w:pPr>
            <w:r w:rsidRPr="00F31DA2">
              <w:rPr>
                <w:rFonts w:cs="Arial"/>
                <w:b/>
                <w:bCs/>
                <w:color w:val="000000"/>
                <w:sz w:val="20"/>
                <w:szCs w:val="20"/>
              </w:rPr>
              <w:t>Medical Reports</w:t>
            </w:r>
          </w:p>
        </w:tc>
        <w:tc>
          <w:tcPr>
            <w:tcW w:w="2835"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 xml:space="preserve">Records to include: Eye Tests, Asbestos Records, Audiometric Records, Blood (Silica / Lead etc.) and Lung Function tests is appropriate </w:t>
            </w:r>
          </w:p>
        </w:tc>
        <w:tc>
          <w:tcPr>
            <w:tcW w:w="3402"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Control of Substances Hazardous to Health Regulations 2004</w:t>
            </w:r>
          </w:p>
        </w:tc>
        <w:tc>
          <w:tcPr>
            <w:tcW w:w="3210"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Permanent</w:t>
            </w:r>
          </w:p>
        </w:tc>
        <w:tc>
          <w:tcPr>
            <w:tcW w:w="3169"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Permanent Retention by Council</w:t>
            </w:r>
          </w:p>
        </w:tc>
      </w:tr>
    </w:tbl>
    <w:p w:rsidR="00803673" w:rsidRDefault="00803673" w:rsidP="00803673">
      <w:r>
        <w:br w:type="page"/>
      </w:r>
    </w:p>
    <w:tbl>
      <w:tblPr>
        <w:tblW w:w="14474" w:type="dxa"/>
        <w:tblInd w:w="93" w:type="dxa"/>
        <w:tblLayout w:type="fixed"/>
        <w:tblLook w:val="04A0" w:firstRow="1" w:lastRow="0" w:firstColumn="1" w:lastColumn="0" w:noHBand="0" w:noVBand="1"/>
      </w:tblPr>
      <w:tblGrid>
        <w:gridCol w:w="1858"/>
        <w:gridCol w:w="2977"/>
        <w:gridCol w:w="3260"/>
        <w:gridCol w:w="3210"/>
        <w:gridCol w:w="3169"/>
      </w:tblGrid>
      <w:tr w:rsidR="00803673" w:rsidRPr="00222C7D" w:rsidTr="00803673">
        <w:trPr>
          <w:trHeight w:val="525"/>
        </w:trPr>
        <w:tc>
          <w:tcPr>
            <w:tcW w:w="14474" w:type="dxa"/>
            <w:gridSpan w:val="5"/>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803673" w:rsidRPr="00A4476B" w:rsidRDefault="00803673" w:rsidP="00803673">
            <w:pPr>
              <w:rPr>
                <w:rFonts w:cs="Arial"/>
                <w:b/>
                <w:bCs/>
                <w:color w:val="000000"/>
              </w:rPr>
            </w:pPr>
            <w:r w:rsidRPr="00A4476B">
              <w:rPr>
                <w:rFonts w:cs="Arial"/>
                <w:b/>
                <w:bCs/>
                <w:color w:val="000000"/>
              </w:rPr>
              <w:lastRenderedPageBreak/>
              <w:t>SECTION 10.6:  HUMAN RESOURCES - RECRUITMENT</w:t>
            </w:r>
          </w:p>
        </w:tc>
      </w:tr>
      <w:tr w:rsidR="00803673" w:rsidRPr="00222C7D" w:rsidTr="00803673">
        <w:trPr>
          <w:trHeight w:val="230"/>
        </w:trPr>
        <w:tc>
          <w:tcPr>
            <w:tcW w:w="14474" w:type="dxa"/>
            <w:gridSpan w:val="5"/>
            <w:vMerge/>
            <w:tcBorders>
              <w:top w:val="single" w:sz="8" w:space="0" w:color="auto"/>
              <w:left w:val="single" w:sz="8" w:space="0" w:color="auto"/>
              <w:bottom w:val="single" w:sz="8" w:space="0" w:color="000000"/>
              <w:right w:val="single" w:sz="8" w:space="0" w:color="000000"/>
            </w:tcBorders>
            <w:vAlign w:val="center"/>
            <w:hideMark/>
          </w:tcPr>
          <w:p w:rsidR="00803673" w:rsidRPr="00F31DA2" w:rsidRDefault="00803673" w:rsidP="00803673">
            <w:pPr>
              <w:rPr>
                <w:rFonts w:cs="Arial"/>
                <w:b/>
                <w:bCs/>
                <w:color w:val="000000"/>
                <w:sz w:val="20"/>
                <w:szCs w:val="20"/>
              </w:rPr>
            </w:pPr>
          </w:p>
        </w:tc>
      </w:tr>
      <w:tr w:rsidR="00803673" w:rsidRPr="00222C7D" w:rsidTr="00803673">
        <w:trPr>
          <w:trHeight w:val="675"/>
        </w:trPr>
        <w:tc>
          <w:tcPr>
            <w:tcW w:w="1858" w:type="dxa"/>
            <w:tcBorders>
              <w:top w:val="nil"/>
              <w:left w:val="single" w:sz="8" w:space="0" w:color="auto"/>
              <w:bottom w:val="single" w:sz="8" w:space="0" w:color="auto"/>
              <w:right w:val="single" w:sz="8" w:space="0" w:color="auto"/>
            </w:tcBorders>
            <w:shd w:val="clear" w:color="000000" w:fill="D9D9D9"/>
            <w:hideMark/>
          </w:tcPr>
          <w:p w:rsidR="00803673" w:rsidRPr="00F31DA2" w:rsidRDefault="00803673" w:rsidP="00803673">
            <w:pPr>
              <w:rPr>
                <w:rFonts w:cs="Arial"/>
                <w:b/>
                <w:bCs/>
                <w:color w:val="000000"/>
                <w:sz w:val="20"/>
                <w:szCs w:val="20"/>
              </w:rPr>
            </w:pPr>
            <w:r w:rsidRPr="00F31DA2">
              <w:rPr>
                <w:rFonts w:cs="Arial"/>
                <w:b/>
                <w:bCs/>
                <w:color w:val="000000"/>
                <w:sz w:val="20"/>
                <w:szCs w:val="20"/>
              </w:rPr>
              <w:t>Sub-work Area – Basic Work Activities</w:t>
            </w:r>
          </w:p>
        </w:tc>
        <w:tc>
          <w:tcPr>
            <w:tcW w:w="2977" w:type="dxa"/>
            <w:tcBorders>
              <w:top w:val="nil"/>
              <w:left w:val="nil"/>
              <w:bottom w:val="single" w:sz="8" w:space="0" w:color="auto"/>
              <w:right w:val="single" w:sz="8" w:space="0" w:color="auto"/>
            </w:tcBorders>
            <w:shd w:val="clear" w:color="000000" w:fill="D9D9D9"/>
            <w:hideMark/>
          </w:tcPr>
          <w:p w:rsidR="00803673" w:rsidRPr="00F31DA2" w:rsidRDefault="00803673" w:rsidP="00803673">
            <w:pPr>
              <w:rPr>
                <w:rFonts w:cs="Arial"/>
                <w:b/>
                <w:bCs/>
                <w:color w:val="000000"/>
                <w:sz w:val="20"/>
                <w:szCs w:val="20"/>
              </w:rPr>
            </w:pPr>
            <w:r w:rsidRPr="00F31DA2">
              <w:rPr>
                <w:rFonts w:cs="Arial"/>
                <w:b/>
                <w:bCs/>
                <w:color w:val="000000"/>
                <w:sz w:val="20"/>
                <w:szCs w:val="20"/>
              </w:rPr>
              <w:t>Example of Records</w:t>
            </w:r>
          </w:p>
        </w:tc>
        <w:tc>
          <w:tcPr>
            <w:tcW w:w="3260" w:type="dxa"/>
            <w:tcBorders>
              <w:top w:val="nil"/>
              <w:left w:val="nil"/>
              <w:bottom w:val="single" w:sz="8" w:space="0" w:color="auto"/>
              <w:right w:val="single" w:sz="8" w:space="0" w:color="auto"/>
            </w:tcBorders>
            <w:shd w:val="clear" w:color="000000" w:fill="D9D9D9"/>
            <w:hideMark/>
          </w:tcPr>
          <w:p w:rsidR="00803673" w:rsidRPr="00F31DA2" w:rsidRDefault="00803673" w:rsidP="00803673">
            <w:pPr>
              <w:rPr>
                <w:rFonts w:cs="Arial"/>
                <w:b/>
                <w:bCs/>
                <w:color w:val="000000"/>
                <w:sz w:val="20"/>
                <w:szCs w:val="20"/>
              </w:rPr>
            </w:pPr>
            <w:r w:rsidRPr="00F31DA2">
              <w:rPr>
                <w:rFonts w:cs="Arial"/>
                <w:b/>
                <w:bCs/>
                <w:color w:val="000000"/>
                <w:sz w:val="20"/>
                <w:szCs w:val="20"/>
              </w:rPr>
              <w:t>Statutory provisions/Authority</w:t>
            </w:r>
          </w:p>
        </w:tc>
        <w:tc>
          <w:tcPr>
            <w:tcW w:w="3210" w:type="dxa"/>
            <w:tcBorders>
              <w:top w:val="nil"/>
              <w:left w:val="nil"/>
              <w:bottom w:val="single" w:sz="8" w:space="0" w:color="auto"/>
              <w:right w:val="single" w:sz="8" w:space="0" w:color="auto"/>
            </w:tcBorders>
            <w:shd w:val="clear" w:color="000000" w:fill="D9D9D9"/>
            <w:hideMark/>
          </w:tcPr>
          <w:p w:rsidR="00803673" w:rsidRPr="00F31DA2" w:rsidRDefault="00803673" w:rsidP="00803673">
            <w:pPr>
              <w:rPr>
                <w:rFonts w:cs="Arial"/>
                <w:b/>
                <w:bCs/>
                <w:color w:val="000000"/>
                <w:sz w:val="20"/>
                <w:szCs w:val="20"/>
              </w:rPr>
            </w:pPr>
            <w:r w:rsidRPr="00F31DA2">
              <w:rPr>
                <w:rFonts w:cs="Arial"/>
                <w:b/>
                <w:bCs/>
                <w:color w:val="000000"/>
                <w:sz w:val="20"/>
                <w:szCs w:val="20"/>
              </w:rPr>
              <w:t>Retention Period</w:t>
            </w:r>
          </w:p>
        </w:tc>
        <w:tc>
          <w:tcPr>
            <w:tcW w:w="3169" w:type="dxa"/>
            <w:tcBorders>
              <w:top w:val="nil"/>
              <w:left w:val="nil"/>
              <w:bottom w:val="single" w:sz="8" w:space="0" w:color="auto"/>
              <w:right w:val="single" w:sz="8" w:space="0" w:color="auto"/>
            </w:tcBorders>
            <w:shd w:val="clear" w:color="000000" w:fill="D9D9D9"/>
            <w:hideMark/>
          </w:tcPr>
          <w:p w:rsidR="00803673" w:rsidRPr="00F31DA2" w:rsidRDefault="00803673" w:rsidP="00803673">
            <w:pPr>
              <w:rPr>
                <w:rFonts w:cs="Arial"/>
                <w:b/>
                <w:bCs/>
                <w:color w:val="000000"/>
                <w:sz w:val="20"/>
                <w:szCs w:val="20"/>
              </w:rPr>
            </w:pPr>
            <w:r w:rsidRPr="00F31DA2">
              <w:rPr>
                <w:rFonts w:cs="Arial"/>
                <w:b/>
                <w:bCs/>
                <w:color w:val="000000"/>
                <w:sz w:val="20"/>
                <w:szCs w:val="20"/>
              </w:rPr>
              <w:t>Action at end of administrative life of record</w:t>
            </w:r>
          </w:p>
        </w:tc>
      </w:tr>
      <w:tr w:rsidR="00803673" w:rsidRPr="00222C7D" w:rsidTr="00803673">
        <w:trPr>
          <w:trHeight w:val="264"/>
        </w:trPr>
        <w:tc>
          <w:tcPr>
            <w:tcW w:w="1858" w:type="dxa"/>
            <w:vMerge w:val="restart"/>
            <w:tcBorders>
              <w:top w:val="nil"/>
              <w:left w:val="single" w:sz="8" w:space="0" w:color="auto"/>
              <w:bottom w:val="single" w:sz="8" w:space="0" w:color="000000"/>
              <w:right w:val="single" w:sz="8" w:space="0" w:color="auto"/>
            </w:tcBorders>
            <w:shd w:val="clear" w:color="auto" w:fill="auto"/>
            <w:hideMark/>
          </w:tcPr>
          <w:p w:rsidR="00803673" w:rsidRPr="00F31DA2" w:rsidRDefault="00803673" w:rsidP="00803673">
            <w:pPr>
              <w:rPr>
                <w:rFonts w:cs="Arial"/>
                <w:b/>
                <w:bCs/>
                <w:color w:val="000000"/>
                <w:sz w:val="20"/>
                <w:szCs w:val="20"/>
              </w:rPr>
            </w:pPr>
            <w:r w:rsidRPr="00F31DA2">
              <w:rPr>
                <w:rFonts w:cs="Arial"/>
                <w:b/>
                <w:bCs/>
                <w:color w:val="000000"/>
                <w:sz w:val="20"/>
                <w:szCs w:val="20"/>
              </w:rPr>
              <w:t>Recruitment &amp; Selection</w:t>
            </w:r>
          </w:p>
        </w:tc>
        <w:tc>
          <w:tcPr>
            <w:tcW w:w="2977"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 xml:space="preserve">Records associated with the recruitment process to </w:t>
            </w:r>
            <w:proofErr w:type="spellStart"/>
            <w:r w:rsidRPr="00F31DA2">
              <w:rPr>
                <w:rFonts w:cs="Arial"/>
                <w:sz w:val="20"/>
                <w:szCs w:val="20"/>
              </w:rPr>
              <w:t>incude</w:t>
            </w:r>
            <w:proofErr w:type="spellEnd"/>
            <w:r w:rsidRPr="00F31DA2">
              <w:rPr>
                <w:rFonts w:cs="Arial"/>
                <w:sz w:val="20"/>
                <w:szCs w:val="20"/>
              </w:rPr>
              <w:t xml:space="preserve"> advertisement, job description, personnel specification, application forms, short-listing, interview reports etc.</w:t>
            </w:r>
          </w:p>
        </w:tc>
        <w:tc>
          <w:tcPr>
            <w:tcW w:w="3260"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Local Government Act (NI) 1972</w:t>
            </w:r>
          </w:p>
        </w:tc>
        <w:tc>
          <w:tcPr>
            <w:tcW w:w="3210"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3 years</w:t>
            </w:r>
          </w:p>
        </w:tc>
        <w:tc>
          <w:tcPr>
            <w:tcW w:w="3169"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Destroy</w:t>
            </w:r>
          </w:p>
        </w:tc>
      </w:tr>
      <w:tr w:rsidR="00803673" w:rsidRPr="00222C7D" w:rsidTr="00803673">
        <w:trPr>
          <w:trHeight w:val="502"/>
        </w:trPr>
        <w:tc>
          <w:tcPr>
            <w:tcW w:w="1858" w:type="dxa"/>
            <w:vMerge/>
            <w:tcBorders>
              <w:top w:val="nil"/>
              <w:left w:val="single" w:sz="8" w:space="0" w:color="auto"/>
              <w:bottom w:val="single" w:sz="8" w:space="0" w:color="000000"/>
              <w:right w:val="single" w:sz="8" w:space="0" w:color="auto"/>
            </w:tcBorders>
            <w:vAlign w:val="center"/>
            <w:hideMark/>
          </w:tcPr>
          <w:p w:rsidR="00803673" w:rsidRPr="00F31DA2"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Records associated with unsuccessful applicant</w:t>
            </w:r>
          </w:p>
        </w:tc>
        <w:tc>
          <w:tcPr>
            <w:tcW w:w="3260"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 </w:t>
            </w:r>
          </w:p>
        </w:tc>
        <w:tc>
          <w:tcPr>
            <w:tcW w:w="3210"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 xml:space="preserve">1 years </w:t>
            </w:r>
          </w:p>
        </w:tc>
        <w:tc>
          <w:tcPr>
            <w:tcW w:w="3169"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Destroy</w:t>
            </w:r>
          </w:p>
        </w:tc>
      </w:tr>
      <w:tr w:rsidR="00803673" w:rsidRPr="00222C7D" w:rsidTr="00803673">
        <w:trPr>
          <w:trHeight w:val="615"/>
        </w:trPr>
        <w:tc>
          <w:tcPr>
            <w:tcW w:w="1858" w:type="dxa"/>
            <w:vMerge/>
            <w:tcBorders>
              <w:top w:val="nil"/>
              <w:left w:val="single" w:sz="8" w:space="0" w:color="auto"/>
              <w:bottom w:val="single" w:sz="4" w:space="0" w:color="auto"/>
              <w:right w:val="single" w:sz="8" w:space="0" w:color="auto"/>
            </w:tcBorders>
            <w:vAlign w:val="center"/>
            <w:hideMark/>
          </w:tcPr>
          <w:p w:rsidR="00803673" w:rsidRPr="00F31DA2" w:rsidRDefault="00803673" w:rsidP="00803673">
            <w:pPr>
              <w:rPr>
                <w:rFonts w:cs="Arial"/>
                <w:b/>
                <w:bCs/>
                <w:color w:val="000000"/>
                <w:sz w:val="20"/>
                <w:szCs w:val="20"/>
              </w:rPr>
            </w:pPr>
          </w:p>
        </w:tc>
        <w:tc>
          <w:tcPr>
            <w:tcW w:w="2977" w:type="dxa"/>
            <w:tcBorders>
              <w:top w:val="nil"/>
              <w:left w:val="nil"/>
              <w:bottom w:val="single" w:sz="4"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References for Successful Job Applicants Obtained and Held From Pervious Employers, etc.</w:t>
            </w:r>
          </w:p>
        </w:tc>
        <w:tc>
          <w:tcPr>
            <w:tcW w:w="3260" w:type="dxa"/>
            <w:tcBorders>
              <w:top w:val="nil"/>
              <w:left w:val="nil"/>
              <w:bottom w:val="single" w:sz="4"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 </w:t>
            </w:r>
          </w:p>
        </w:tc>
        <w:tc>
          <w:tcPr>
            <w:tcW w:w="3210" w:type="dxa"/>
            <w:tcBorders>
              <w:top w:val="nil"/>
              <w:left w:val="nil"/>
              <w:bottom w:val="single" w:sz="4"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6 years after employment ceases</w:t>
            </w:r>
          </w:p>
        </w:tc>
        <w:tc>
          <w:tcPr>
            <w:tcW w:w="3169" w:type="dxa"/>
            <w:tcBorders>
              <w:top w:val="nil"/>
              <w:left w:val="nil"/>
              <w:bottom w:val="single" w:sz="4"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Destroy</w:t>
            </w:r>
          </w:p>
        </w:tc>
      </w:tr>
      <w:tr w:rsidR="00803673" w:rsidRPr="00222C7D" w:rsidTr="00803673">
        <w:trPr>
          <w:trHeight w:val="333"/>
        </w:trPr>
        <w:tc>
          <w:tcPr>
            <w:tcW w:w="14474" w:type="dxa"/>
            <w:gridSpan w:val="5"/>
            <w:tcBorders>
              <w:top w:val="single" w:sz="4" w:space="0" w:color="auto"/>
              <w:bottom w:val="single" w:sz="4" w:space="0" w:color="auto"/>
            </w:tcBorders>
            <w:vAlign w:val="center"/>
          </w:tcPr>
          <w:p w:rsidR="00803673" w:rsidRPr="00F31DA2" w:rsidRDefault="00803673" w:rsidP="00803673">
            <w:pPr>
              <w:rPr>
                <w:rFonts w:cs="Arial"/>
                <w:sz w:val="20"/>
                <w:szCs w:val="20"/>
              </w:rPr>
            </w:pPr>
          </w:p>
        </w:tc>
      </w:tr>
      <w:tr w:rsidR="00803673" w:rsidRPr="00222C7D" w:rsidTr="00803673">
        <w:trPr>
          <w:trHeight w:val="720"/>
        </w:trPr>
        <w:tc>
          <w:tcPr>
            <w:tcW w:w="14474" w:type="dxa"/>
            <w:gridSpan w:val="5"/>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A4476B" w:rsidRDefault="00803673" w:rsidP="00803673">
            <w:pPr>
              <w:rPr>
                <w:rFonts w:cs="Arial"/>
                <w:b/>
                <w:bCs/>
                <w:color w:val="000000"/>
              </w:rPr>
            </w:pPr>
            <w:r w:rsidRPr="00A4476B">
              <w:rPr>
                <w:rFonts w:cs="Arial"/>
                <w:b/>
                <w:bCs/>
                <w:color w:val="000000"/>
              </w:rPr>
              <w:t>SECTION 10.7:  HUMAN RESOURCES - TERMS AND CONDITIONS OF EMPLOYMENT</w:t>
            </w:r>
          </w:p>
        </w:tc>
      </w:tr>
      <w:tr w:rsidR="00803673" w:rsidRPr="00222C7D" w:rsidTr="00803673">
        <w:trPr>
          <w:trHeight w:val="276"/>
        </w:trPr>
        <w:tc>
          <w:tcPr>
            <w:tcW w:w="14474" w:type="dxa"/>
            <w:gridSpan w:val="5"/>
            <w:vMerge/>
            <w:tcBorders>
              <w:left w:val="single" w:sz="8" w:space="0" w:color="auto"/>
              <w:bottom w:val="single" w:sz="8" w:space="0" w:color="000000"/>
              <w:right w:val="single" w:sz="8" w:space="0" w:color="000000"/>
            </w:tcBorders>
            <w:vAlign w:val="center"/>
            <w:hideMark/>
          </w:tcPr>
          <w:p w:rsidR="00803673" w:rsidRPr="00222C7D" w:rsidRDefault="00803673" w:rsidP="00803673">
            <w:pPr>
              <w:rPr>
                <w:rFonts w:cs="Arial"/>
                <w:b/>
                <w:bCs/>
                <w:color w:val="000000"/>
              </w:rPr>
            </w:pPr>
          </w:p>
        </w:tc>
      </w:tr>
      <w:tr w:rsidR="00803673" w:rsidRPr="00222C7D" w:rsidTr="00803673">
        <w:trPr>
          <w:trHeight w:val="735"/>
        </w:trPr>
        <w:tc>
          <w:tcPr>
            <w:tcW w:w="1858" w:type="dxa"/>
            <w:tcBorders>
              <w:top w:val="nil"/>
              <w:left w:val="single" w:sz="8" w:space="0" w:color="auto"/>
              <w:bottom w:val="single" w:sz="8" w:space="0" w:color="auto"/>
              <w:right w:val="single" w:sz="8" w:space="0" w:color="auto"/>
            </w:tcBorders>
            <w:shd w:val="clear" w:color="000000" w:fill="D9D9D9"/>
            <w:hideMark/>
          </w:tcPr>
          <w:p w:rsidR="00803673" w:rsidRPr="00222C7D" w:rsidRDefault="00803673" w:rsidP="00803673">
            <w:pPr>
              <w:rPr>
                <w:rFonts w:cs="Arial"/>
                <w:b/>
                <w:bCs/>
                <w:color w:val="000000"/>
              </w:rPr>
            </w:pPr>
            <w:r w:rsidRPr="00222C7D">
              <w:rPr>
                <w:rFonts w:cs="Arial"/>
                <w:b/>
                <w:bCs/>
                <w:color w:val="000000"/>
              </w:rPr>
              <w:t>Sub-work Area – Basic Work Activities</w:t>
            </w:r>
          </w:p>
        </w:tc>
        <w:tc>
          <w:tcPr>
            <w:tcW w:w="2977" w:type="dxa"/>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rPr>
            </w:pPr>
            <w:r w:rsidRPr="00222C7D">
              <w:rPr>
                <w:rFonts w:cs="Arial"/>
                <w:b/>
                <w:bCs/>
                <w:color w:val="000000"/>
              </w:rPr>
              <w:t>Example of Records</w:t>
            </w:r>
          </w:p>
        </w:tc>
        <w:tc>
          <w:tcPr>
            <w:tcW w:w="3260" w:type="dxa"/>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rPr>
            </w:pPr>
            <w:r w:rsidRPr="00222C7D">
              <w:rPr>
                <w:rFonts w:cs="Arial"/>
                <w:b/>
                <w:bCs/>
                <w:color w:val="000000"/>
              </w:rPr>
              <w:t>Statutory provisions/Authority</w:t>
            </w:r>
          </w:p>
        </w:tc>
        <w:tc>
          <w:tcPr>
            <w:tcW w:w="3210" w:type="dxa"/>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rPr>
            </w:pPr>
            <w:r w:rsidRPr="00222C7D">
              <w:rPr>
                <w:rFonts w:cs="Arial"/>
                <w:b/>
                <w:bCs/>
                <w:color w:val="000000"/>
              </w:rPr>
              <w:t>Retention Period</w:t>
            </w:r>
          </w:p>
        </w:tc>
        <w:tc>
          <w:tcPr>
            <w:tcW w:w="3169" w:type="dxa"/>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rPr>
            </w:pPr>
            <w:r w:rsidRPr="00222C7D">
              <w:rPr>
                <w:rFonts w:cs="Arial"/>
                <w:b/>
                <w:bCs/>
                <w:color w:val="000000"/>
              </w:rPr>
              <w:t>Action at end of administrative life of record</w:t>
            </w:r>
          </w:p>
        </w:tc>
      </w:tr>
      <w:tr w:rsidR="00803673" w:rsidRPr="00222C7D" w:rsidTr="00803673">
        <w:trPr>
          <w:trHeight w:val="516"/>
        </w:trPr>
        <w:tc>
          <w:tcPr>
            <w:tcW w:w="1858" w:type="dxa"/>
            <w:tcBorders>
              <w:top w:val="nil"/>
              <w:left w:val="single" w:sz="8" w:space="0" w:color="auto"/>
              <w:bottom w:val="single" w:sz="8" w:space="0" w:color="auto"/>
              <w:right w:val="single" w:sz="8" w:space="0" w:color="auto"/>
            </w:tcBorders>
            <w:shd w:val="clear" w:color="auto" w:fill="auto"/>
            <w:hideMark/>
          </w:tcPr>
          <w:p w:rsidR="00803673" w:rsidRPr="00F31DA2" w:rsidRDefault="00803673" w:rsidP="00803673">
            <w:pPr>
              <w:rPr>
                <w:rFonts w:cs="Arial"/>
                <w:b/>
                <w:bCs/>
                <w:color w:val="000000"/>
                <w:sz w:val="20"/>
                <w:szCs w:val="20"/>
              </w:rPr>
            </w:pPr>
            <w:r w:rsidRPr="00F31DA2">
              <w:rPr>
                <w:rFonts w:cs="Arial"/>
                <w:b/>
                <w:bCs/>
                <w:color w:val="000000"/>
                <w:sz w:val="20"/>
                <w:szCs w:val="20"/>
              </w:rPr>
              <w:t>National Minimum Wage</w:t>
            </w:r>
          </w:p>
        </w:tc>
        <w:tc>
          <w:tcPr>
            <w:tcW w:w="2977"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National minimum wage records</w:t>
            </w:r>
          </w:p>
        </w:tc>
        <w:tc>
          <w:tcPr>
            <w:tcW w:w="3260"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National Minimum Wages Act 1998</w:t>
            </w:r>
          </w:p>
        </w:tc>
        <w:tc>
          <w:tcPr>
            <w:tcW w:w="3210"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 xml:space="preserve">Until superceded </w:t>
            </w:r>
          </w:p>
        </w:tc>
        <w:tc>
          <w:tcPr>
            <w:tcW w:w="3169"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Destroy</w:t>
            </w:r>
          </w:p>
        </w:tc>
      </w:tr>
      <w:tr w:rsidR="00803673" w:rsidRPr="00222C7D" w:rsidTr="00803673">
        <w:trPr>
          <w:trHeight w:val="552"/>
        </w:trPr>
        <w:tc>
          <w:tcPr>
            <w:tcW w:w="1858" w:type="dxa"/>
            <w:tcBorders>
              <w:top w:val="nil"/>
              <w:left w:val="single" w:sz="8" w:space="0" w:color="auto"/>
              <w:bottom w:val="single" w:sz="8" w:space="0" w:color="auto"/>
              <w:right w:val="single" w:sz="8" w:space="0" w:color="auto"/>
            </w:tcBorders>
            <w:shd w:val="clear" w:color="auto" w:fill="auto"/>
            <w:hideMark/>
          </w:tcPr>
          <w:p w:rsidR="00803673" w:rsidRPr="00F31DA2" w:rsidRDefault="00803673" w:rsidP="00803673">
            <w:pPr>
              <w:rPr>
                <w:rFonts w:cs="Arial"/>
                <w:b/>
                <w:bCs/>
                <w:color w:val="000000"/>
                <w:sz w:val="20"/>
                <w:szCs w:val="20"/>
              </w:rPr>
            </w:pPr>
            <w:r w:rsidRPr="00F31DA2">
              <w:rPr>
                <w:rFonts w:cs="Arial"/>
                <w:b/>
                <w:bCs/>
                <w:color w:val="000000"/>
                <w:sz w:val="20"/>
                <w:szCs w:val="20"/>
              </w:rPr>
              <w:t>Working Time</w:t>
            </w:r>
          </w:p>
        </w:tc>
        <w:tc>
          <w:tcPr>
            <w:tcW w:w="2977"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Records relating to working time</w:t>
            </w:r>
          </w:p>
        </w:tc>
        <w:tc>
          <w:tcPr>
            <w:tcW w:w="3260"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The Working Time Regulations 1998</w:t>
            </w:r>
          </w:p>
        </w:tc>
        <w:tc>
          <w:tcPr>
            <w:tcW w:w="3210"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Until superceded</w:t>
            </w:r>
          </w:p>
        </w:tc>
        <w:tc>
          <w:tcPr>
            <w:tcW w:w="3169"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Destroy</w:t>
            </w:r>
          </w:p>
        </w:tc>
      </w:tr>
      <w:tr w:rsidR="00803673" w:rsidRPr="00222C7D" w:rsidTr="00803673">
        <w:trPr>
          <w:trHeight w:val="447"/>
        </w:trPr>
        <w:tc>
          <w:tcPr>
            <w:tcW w:w="1858" w:type="dxa"/>
            <w:tcBorders>
              <w:top w:val="single" w:sz="8" w:space="0" w:color="auto"/>
              <w:left w:val="single" w:sz="8" w:space="0" w:color="auto"/>
              <w:bottom w:val="single" w:sz="4" w:space="0" w:color="auto"/>
              <w:right w:val="single" w:sz="8" w:space="0" w:color="auto"/>
            </w:tcBorders>
            <w:shd w:val="clear" w:color="auto" w:fill="auto"/>
            <w:hideMark/>
          </w:tcPr>
          <w:p w:rsidR="00803673" w:rsidRPr="00F31DA2" w:rsidRDefault="00803673" w:rsidP="00803673">
            <w:pPr>
              <w:rPr>
                <w:rFonts w:cs="Arial"/>
                <w:b/>
                <w:bCs/>
                <w:color w:val="000000"/>
                <w:sz w:val="20"/>
                <w:szCs w:val="20"/>
              </w:rPr>
            </w:pPr>
            <w:r w:rsidRPr="00F31DA2">
              <w:rPr>
                <w:rFonts w:cs="Arial"/>
                <w:b/>
                <w:bCs/>
                <w:color w:val="000000"/>
                <w:sz w:val="20"/>
                <w:szCs w:val="20"/>
              </w:rPr>
              <w:t>NJC Conditions</w:t>
            </w:r>
          </w:p>
        </w:tc>
        <w:tc>
          <w:tcPr>
            <w:tcW w:w="2977" w:type="dxa"/>
            <w:tcBorders>
              <w:top w:val="single" w:sz="8" w:space="0" w:color="auto"/>
              <w:left w:val="nil"/>
              <w:bottom w:val="single" w:sz="4"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Records associated with terms and conditions</w:t>
            </w:r>
          </w:p>
        </w:tc>
        <w:tc>
          <w:tcPr>
            <w:tcW w:w="3260" w:type="dxa"/>
            <w:tcBorders>
              <w:top w:val="single" w:sz="8" w:space="0" w:color="auto"/>
              <w:left w:val="nil"/>
              <w:bottom w:val="single" w:sz="4"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clarify</w:t>
            </w:r>
          </w:p>
        </w:tc>
        <w:tc>
          <w:tcPr>
            <w:tcW w:w="3210" w:type="dxa"/>
            <w:tcBorders>
              <w:top w:val="single" w:sz="8" w:space="0" w:color="auto"/>
              <w:left w:val="nil"/>
              <w:bottom w:val="single" w:sz="4"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Until superceded</w:t>
            </w:r>
          </w:p>
        </w:tc>
        <w:tc>
          <w:tcPr>
            <w:tcW w:w="3169" w:type="dxa"/>
            <w:tcBorders>
              <w:top w:val="single" w:sz="8" w:space="0" w:color="auto"/>
              <w:left w:val="nil"/>
              <w:bottom w:val="single" w:sz="4"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Destroy</w:t>
            </w:r>
          </w:p>
        </w:tc>
      </w:tr>
    </w:tbl>
    <w:p w:rsidR="00803673" w:rsidRDefault="00803673" w:rsidP="00803673">
      <w:r>
        <w:br w:type="page"/>
      </w:r>
    </w:p>
    <w:tbl>
      <w:tblPr>
        <w:tblW w:w="14474" w:type="dxa"/>
        <w:tblInd w:w="93" w:type="dxa"/>
        <w:tblLayout w:type="fixed"/>
        <w:tblLook w:val="04A0" w:firstRow="1" w:lastRow="0" w:firstColumn="1" w:lastColumn="0" w:noHBand="0" w:noVBand="1"/>
      </w:tblPr>
      <w:tblGrid>
        <w:gridCol w:w="1858"/>
        <w:gridCol w:w="2977"/>
        <w:gridCol w:w="3260"/>
        <w:gridCol w:w="3210"/>
        <w:gridCol w:w="3169"/>
      </w:tblGrid>
      <w:tr w:rsidR="00803673" w:rsidRPr="00222C7D" w:rsidTr="00803673">
        <w:trPr>
          <w:trHeight w:val="255"/>
        </w:trPr>
        <w:tc>
          <w:tcPr>
            <w:tcW w:w="14474" w:type="dxa"/>
            <w:gridSpan w:val="5"/>
            <w:tcBorders>
              <w:top w:val="single" w:sz="4" w:space="0" w:color="auto"/>
              <w:bottom w:val="nil"/>
              <w:right w:val="nil"/>
            </w:tcBorders>
            <w:shd w:val="clear" w:color="auto" w:fill="auto"/>
            <w:hideMark/>
          </w:tcPr>
          <w:p w:rsidR="00803673" w:rsidRPr="00222C7D" w:rsidRDefault="00803673" w:rsidP="00803673">
            <w:pPr>
              <w:rPr>
                <w:rFonts w:cs="Arial"/>
                <w:color w:val="000000"/>
              </w:rPr>
            </w:pPr>
            <w:r w:rsidRPr="00222C7D">
              <w:rPr>
                <w:rFonts w:cs="Arial"/>
                <w:color w:val="000000"/>
              </w:rPr>
              <w:lastRenderedPageBreak/>
              <w:t> </w:t>
            </w:r>
          </w:p>
        </w:tc>
      </w:tr>
      <w:tr w:rsidR="00803673" w:rsidRPr="00222C7D" w:rsidTr="00803673">
        <w:trPr>
          <w:trHeight w:val="825"/>
        </w:trPr>
        <w:tc>
          <w:tcPr>
            <w:tcW w:w="14474" w:type="dxa"/>
            <w:gridSpan w:val="5"/>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803673" w:rsidRPr="00A4476B" w:rsidRDefault="00803673" w:rsidP="00803673">
            <w:pPr>
              <w:rPr>
                <w:rFonts w:cs="Arial"/>
                <w:b/>
                <w:bCs/>
                <w:color w:val="000000"/>
              </w:rPr>
            </w:pPr>
            <w:r w:rsidRPr="00A4476B">
              <w:rPr>
                <w:rFonts w:cs="Arial"/>
                <w:b/>
                <w:bCs/>
                <w:color w:val="000000"/>
              </w:rPr>
              <w:t>SECTION 10.8: HUMAN RESOURCES - TRAINING</w:t>
            </w:r>
          </w:p>
        </w:tc>
      </w:tr>
      <w:tr w:rsidR="00803673" w:rsidRPr="00222C7D" w:rsidTr="00803673">
        <w:trPr>
          <w:trHeight w:val="276"/>
        </w:trPr>
        <w:tc>
          <w:tcPr>
            <w:tcW w:w="14474" w:type="dxa"/>
            <w:gridSpan w:val="5"/>
            <w:vMerge/>
            <w:tcBorders>
              <w:top w:val="single" w:sz="8" w:space="0" w:color="auto"/>
              <w:left w:val="single" w:sz="8" w:space="0" w:color="auto"/>
              <w:bottom w:val="single" w:sz="8" w:space="0" w:color="000000"/>
              <w:right w:val="single" w:sz="8" w:space="0" w:color="000000"/>
            </w:tcBorders>
            <w:vAlign w:val="center"/>
            <w:hideMark/>
          </w:tcPr>
          <w:p w:rsidR="00803673" w:rsidRPr="00222C7D" w:rsidRDefault="00803673" w:rsidP="00803673">
            <w:pPr>
              <w:rPr>
                <w:rFonts w:cs="Arial"/>
                <w:b/>
                <w:bCs/>
                <w:color w:val="000000"/>
              </w:rPr>
            </w:pPr>
          </w:p>
        </w:tc>
      </w:tr>
      <w:tr w:rsidR="00803673" w:rsidRPr="00222C7D" w:rsidTr="00803673">
        <w:trPr>
          <w:trHeight w:val="759"/>
        </w:trPr>
        <w:tc>
          <w:tcPr>
            <w:tcW w:w="1858" w:type="dxa"/>
            <w:tcBorders>
              <w:top w:val="nil"/>
              <w:left w:val="single" w:sz="8" w:space="0" w:color="auto"/>
              <w:bottom w:val="single" w:sz="8" w:space="0" w:color="auto"/>
              <w:right w:val="single" w:sz="8" w:space="0" w:color="auto"/>
            </w:tcBorders>
            <w:shd w:val="clear" w:color="000000" w:fill="D9D9D9"/>
            <w:hideMark/>
          </w:tcPr>
          <w:p w:rsidR="00803673" w:rsidRPr="00222C7D" w:rsidRDefault="00803673" w:rsidP="00803673">
            <w:pPr>
              <w:rPr>
                <w:rFonts w:cs="Arial"/>
                <w:b/>
                <w:bCs/>
                <w:color w:val="000000"/>
              </w:rPr>
            </w:pPr>
            <w:r w:rsidRPr="00222C7D">
              <w:rPr>
                <w:rFonts w:cs="Arial"/>
                <w:b/>
                <w:bCs/>
                <w:color w:val="000000"/>
              </w:rPr>
              <w:t>Sub-work Area – Basic Work Activities</w:t>
            </w:r>
          </w:p>
        </w:tc>
        <w:tc>
          <w:tcPr>
            <w:tcW w:w="2977" w:type="dxa"/>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rPr>
            </w:pPr>
            <w:r w:rsidRPr="00222C7D">
              <w:rPr>
                <w:rFonts w:cs="Arial"/>
                <w:b/>
                <w:bCs/>
                <w:color w:val="000000"/>
              </w:rPr>
              <w:t>Example of Records</w:t>
            </w:r>
          </w:p>
        </w:tc>
        <w:tc>
          <w:tcPr>
            <w:tcW w:w="3260" w:type="dxa"/>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rPr>
            </w:pPr>
            <w:r w:rsidRPr="00222C7D">
              <w:rPr>
                <w:rFonts w:cs="Arial"/>
                <w:b/>
                <w:bCs/>
                <w:color w:val="000000"/>
              </w:rPr>
              <w:t>Statutory provisions/Authority</w:t>
            </w:r>
          </w:p>
        </w:tc>
        <w:tc>
          <w:tcPr>
            <w:tcW w:w="3210" w:type="dxa"/>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rPr>
            </w:pPr>
            <w:r w:rsidRPr="00222C7D">
              <w:rPr>
                <w:rFonts w:cs="Arial"/>
                <w:b/>
                <w:bCs/>
                <w:color w:val="000000"/>
              </w:rPr>
              <w:t>Retention Period</w:t>
            </w:r>
          </w:p>
        </w:tc>
        <w:tc>
          <w:tcPr>
            <w:tcW w:w="3169" w:type="dxa"/>
            <w:tcBorders>
              <w:top w:val="nil"/>
              <w:left w:val="nil"/>
              <w:bottom w:val="single" w:sz="8" w:space="0" w:color="auto"/>
              <w:right w:val="single" w:sz="8" w:space="0" w:color="auto"/>
            </w:tcBorders>
            <w:shd w:val="clear" w:color="000000" w:fill="D9D9D9"/>
            <w:hideMark/>
          </w:tcPr>
          <w:p w:rsidR="00803673" w:rsidRPr="00222C7D" w:rsidRDefault="00803673" w:rsidP="00803673">
            <w:pPr>
              <w:rPr>
                <w:rFonts w:cs="Arial"/>
                <w:b/>
                <w:bCs/>
                <w:color w:val="000000"/>
              </w:rPr>
            </w:pPr>
            <w:r w:rsidRPr="00222C7D">
              <w:rPr>
                <w:rFonts w:cs="Arial"/>
                <w:b/>
                <w:bCs/>
                <w:color w:val="000000"/>
              </w:rPr>
              <w:t>Action at end of administrative life of record</w:t>
            </w:r>
          </w:p>
        </w:tc>
      </w:tr>
      <w:tr w:rsidR="00803673" w:rsidRPr="00222C7D" w:rsidTr="00803673">
        <w:trPr>
          <w:trHeight w:val="484"/>
        </w:trPr>
        <w:tc>
          <w:tcPr>
            <w:tcW w:w="1858" w:type="dxa"/>
            <w:tcBorders>
              <w:top w:val="nil"/>
              <w:left w:val="single" w:sz="8" w:space="0" w:color="auto"/>
              <w:bottom w:val="single" w:sz="8" w:space="0" w:color="auto"/>
              <w:right w:val="single" w:sz="8" w:space="0" w:color="auto"/>
            </w:tcBorders>
            <w:shd w:val="clear" w:color="auto" w:fill="auto"/>
            <w:hideMark/>
          </w:tcPr>
          <w:p w:rsidR="00803673" w:rsidRPr="00F31DA2" w:rsidRDefault="00803673" w:rsidP="00803673">
            <w:pPr>
              <w:rPr>
                <w:rFonts w:cs="Arial"/>
                <w:b/>
                <w:bCs/>
                <w:color w:val="000000"/>
                <w:sz w:val="20"/>
                <w:szCs w:val="20"/>
              </w:rPr>
            </w:pPr>
            <w:r w:rsidRPr="00F31DA2">
              <w:rPr>
                <w:rFonts w:cs="Arial"/>
                <w:b/>
                <w:bCs/>
                <w:color w:val="000000"/>
                <w:sz w:val="20"/>
                <w:szCs w:val="20"/>
              </w:rPr>
              <w:t>Learning &amp; Development</w:t>
            </w:r>
          </w:p>
        </w:tc>
        <w:tc>
          <w:tcPr>
            <w:tcW w:w="2977" w:type="dxa"/>
            <w:tcBorders>
              <w:top w:val="nil"/>
              <w:left w:val="nil"/>
              <w:bottom w:val="single" w:sz="4"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Records associated with training applications</w:t>
            </w:r>
          </w:p>
        </w:tc>
        <w:tc>
          <w:tcPr>
            <w:tcW w:w="3260" w:type="dxa"/>
            <w:tcBorders>
              <w:top w:val="nil"/>
              <w:left w:val="nil"/>
              <w:bottom w:val="single" w:sz="4" w:space="0" w:color="auto"/>
              <w:right w:val="single" w:sz="8" w:space="0" w:color="auto"/>
            </w:tcBorders>
            <w:shd w:val="clear" w:color="auto" w:fill="auto"/>
            <w:hideMark/>
          </w:tcPr>
          <w:p w:rsidR="00803673" w:rsidRPr="00F31DA2" w:rsidRDefault="00803673" w:rsidP="00803673">
            <w:pPr>
              <w:rPr>
                <w:rFonts w:cs="Arial"/>
                <w:sz w:val="20"/>
                <w:szCs w:val="20"/>
              </w:rPr>
            </w:pPr>
          </w:p>
        </w:tc>
        <w:tc>
          <w:tcPr>
            <w:tcW w:w="3210" w:type="dxa"/>
            <w:tcBorders>
              <w:top w:val="nil"/>
              <w:left w:val="nil"/>
              <w:bottom w:val="single" w:sz="4"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1 year</w:t>
            </w:r>
          </w:p>
        </w:tc>
        <w:tc>
          <w:tcPr>
            <w:tcW w:w="3169"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Destroy</w:t>
            </w:r>
          </w:p>
        </w:tc>
      </w:tr>
      <w:tr w:rsidR="00803673" w:rsidRPr="00222C7D" w:rsidTr="00803673">
        <w:trPr>
          <w:trHeight w:val="1768"/>
        </w:trPr>
        <w:tc>
          <w:tcPr>
            <w:tcW w:w="1858" w:type="dxa"/>
            <w:tcBorders>
              <w:top w:val="nil"/>
              <w:left w:val="single" w:sz="8" w:space="0" w:color="auto"/>
              <w:bottom w:val="single" w:sz="8" w:space="0" w:color="auto"/>
              <w:right w:val="single" w:sz="4" w:space="0" w:color="auto"/>
            </w:tcBorders>
            <w:shd w:val="clear" w:color="auto" w:fill="auto"/>
            <w:hideMark/>
          </w:tcPr>
          <w:p w:rsidR="00803673" w:rsidRPr="00F31DA2" w:rsidRDefault="00803673" w:rsidP="00803673">
            <w:pPr>
              <w:rPr>
                <w:rFonts w:cs="Arial"/>
                <w:b/>
                <w:bCs/>
                <w:sz w:val="20"/>
                <w:szCs w:val="20"/>
              </w:rPr>
            </w:pPr>
            <w:r w:rsidRPr="00F31DA2">
              <w:rPr>
                <w:rFonts w:cs="Arial"/>
                <w:b/>
                <w:bCs/>
                <w:sz w:val="20"/>
                <w:szCs w:val="20"/>
              </w:rPr>
              <w:t>Training Records</w:t>
            </w:r>
          </w:p>
        </w:tc>
        <w:tc>
          <w:tcPr>
            <w:tcW w:w="2977" w:type="dxa"/>
            <w:tcBorders>
              <w:top w:val="single" w:sz="4" w:space="0" w:color="auto"/>
              <w:left w:val="single" w:sz="4" w:space="0" w:color="auto"/>
              <w:bottom w:val="single" w:sz="4"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 xml:space="preserve">Records associated with mandatory training, e.g.  </w:t>
            </w:r>
            <w:proofErr w:type="gramStart"/>
            <w:r w:rsidRPr="00F31DA2">
              <w:rPr>
                <w:rFonts w:cs="Arial"/>
                <w:sz w:val="20"/>
                <w:szCs w:val="20"/>
              </w:rPr>
              <w:t>code</w:t>
            </w:r>
            <w:proofErr w:type="gramEnd"/>
            <w:r w:rsidRPr="00F31DA2">
              <w:rPr>
                <w:rFonts w:cs="Arial"/>
                <w:sz w:val="20"/>
                <w:szCs w:val="20"/>
              </w:rPr>
              <w:t xml:space="preserve"> of conduct, recruitment and selection, health and safety, dignity at work, fire safety, manual handling, etc. COSHH (if relevant) and refresher courses</w:t>
            </w:r>
          </w:p>
        </w:tc>
        <w:tc>
          <w:tcPr>
            <w:tcW w:w="3260" w:type="dxa"/>
            <w:tcBorders>
              <w:top w:val="single" w:sz="4" w:space="0" w:color="auto"/>
              <w:left w:val="nil"/>
              <w:bottom w:val="single" w:sz="4" w:space="0" w:color="auto"/>
              <w:right w:val="nil"/>
            </w:tcBorders>
            <w:shd w:val="clear" w:color="auto" w:fill="auto"/>
            <w:hideMark/>
          </w:tcPr>
          <w:p w:rsidR="00803673" w:rsidRPr="00F31DA2" w:rsidRDefault="00803673" w:rsidP="00803673">
            <w:pPr>
              <w:rPr>
                <w:rFonts w:cs="Arial"/>
                <w:sz w:val="20"/>
                <w:szCs w:val="20"/>
              </w:rPr>
            </w:pPr>
          </w:p>
        </w:tc>
        <w:tc>
          <w:tcPr>
            <w:tcW w:w="3210" w:type="dxa"/>
            <w:tcBorders>
              <w:top w:val="single" w:sz="4" w:space="0" w:color="auto"/>
              <w:left w:val="single" w:sz="8" w:space="0" w:color="auto"/>
              <w:bottom w:val="single" w:sz="4" w:space="0" w:color="auto"/>
              <w:right w:val="single" w:sz="4"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6 years after termination of employment</w:t>
            </w:r>
          </w:p>
        </w:tc>
        <w:tc>
          <w:tcPr>
            <w:tcW w:w="3169" w:type="dxa"/>
            <w:tcBorders>
              <w:top w:val="nil"/>
              <w:left w:val="single" w:sz="4" w:space="0" w:color="auto"/>
              <w:bottom w:val="single" w:sz="8"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Destroy</w:t>
            </w:r>
          </w:p>
        </w:tc>
      </w:tr>
      <w:tr w:rsidR="00803673" w:rsidRPr="00222C7D" w:rsidTr="00803673">
        <w:trPr>
          <w:trHeight w:val="390"/>
        </w:trPr>
        <w:tc>
          <w:tcPr>
            <w:tcW w:w="1858" w:type="dxa"/>
            <w:tcBorders>
              <w:top w:val="nil"/>
              <w:left w:val="single" w:sz="8" w:space="0" w:color="auto"/>
              <w:bottom w:val="single" w:sz="8" w:space="0" w:color="auto"/>
              <w:right w:val="single" w:sz="8" w:space="0" w:color="auto"/>
            </w:tcBorders>
            <w:shd w:val="clear" w:color="auto" w:fill="auto"/>
            <w:hideMark/>
          </w:tcPr>
          <w:p w:rsidR="00803673" w:rsidRPr="00F31DA2" w:rsidRDefault="00803673" w:rsidP="00803673">
            <w:pPr>
              <w:rPr>
                <w:rFonts w:cs="Arial"/>
                <w:b/>
                <w:bCs/>
                <w:sz w:val="20"/>
                <w:szCs w:val="20"/>
              </w:rPr>
            </w:pPr>
            <w:r w:rsidRPr="00F31DA2">
              <w:rPr>
                <w:rFonts w:cs="Arial"/>
                <w:b/>
                <w:bCs/>
                <w:sz w:val="20"/>
                <w:szCs w:val="20"/>
              </w:rPr>
              <w:t> </w:t>
            </w:r>
          </w:p>
        </w:tc>
        <w:tc>
          <w:tcPr>
            <w:tcW w:w="2977" w:type="dxa"/>
            <w:tcBorders>
              <w:top w:val="single" w:sz="4" w:space="0" w:color="auto"/>
              <w:left w:val="nil"/>
              <w:bottom w:val="single" w:sz="8"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Records associated with post-entry training</w:t>
            </w:r>
          </w:p>
        </w:tc>
        <w:tc>
          <w:tcPr>
            <w:tcW w:w="3260" w:type="dxa"/>
            <w:tcBorders>
              <w:top w:val="single" w:sz="4" w:space="0" w:color="auto"/>
              <w:left w:val="nil"/>
              <w:bottom w:val="single" w:sz="8"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 </w:t>
            </w:r>
          </w:p>
        </w:tc>
        <w:tc>
          <w:tcPr>
            <w:tcW w:w="3210" w:type="dxa"/>
            <w:tcBorders>
              <w:top w:val="single" w:sz="4" w:space="0" w:color="auto"/>
              <w:left w:val="nil"/>
              <w:bottom w:val="single" w:sz="8"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6 years after termination of employment</w:t>
            </w:r>
          </w:p>
        </w:tc>
        <w:tc>
          <w:tcPr>
            <w:tcW w:w="3169"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Destroy</w:t>
            </w:r>
          </w:p>
        </w:tc>
      </w:tr>
      <w:tr w:rsidR="00803673" w:rsidRPr="00222C7D" w:rsidTr="00803673">
        <w:trPr>
          <w:trHeight w:val="831"/>
        </w:trPr>
        <w:tc>
          <w:tcPr>
            <w:tcW w:w="1858" w:type="dxa"/>
            <w:tcBorders>
              <w:top w:val="nil"/>
              <w:left w:val="single" w:sz="8" w:space="0" w:color="auto"/>
              <w:bottom w:val="single" w:sz="8" w:space="0" w:color="auto"/>
              <w:right w:val="single" w:sz="8" w:space="0" w:color="auto"/>
            </w:tcBorders>
            <w:shd w:val="clear" w:color="auto" w:fill="auto"/>
            <w:hideMark/>
          </w:tcPr>
          <w:p w:rsidR="00803673" w:rsidRPr="00F31DA2" w:rsidRDefault="00803673" w:rsidP="00803673">
            <w:pPr>
              <w:rPr>
                <w:rFonts w:cs="Arial"/>
                <w:b/>
                <w:bCs/>
                <w:sz w:val="20"/>
                <w:szCs w:val="20"/>
              </w:rPr>
            </w:pPr>
            <w:r w:rsidRPr="00F31DA2">
              <w:rPr>
                <w:rFonts w:cs="Arial"/>
                <w:b/>
                <w:bCs/>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Records associated with job related training, e.g. COSHH, specialist equipment training, ICT, HR, etc.</w:t>
            </w:r>
          </w:p>
        </w:tc>
        <w:tc>
          <w:tcPr>
            <w:tcW w:w="3260"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Various</w:t>
            </w:r>
          </w:p>
        </w:tc>
        <w:tc>
          <w:tcPr>
            <w:tcW w:w="3210"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6 years after termination of employment</w:t>
            </w:r>
          </w:p>
        </w:tc>
        <w:tc>
          <w:tcPr>
            <w:tcW w:w="3169"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Destroy</w:t>
            </w:r>
          </w:p>
        </w:tc>
      </w:tr>
      <w:tr w:rsidR="00803673" w:rsidRPr="00222C7D" w:rsidTr="00803673">
        <w:trPr>
          <w:trHeight w:val="706"/>
        </w:trPr>
        <w:tc>
          <w:tcPr>
            <w:tcW w:w="1858" w:type="dxa"/>
            <w:tcBorders>
              <w:top w:val="nil"/>
              <w:left w:val="single" w:sz="8" w:space="0" w:color="auto"/>
              <w:bottom w:val="single" w:sz="4" w:space="0" w:color="auto"/>
              <w:right w:val="single" w:sz="8" w:space="0" w:color="auto"/>
            </w:tcBorders>
            <w:shd w:val="clear" w:color="auto" w:fill="auto"/>
            <w:hideMark/>
          </w:tcPr>
          <w:p w:rsidR="00803673" w:rsidRPr="00F31DA2" w:rsidRDefault="00803673" w:rsidP="00803673">
            <w:pPr>
              <w:rPr>
                <w:rFonts w:cs="Arial"/>
                <w:b/>
                <w:bCs/>
                <w:sz w:val="20"/>
                <w:szCs w:val="20"/>
              </w:rPr>
            </w:pPr>
            <w:r w:rsidRPr="00F31DA2">
              <w:rPr>
                <w:rFonts w:cs="Arial"/>
                <w:b/>
                <w:bCs/>
                <w:sz w:val="20"/>
                <w:szCs w:val="20"/>
              </w:rPr>
              <w:t> </w:t>
            </w:r>
          </w:p>
        </w:tc>
        <w:tc>
          <w:tcPr>
            <w:tcW w:w="2977" w:type="dxa"/>
            <w:tcBorders>
              <w:top w:val="nil"/>
              <w:left w:val="nil"/>
              <w:bottom w:val="single" w:sz="4"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Records associated with non-mandatory training e.g. information governance etc.</w:t>
            </w:r>
          </w:p>
        </w:tc>
        <w:tc>
          <w:tcPr>
            <w:tcW w:w="3260" w:type="dxa"/>
            <w:tcBorders>
              <w:top w:val="nil"/>
              <w:left w:val="nil"/>
              <w:bottom w:val="single" w:sz="4" w:space="0" w:color="auto"/>
              <w:right w:val="single" w:sz="8" w:space="0" w:color="auto"/>
            </w:tcBorders>
            <w:shd w:val="clear" w:color="000000" w:fill="FFFFFF"/>
            <w:hideMark/>
          </w:tcPr>
          <w:p w:rsidR="00803673" w:rsidRPr="00F31DA2" w:rsidRDefault="00803673" w:rsidP="00803673">
            <w:pPr>
              <w:rPr>
                <w:rFonts w:cs="Arial"/>
                <w:sz w:val="20"/>
                <w:szCs w:val="20"/>
              </w:rPr>
            </w:pPr>
            <w:r w:rsidRPr="00F31DA2">
              <w:rPr>
                <w:rFonts w:cs="Arial"/>
                <w:sz w:val="20"/>
                <w:szCs w:val="20"/>
              </w:rPr>
              <w:t> </w:t>
            </w:r>
          </w:p>
        </w:tc>
        <w:tc>
          <w:tcPr>
            <w:tcW w:w="3210" w:type="dxa"/>
            <w:tcBorders>
              <w:top w:val="nil"/>
              <w:left w:val="nil"/>
              <w:bottom w:val="single" w:sz="4"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6 years after termination of employment</w:t>
            </w:r>
          </w:p>
        </w:tc>
        <w:tc>
          <w:tcPr>
            <w:tcW w:w="3169" w:type="dxa"/>
            <w:tcBorders>
              <w:top w:val="nil"/>
              <w:left w:val="nil"/>
              <w:bottom w:val="single" w:sz="4" w:space="0" w:color="auto"/>
              <w:right w:val="single" w:sz="8" w:space="0" w:color="auto"/>
            </w:tcBorders>
            <w:shd w:val="clear" w:color="auto" w:fill="auto"/>
            <w:hideMark/>
          </w:tcPr>
          <w:p w:rsidR="00803673" w:rsidRPr="00F31DA2" w:rsidRDefault="00803673" w:rsidP="00803673">
            <w:pPr>
              <w:rPr>
                <w:rFonts w:cs="Arial"/>
                <w:sz w:val="20"/>
                <w:szCs w:val="20"/>
              </w:rPr>
            </w:pPr>
            <w:r w:rsidRPr="00F31DA2">
              <w:rPr>
                <w:rFonts w:cs="Arial"/>
                <w:sz w:val="20"/>
                <w:szCs w:val="20"/>
              </w:rPr>
              <w:t>Destroy</w:t>
            </w:r>
          </w:p>
        </w:tc>
      </w:tr>
    </w:tbl>
    <w:p w:rsidR="00803673" w:rsidRDefault="00803673" w:rsidP="00803673">
      <w:r>
        <w:br w:type="page"/>
      </w:r>
    </w:p>
    <w:tbl>
      <w:tblPr>
        <w:tblW w:w="14474" w:type="dxa"/>
        <w:tblInd w:w="93" w:type="dxa"/>
        <w:tblLayout w:type="fixed"/>
        <w:tblLook w:val="04A0" w:firstRow="1" w:lastRow="0" w:firstColumn="1" w:lastColumn="0" w:noHBand="0" w:noVBand="1"/>
      </w:tblPr>
      <w:tblGrid>
        <w:gridCol w:w="1858"/>
        <w:gridCol w:w="2977"/>
        <w:gridCol w:w="3260"/>
        <w:gridCol w:w="3119"/>
        <w:gridCol w:w="3260"/>
      </w:tblGrid>
      <w:tr w:rsidR="00803673" w:rsidRPr="00222C7D" w:rsidTr="00803673">
        <w:trPr>
          <w:trHeight w:val="325"/>
        </w:trPr>
        <w:tc>
          <w:tcPr>
            <w:tcW w:w="14474" w:type="dxa"/>
            <w:gridSpan w:val="5"/>
            <w:tcBorders>
              <w:top w:val="single" w:sz="4" w:space="0" w:color="auto"/>
              <w:bottom w:val="single" w:sz="4" w:space="0" w:color="auto"/>
            </w:tcBorders>
            <w:shd w:val="clear" w:color="auto" w:fill="auto"/>
          </w:tcPr>
          <w:p w:rsidR="00803673" w:rsidRPr="00F31DA2" w:rsidRDefault="00803673" w:rsidP="00803673">
            <w:pPr>
              <w:rPr>
                <w:rFonts w:cs="Arial"/>
                <w:sz w:val="20"/>
                <w:szCs w:val="20"/>
              </w:rPr>
            </w:pPr>
          </w:p>
        </w:tc>
      </w:tr>
      <w:tr w:rsidR="00803673" w:rsidRPr="00222C7D" w:rsidTr="00803673">
        <w:trPr>
          <w:trHeight w:val="570"/>
        </w:trPr>
        <w:tc>
          <w:tcPr>
            <w:tcW w:w="14474" w:type="dxa"/>
            <w:gridSpan w:val="5"/>
            <w:tcBorders>
              <w:top w:val="single" w:sz="4" w:space="0" w:color="auto"/>
              <w:left w:val="single" w:sz="8" w:space="0" w:color="auto"/>
              <w:bottom w:val="single" w:sz="8" w:space="0" w:color="000000"/>
              <w:right w:val="single" w:sz="8" w:space="0" w:color="000000"/>
            </w:tcBorders>
            <w:shd w:val="clear" w:color="000000" w:fill="D9D9D9"/>
            <w:vAlign w:val="center"/>
          </w:tcPr>
          <w:p w:rsidR="00803673" w:rsidRPr="00222C7D" w:rsidRDefault="00803673" w:rsidP="00803673">
            <w:pPr>
              <w:rPr>
                <w:rFonts w:cs="Arial"/>
                <w:b/>
                <w:bCs/>
                <w:color w:val="000000"/>
              </w:rPr>
            </w:pPr>
            <w:r>
              <w:rPr>
                <w:rFonts w:cs="Arial"/>
                <w:b/>
                <w:bCs/>
                <w:color w:val="000000"/>
              </w:rPr>
              <w:t>SECTION 11: INFORMATION COMMUNICATIONS TECHNOLOGY</w:t>
            </w:r>
          </w:p>
        </w:tc>
      </w:tr>
      <w:tr w:rsidR="00803673" w:rsidRPr="00270003" w:rsidTr="00803673">
        <w:trPr>
          <w:trHeight w:val="300"/>
        </w:trPr>
        <w:tc>
          <w:tcPr>
            <w:tcW w:w="14474" w:type="dxa"/>
            <w:gridSpan w:val="5"/>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270003" w:rsidRDefault="00803673" w:rsidP="00803673">
            <w:pPr>
              <w:rPr>
                <w:rFonts w:cs="Arial"/>
                <w:b/>
                <w:bCs/>
                <w:color w:val="000000"/>
              </w:rPr>
            </w:pPr>
            <w:r w:rsidRPr="00270003">
              <w:rPr>
                <w:rFonts w:cs="Arial"/>
                <w:b/>
                <w:bCs/>
                <w:color w:val="000000"/>
              </w:rPr>
              <w:t>SECTION</w:t>
            </w:r>
            <w:r>
              <w:rPr>
                <w:rFonts w:cs="Arial"/>
                <w:b/>
                <w:bCs/>
                <w:color w:val="000000"/>
              </w:rPr>
              <w:t xml:space="preserve"> 11.1</w:t>
            </w:r>
            <w:r w:rsidRPr="00270003">
              <w:rPr>
                <w:rFonts w:cs="Arial"/>
                <w:b/>
                <w:bCs/>
                <w:color w:val="000000"/>
              </w:rPr>
              <w:t>:  INFORMATION COMMUNICATIONS TECHNOLOGY</w:t>
            </w:r>
            <w:r>
              <w:rPr>
                <w:rFonts w:cs="Arial"/>
                <w:b/>
                <w:bCs/>
                <w:color w:val="000000"/>
              </w:rPr>
              <w:t xml:space="preserve"> - SYSTEMS</w:t>
            </w:r>
          </w:p>
        </w:tc>
      </w:tr>
      <w:tr w:rsidR="00803673" w:rsidRPr="00270003" w:rsidTr="00803673">
        <w:trPr>
          <w:trHeight w:val="315"/>
        </w:trPr>
        <w:tc>
          <w:tcPr>
            <w:tcW w:w="14474" w:type="dxa"/>
            <w:gridSpan w:val="5"/>
            <w:vMerge/>
            <w:tcBorders>
              <w:left w:val="single" w:sz="8" w:space="0" w:color="auto"/>
              <w:bottom w:val="single" w:sz="8" w:space="0" w:color="000000"/>
              <w:right w:val="single" w:sz="8" w:space="0" w:color="000000"/>
            </w:tcBorders>
            <w:vAlign w:val="center"/>
            <w:hideMark/>
          </w:tcPr>
          <w:p w:rsidR="00803673" w:rsidRPr="00270003" w:rsidRDefault="00803673" w:rsidP="00803673">
            <w:pPr>
              <w:rPr>
                <w:rFonts w:cs="Arial"/>
                <w:b/>
                <w:bCs/>
                <w:color w:val="000000"/>
              </w:rPr>
            </w:pPr>
          </w:p>
        </w:tc>
      </w:tr>
      <w:tr w:rsidR="00803673" w:rsidRPr="00270003" w:rsidTr="00803673">
        <w:trPr>
          <w:trHeight w:val="780"/>
        </w:trPr>
        <w:tc>
          <w:tcPr>
            <w:tcW w:w="1858" w:type="dxa"/>
            <w:tcBorders>
              <w:top w:val="nil"/>
              <w:left w:val="single" w:sz="8" w:space="0" w:color="auto"/>
              <w:bottom w:val="nil"/>
              <w:right w:val="single" w:sz="8" w:space="0" w:color="auto"/>
            </w:tcBorders>
            <w:shd w:val="clear" w:color="000000" w:fill="D9D9D9"/>
            <w:hideMark/>
          </w:tcPr>
          <w:p w:rsidR="00803673" w:rsidRPr="00270003" w:rsidRDefault="00803673" w:rsidP="00803673">
            <w:pPr>
              <w:rPr>
                <w:rFonts w:cs="Arial"/>
                <w:b/>
                <w:bCs/>
                <w:color w:val="000000"/>
                <w:sz w:val="20"/>
                <w:szCs w:val="20"/>
              </w:rPr>
            </w:pPr>
            <w:r w:rsidRPr="00270003">
              <w:rPr>
                <w:rFonts w:cs="Arial"/>
                <w:b/>
                <w:bCs/>
                <w:color w:val="000000"/>
                <w:sz w:val="20"/>
                <w:szCs w:val="20"/>
              </w:rPr>
              <w:t>Sub-work Area – Basic Work Activities</w:t>
            </w:r>
          </w:p>
        </w:tc>
        <w:tc>
          <w:tcPr>
            <w:tcW w:w="2977" w:type="dxa"/>
            <w:tcBorders>
              <w:top w:val="nil"/>
              <w:left w:val="nil"/>
              <w:bottom w:val="nil"/>
              <w:right w:val="single" w:sz="8" w:space="0" w:color="auto"/>
            </w:tcBorders>
            <w:shd w:val="clear" w:color="000000" w:fill="D9D9D9"/>
            <w:hideMark/>
          </w:tcPr>
          <w:p w:rsidR="00803673" w:rsidRPr="00270003" w:rsidRDefault="00803673" w:rsidP="00803673">
            <w:pPr>
              <w:rPr>
                <w:rFonts w:cs="Arial"/>
                <w:b/>
                <w:bCs/>
                <w:color w:val="000000"/>
                <w:sz w:val="20"/>
                <w:szCs w:val="20"/>
              </w:rPr>
            </w:pPr>
            <w:r w:rsidRPr="00270003">
              <w:rPr>
                <w:rFonts w:cs="Arial"/>
                <w:b/>
                <w:bCs/>
                <w:color w:val="000000"/>
                <w:sz w:val="20"/>
                <w:szCs w:val="20"/>
              </w:rPr>
              <w:t>Example of Records</w:t>
            </w:r>
          </w:p>
        </w:tc>
        <w:tc>
          <w:tcPr>
            <w:tcW w:w="3260" w:type="dxa"/>
            <w:tcBorders>
              <w:top w:val="nil"/>
              <w:left w:val="nil"/>
              <w:bottom w:val="nil"/>
              <w:right w:val="single" w:sz="8" w:space="0" w:color="auto"/>
            </w:tcBorders>
            <w:shd w:val="clear" w:color="000000" w:fill="D9D9D9"/>
            <w:hideMark/>
          </w:tcPr>
          <w:p w:rsidR="00803673" w:rsidRPr="00270003" w:rsidRDefault="00803673" w:rsidP="00803673">
            <w:pPr>
              <w:rPr>
                <w:rFonts w:cs="Arial"/>
                <w:b/>
                <w:bCs/>
                <w:color w:val="000000"/>
                <w:sz w:val="20"/>
                <w:szCs w:val="20"/>
              </w:rPr>
            </w:pPr>
            <w:r w:rsidRPr="00270003">
              <w:rPr>
                <w:rFonts w:cs="Arial"/>
                <w:b/>
                <w:bCs/>
                <w:color w:val="000000"/>
                <w:sz w:val="20"/>
                <w:szCs w:val="20"/>
              </w:rPr>
              <w:t>Statutory provisions/Authority</w:t>
            </w:r>
          </w:p>
        </w:tc>
        <w:tc>
          <w:tcPr>
            <w:tcW w:w="3119" w:type="dxa"/>
            <w:tcBorders>
              <w:top w:val="nil"/>
              <w:left w:val="nil"/>
              <w:bottom w:val="nil"/>
              <w:right w:val="single" w:sz="8" w:space="0" w:color="auto"/>
            </w:tcBorders>
            <w:shd w:val="clear" w:color="000000" w:fill="D9D9D9"/>
            <w:hideMark/>
          </w:tcPr>
          <w:p w:rsidR="00803673" w:rsidRPr="00270003" w:rsidRDefault="00803673" w:rsidP="00803673">
            <w:pPr>
              <w:rPr>
                <w:rFonts w:cs="Arial"/>
                <w:b/>
                <w:bCs/>
                <w:color w:val="000000"/>
                <w:sz w:val="20"/>
                <w:szCs w:val="20"/>
              </w:rPr>
            </w:pPr>
            <w:r w:rsidRPr="00270003">
              <w:rPr>
                <w:rFonts w:cs="Arial"/>
                <w:b/>
                <w:bCs/>
                <w:color w:val="000000"/>
                <w:sz w:val="20"/>
                <w:szCs w:val="20"/>
              </w:rPr>
              <w:t>Retention Period</w:t>
            </w:r>
          </w:p>
        </w:tc>
        <w:tc>
          <w:tcPr>
            <w:tcW w:w="3260" w:type="dxa"/>
            <w:tcBorders>
              <w:top w:val="nil"/>
              <w:left w:val="nil"/>
              <w:bottom w:val="nil"/>
              <w:right w:val="single" w:sz="8" w:space="0" w:color="auto"/>
            </w:tcBorders>
            <w:shd w:val="clear" w:color="000000" w:fill="D9D9D9"/>
            <w:hideMark/>
          </w:tcPr>
          <w:p w:rsidR="00803673" w:rsidRPr="00270003" w:rsidRDefault="00803673" w:rsidP="00803673">
            <w:pPr>
              <w:rPr>
                <w:rFonts w:cs="Arial"/>
                <w:b/>
                <w:bCs/>
                <w:color w:val="000000"/>
                <w:sz w:val="20"/>
                <w:szCs w:val="20"/>
              </w:rPr>
            </w:pPr>
            <w:r w:rsidRPr="00270003">
              <w:rPr>
                <w:rFonts w:cs="Arial"/>
                <w:b/>
                <w:bCs/>
                <w:color w:val="000000"/>
                <w:sz w:val="20"/>
                <w:szCs w:val="20"/>
              </w:rPr>
              <w:t>Action at end of administrative life of record</w:t>
            </w:r>
          </w:p>
        </w:tc>
      </w:tr>
      <w:tr w:rsidR="00803673" w:rsidRPr="00270003" w:rsidTr="00803673">
        <w:trPr>
          <w:trHeight w:val="264"/>
        </w:trPr>
        <w:tc>
          <w:tcPr>
            <w:tcW w:w="185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3673" w:rsidRPr="00F31DA2" w:rsidRDefault="00803673" w:rsidP="00803673">
            <w:pPr>
              <w:rPr>
                <w:rFonts w:cs="Arial"/>
                <w:b/>
                <w:bCs/>
                <w:color w:val="000000"/>
                <w:sz w:val="20"/>
                <w:szCs w:val="20"/>
              </w:rPr>
            </w:pPr>
            <w:r w:rsidRPr="00F31DA2">
              <w:rPr>
                <w:rFonts w:cs="Arial"/>
                <w:b/>
                <w:bCs/>
                <w:color w:val="000000"/>
                <w:sz w:val="20"/>
                <w:szCs w:val="20"/>
              </w:rPr>
              <w:t>ICT Systems Operations</w:t>
            </w:r>
          </w:p>
        </w:tc>
        <w:tc>
          <w:tcPr>
            <w:tcW w:w="2977" w:type="dxa"/>
            <w:tcBorders>
              <w:top w:val="single" w:sz="8" w:space="0" w:color="auto"/>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Routine testing and monitoring of the operation of ICT systems, and action taken to rectify problems and optimise performance</w:t>
            </w:r>
          </w:p>
        </w:tc>
        <w:tc>
          <w:tcPr>
            <w:tcW w:w="3260" w:type="dxa"/>
            <w:tcBorders>
              <w:top w:val="single" w:sz="8" w:space="0" w:color="auto"/>
              <w:left w:val="nil"/>
              <w:bottom w:val="single" w:sz="8" w:space="0" w:color="auto"/>
              <w:right w:val="single" w:sz="8" w:space="0" w:color="auto"/>
            </w:tcBorders>
            <w:shd w:val="clear" w:color="auto" w:fill="auto"/>
            <w:noWrap/>
            <w:hideMark/>
          </w:tcPr>
          <w:p w:rsidR="00803673" w:rsidRPr="00F31DA2" w:rsidRDefault="00803673" w:rsidP="00803673">
            <w:pPr>
              <w:rPr>
                <w:rFonts w:cs="Arial"/>
                <w:color w:val="000000"/>
                <w:sz w:val="20"/>
                <w:szCs w:val="20"/>
              </w:rPr>
            </w:pPr>
            <w:r w:rsidRPr="00F31DA2">
              <w:rPr>
                <w:rFonts w:cs="Arial"/>
                <w:color w:val="000000"/>
                <w:sz w:val="20"/>
                <w:szCs w:val="20"/>
              </w:rPr>
              <w:t> </w:t>
            </w:r>
          </w:p>
        </w:tc>
        <w:tc>
          <w:tcPr>
            <w:tcW w:w="3119" w:type="dxa"/>
            <w:tcBorders>
              <w:top w:val="single" w:sz="8" w:space="0" w:color="auto"/>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1 year</w:t>
            </w:r>
          </w:p>
        </w:tc>
        <w:tc>
          <w:tcPr>
            <w:tcW w:w="3260" w:type="dxa"/>
            <w:tcBorders>
              <w:top w:val="single" w:sz="8" w:space="0" w:color="auto"/>
              <w:left w:val="nil"/>
              <w:bottom w:val="single" w:sz="8" w:space="0" w:color="auto"/>
              <w:right w:val="single" w:sz="8" w:space="0" w:color="auto"/>
            </w:tcBorders>
            <w:shd w:val="clear" w:color="auto" w:fill="auto"/>
            <w:noWrap/>
            <w:hideMark/>
          </w:tcPr>
          <w:p w:rsidR="00803673" w:rsidRPr="00F31DA2" w:rsidRDefault="00803673" w:rsidP="00803673">
            <w:pPr>
              <w:rPr>
                <w:rFonts w:cs="Arial"/>
                <w:color w:val="000000"/>
                <w:sz w:val="20"/>
                <w:szCs w:val="20"/>
              </w:rPr>
            </w:pPr>
            <w:r w:rsidRPr="00F31DA2">
              <w:rPr>
                <w:rFonts w:cs="Arial"/>
                <w:color w:val="000000"/>
                <w:sz w:val="20"/>
                <w:szCs w:val="20"/>
              </w:rPr>
              <w:t>Destroy</w:t>
            </w:r>
          </w:p>
        </w:tc>
      </w:tr>
      <w:tr w:rsidR="00803673" w:rsidRPr="00270003" w:rsidTr="00803673">
        <w:trPr>
          <w:trHeight w:val="900"/>
        </w:trPr>
        <w:tc>
          <w:tcPr>
            <w:tcW w:w="1858" w:type="dxa"/>
            <w:vMerge/>
            <w:tcBorders>
              <w:top w:val="single" w:sz="8" w:space="0" w:color="auto"/>
              <w:left w:val="single" w:sz="8" w:space="0" w:color="auto"/>
              <w:bottom w:val="single" w:sz="8" w:space="0" w:color="000000"/>
              <w:right w:val="single" w:sz="8" w:space="0" w:color="auto"/>
            </w:tcBorders>
            <w:vAlign w:val="center"/>
            <w:hideMark/>
          </w:tcPr>
          <w:p w:rsidR="00803673" w:rsidRPr="00F31DA2"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The management of system data storage, including the operation of routine backup, archiving and deletion routines</w:t>
            </w:r>
          </w:p>
        </w:tc>
        <w:tc>
          <w:tcPr>
            <w:tcW w:w="3260" w:type="dxa"/>
            <w:tcBorders>
              <w:top w:val="nil"/>
              <w:left w:val="nil"/>
              <w:bottom w:val="single" w:sz="8" w:space="0" w:color="auto"/>
              <w:right w:val="single" w:sz="8" w:space="0" w:color="auto"/>
            </w:tcBorders>
            <w:shd w:val="clear" w:color="auto" w:fill="auto"/>
            <w:noWrap/>
            <w:hideMark/>
          </w:tcPr>
          <w:p w:rsidR="00803673" w:rsidRPr="00F31DA2" w:rsidRDefault="00803673" w:rsidP="00803673">
            <w:pPr>
              <w:rPr>
                <w:rFonts w:cs="Arial"/>
                <w:color w:val="000000"/>
                <w:sz w:val="20"/>
                <w:szCs w:val="20"/>
              </w:rPr>
            </w:pPr>
            <w:r w:rsidRPr="00F31DA2">
              <w:rPr>
                <w:rFonts w:cs="Arial"/>
                <w:color w:val="000000"/>
                <w:sz w:val="20"/>
                <w:szCs w:val="20"/>
              </w:rPr>
              <w:t> </w:t>
            </w:r>
          </w:p>
        </w:tc>
        <w:tc>
          <w:tcPr>
            <w:tcW w:w="3119"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1 year</w:t>
            </w:r>
          </w:p>
        </w:tc>
        <w:tc>
          <w:tcPr>
            <w:tcW w:w="3260" w:type="dxa"/>
            <w:tcBorders>
              <w:top w:val="nil"/>
              <w:left w:val="nil"/>
              <w:bottom w:val="single" w:sz="8" w:space="0" w:color="auto"/>
              <w:right w:val="single" w:sz="8" w:space="0" w:color="auto"/>
            </w:tcBorders>
            <w:shd w:val="clear" w:color="auto" w:fill="auto"/>
            <w:noWrap/>
            <w:hideMark/>
          </w:tcPr>
          <w:p w:rsidR="00803673" w:rsidRPr="00F31DA2" w:rsidRDefault="00803673" w:rsidP="00803673">
            <w:pPr>
              <w:rPr>
                <w:rFonts w:cs="Arial"/>
                <w:color w:val="000000"/>
                <w:sz w:val="20"/>
                <w:szCs w:val="20"/>
              </w:rPr>
            </w:pPr>
            <w:r w:rsidRPr="00F31DA2">
              <w:rPr>
                <w:rFonts w:cs="Arial"/>
                <w:color w:val="000000"/>
                <w:sz w:val="20"/>
                <w:szCs w:val="20"/>
              </w:rPr>
              <w:t>Destroy</w:t>
            </w:r>
          </w:p>
        </w:tc>
      </w:tr>
      <w:tr w:rsidR="00803673" w:rsidRPr="00270003" w:rsidTr="00803673">
        <w:trPr>
          <w:trHeight w:val="660"/>
        </w:trPr>
        <w:tc>
          <w:tcPr>
            <w:tcW w:w="1858" w:type="dxa"/>
            <w:vMerge/>
            <w:tcBorders>
              <w:top w:val="single" w:sz="8" w:space="0" w:color="auto"/>
              <w:left w:val="single" w:sz="8" w:space="0" w:color="auto"/>
              <w:bottom w:val="single" w:sz="8" w:space="0" w:color="000000"/>
              <w:right w:val="single" w:sz="8" w:space="0" w:color="auto"/>
            </w:tcBorders>
            <w:vAlign w:val="center"/>
            <w:hideMark/>
          </w:tcPr>
          <w:p w:rsidR="00803673" w:rsidRPr="00F31DA2"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Records documenting the maintenance of appropriate software licences for live ICT systems</w:t>
            </w:r>
          </w:p>
        </w:tc>
        <w:tc>
          <w:tcPr>
            <w:tcW w:w="3260" w:type="dxa"/>
            <w:tcBorders>
              <w:top w:val="nil"/>
              <w:left w:val="nil"/>
              <w:bottom w:val="single" w:sz="8" w:space="0" w:color="auto"/>
              <w:right w:val="single" w:sz="8" w:space="0" w:color="auto"/>
            </w:tcBorders>
            <w:shd w:val="clear" w:color="auto" w:fill="auto"/>
            <w:noWrap/>
            <w:hideMark/>
          </w:tcPr>
          <w:p w:rsidR="00803673" w:rsidRPr="00F31DA2" w:rsidRDefault="00803673" w:rsidP="00803673">
            <w:pPr>
              <w:rPr>
                <w:rFonts w:cs="Arial"/>
                <w:color w:val="000000"/>
                <w:sz w:val="20"/>
                <w:szCs w:val="20"/>
              </w:rPr>
            </w:pPr>
            <w:r w:rsidRPr="00F31DA2">
              <w:rPr>
                <w:rFonts w:cs="Arial"/>
                <w:color w:val="000000"/>
                <w:sz w:val="20"/>
                <w:szCs w:val="20"/>
              </w:rPr>
              <w:t> </w:t>
            </w:r>
          </w:p>
        </w:tc>
        <w:tc>
          <w:tcPr>
            <w:tcW w:w="3119"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Issue of new licence</w:t>
            </w:r>
          </w:p>
        </w:tc>
        <w:tc>
          <w:tcPr>
            <w:tcW w:w="3260" w:type="dxa"/>
            <w:tcBorders>
              <w:top w:val="nil"/>
              <w:left w:val="nil"/>
              <w:bottom w:val="single" w:sz="8" w:space="0" w:color="auto"/>
              <w:right w:val="single" w:sz="8" w:space="0" w:color="auto"/>
            </w:tcBorders>
            <w:shd w:val="clear" w:color="auto" w:fill="auto"/>
            <w:noWrap/>
            <w:hideMark/>
          </w:tcPr>
          <w:p w:rsidR="00803673" w:rsidRPr="00F31DA2" w:rsidRDefault="00803673" w:rsidP="00803673">
            <w:pPr>
              <w:rPr>
                <w:rFonts w:cs="Arial"/>
                <w:color w:val="000000"/>
                <w:sz w:val="20"/>
                <w:szCs w:val="20"/>
              </w:rPr>
            </w:pPr>
            <w:r w:rsidRPr="00F31DA2">
              <w:rPr>
                <w:rFonts w:cs="Arial"/>
                <w:color w:val="000000"/>
                <w:sz w:val="20"/>
                <w:szCs w:val="20"/>
              </w:rPr>
              <w:t>Destroy</w:t>
            </w:r>
          </w:p>
        </w:tc>
      </w:tr>
      <w:tr w:rsidR="00803673" w:rsidRPr="00270003" w:rsidTr="00803673">
        <w:trPr>
          <w:trHeight w:val="675"/>
        </w:trPr>
        <w:tc>
          <w:tcPr>
            <w:tcW w:w="1858" w:type="dxa"/>
            <w:vMerge/>
            <w:tcBorders>
              <w:top w:val="single" w:sz="8" w:space="0" w:color="auto"/>
              <w:left w:val="single" w:sz="8" w:space="0" w:color="auto"/>
              <w:bottom w:val="single" w:sz="8" w:space="0" w:color="000000"/>
              <w:right w:val="single" w:sz="8" w:space="0" w:color="auto"/>
            </w:tcBorders>
            <w:vAlign w:val="center"/>
            <w:hideMark/>
          </w:tcPr>
          <w:p w:rsidR="00803673" w:rsidRPr="00F31DA2"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Faults reported by users of ICT systems, and action taken to investigate and resolve the problem</w:t>
            </w:r>
          </w:p>
        </w:tc>
        <w:tc>
          <w:tcPr>
            <w:tcW w:w="3260" w:type="dxa"/>
            <w:tcBorders>
              <w:top w:val="nil"/>
              <w:left w:val="nil"/>
              <w:bottom w:val="single" w:sz="8" w:space="0" w:color="auto"/>
              <w:right w:val="single" w:sz="8" w:space="0" w:color="auto"/>
            </w:tcBorders>
            <w:shd w:val="clear" w:color="auto" w:fill="auto"/>
            <w:noWrap/>
            <w:hideMark/>
          </w:tcPr>
          <w:p w:rsidR="00803673" w:rsidRPr="00F31DA2" w:rsidRDefault="00803673" w:rsidP="00803673">
            <w:pPr>
              <w:rPr>
                <w:rFonts w:cs="Arial"/>
                <w:color w:val="000000"/>
                <w:sz w:val="20"/>
                <w:szCs w:val="20"/>
              </w:rPr>
            </w:pPr>
            <w:r w:rsidRPr="00F31DA2">
              <w:rPr>
                <w:rFonts w:cs="Arial"/>
                <w:color w:val="000000"/>
                <w:sz w:val="20"/>
                <w:szCs w:val="20"/>
              </w:rPr>
              <w:t> </w:t>
            </w:r>
          </w:p>
        </w:tc>
        <w:tc>
          <w:tcPr>
            <w:tcW w:w="3119"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Last action on fault + 1 year</w:t>
            </w:r>
          </w:p>
        </w:tc>
        <w:tc>
          <w:tcPr>
            <w:tcW w:w="3260" w:type="dxa"/>
            <w:tcBorders>
              <w:top w:val="nil"/>
              <w:left w:val="nil"/>
              <w:bottom w:val="single" w:sz="8" w:space="0" w:color="auto"/>
              <w:right w:val="single" w:sz="8" w:space="0" w:color="auto"/>
            </w:tcBorders>
            <w:shd w:val="clear" w:color="auto" w:fill="auto"/>
            <w:noWrap/>
            <w:hideMark/>
          </w:tcPr>
          <w:p w:rsidR="00803673" w:rsidRPr="00F31DA2" w:rsidRDefault="00803673" w:rsidP="00803673">
            <w:pPr>
              <w:rPr>
                <w:rFonts w:cs="Arial"/>
                <w:color w:val="000000"/>
                <w:sz w:val="20"/>
                <w:szCs w:val="20"/>
              </w:rPr>
            </w:pPr>
            <w:r w:rsidRPr="00F31DA2">
              <w:rPr>
                <w:rFonts w:cs="Arial"/>
                <w:color w:val="000000"/>
                <w:sz w:val="20"/>
                <w:szCs w:val="20"/>
              </w:rPr>
              <w:t>Destroy</w:t>
            </w:r>
          </w:p>
        </w:tc>
      </w:tr>
      <w:tr w:rsidR="00803673" w:rsidRPr="00270003" w:rsidTr="00803673">
        <w:trPr>
          <w:trHeight w:val="690"/>
        </w:trPr>
        <w:tc>
          <w:tcPr>
            <w:tcW w:w="1858" w:type="dxa"/>
            <w:vMerge/>
            <w:tcBorders>
              <w:top w:val="single" w:sz="8" w:space="0" w:color="auto"/>
              <w:left w:val="single" w:sz="8" w:space="0" w:color="auto"/>
              <w:bottom w:val="single" w:sz="8" w:space="0" w:color="000000"/>
              <w:right w:val="single" w:sz="8" w:space="0" w:color="auto"/>
            </w:tcBorders>
            <w:vAlign w:val="center"/>
            <w:hideMark/>
          </w:tcPr>
          <w:p w:rsidR="00803673" w:rsidRPr="00F31DA2"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User requests to recover data from backup or archive stores, and action taken</w:t>
            </w:r>
          </w:p>
        </w:tc>
        <w:tc>
          <w:tcPr>
            <w:tcW w:w="3260" w:type="dxa"/>
            <w:tcBorders>
              <w:top w:val="nil"/>
              <w:left w:val="nil"/>
              <w:bottom w:val="single" w:sz="8" w:space="0" w:color="auto"/>
              <w:right w:val="single" w:sz="8" w:space="0" w:color="auto"/>
            </w:tcBorders>
            <w:shd w:val="clear" w:color="auto" w:fill="auto"/>
            <w:noWrap/>
            <w:hideMark/>
          </w:tcPr>
          <w:p w:rsidR="00803673" w:rsidRPr="00F31DA2" w:rsidRDefault="00803673" w:rsidP="00803673">
            <w:pPr>
              <w:rPr>
                <w:rFonts w:cs="Arial"/>
                <w:color w:val="000000"/>
                <w:sz w:val="20"/>
                <w:szCs w:val="20"/>
              </w:rPr>
            </w:pPr>
            <w:r w:rsidRPr="00F31DA2">
              <w:rPr>
                <w:rFonts w:cs="Arial"/>
                <w:color w:val="000000"/>
                <w:sz w:val="20"/>
                <w:szCs w:val="20"/>
              </w:rPr>
              <w:t> </w:t>
            </w:r>
          </w:p>
        </w:tc>
        <w:tc>
          <w:tcPr>
            <w:tcW w:w="3119"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Last action on request + 3 months</w:t>
            </w:r>
          </w:p>
        </w:tc>
        <w:tc>
          <w:tcPr>
            <w:tcW w:w="3260" w:type="dxa"/>
            <w:tcBorders>
              <w:top w:val="nil"/>
              <w:left w:val="nil"/>
              <w:bottom w:val="single" w:sz="8" w:space="0" w:color="auto"/>
              <w:right w:val="single" w:sz="8" w:space="0" w:color="auto"/>
            </w:tcBorders>
            <w:shd w:val="clear" w:color="auto" w:fill="auto"/>
            <w:noWrap/>
            <w:hideMark/>
          </w:tcPr>
          <w:p w:rsidR="00803673" w:rsidRPr="00F31DA2" w:rsidRDefault="00803673" w:rsidP="00803673">
            <w:pPr>
              <w:rPr>
                <w:rFonts w:cs="Arial"/>
                <w:color w:val="000000"/>
                <w:sz w:val="20"/>
                <w:szCs w:val="20"/>
              </w:rPr>
            </w:pPr>
            <w:r w:rsidRPr="00F31DA2">
              <w:rPr>
                <w:rFonts w:cs="Arial"/>
                <w:color w:val="000000"/>
                <w:sz w:val="20"/>
                <w:szCs w:val="20"/>
              </w:rPr>
              <w:t>Destroy</w:t>
            </w:r>
          </w:p>
        </w:tc>
      </w:tr>
      <w:tr w:rsidR="00803673" w:rsidRPr="00270003" w:rsidTr="00803673">
        <w:trPr>
          <w:trHeight w:val="660"/>
        </w:trPr>
        <w:tc>
          <w:tcPr>
            <w:tcW w:w="1858" w:type="dxa"/>
            <w:vMerge/>
            <w:tcBorders>
              <w:top w:val="single" w:sz="8" w:space="0" w:color="auto"/>
              <w:left w:val="single" w:sz="8" w:space="0" w:color="auto"/>
              <w:bottom w:val="single" w:sz="4" w:space="0" w:color="auto"/>
              <w:right w:val="single" w:sz="8" w:space="0" w:color="auto"/>
            </w:tcBorders>
            <w:vAlign w:val="center"/>
            <w:hideMark/>
          </w:tcPr>
          <w:p w:rsidR="00803673" w:rsidRPr="00F31DA2" w:rsidRDefault="00803673" w:rsidP="00803673">
            <w:pPr>
              <w:rPr>
                <w:rFonts w:cs="Arial"/>
                <w:b/>
                <w:bCs/>
                <w:color w:val="000000"/>
                <w:sz w:val="20"/>
                <w:szCs w:val="20"/>
              </w:rPr>
            </w:pPr>
          </w:p>
        </w:tc>
        <w:tc>
          <w:tcPr>
            <w:tcW w:w="2977" w:type="dxa"/>
            <w:tcBorders>
              <w:top w:val="nil"/>
              <w:left w:val="nil"/>
              <w:bottom w:val="single" w:sz="4"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Records documenting the development and establishment of ICT systems</w:t>
            </w:r>
          </w:p>
        </w:tc>
        <w:tc>
          <w:tcPr>
            <w:tcW w:w="3260" w:type="dxa"/>
            <w:tcBorders>
              <w:top w:val="nil"/>
              <w:left w:val="nil"/>
              <w:bottom w:val="single" w:sz="4"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 </w:t>
            </w:r>
          </w:p>
        </w:tc>
        <w:tc>
          <w:tcPr>
            <w:tcW w:w="3119" w:type="dxa"/>
            <w:tcBorders>
              <w:top w:val="nil"/>
              <w:left w:val="nil"/>
              <w:bottom w:val="single" w:sz="4"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10 years after life of the system (or superceded)</w:t>
            </w:r>
          </w:p>
        </w:tc>
        <w:tc>
          <w:tcPr>
            <w:tcW w:w="3260" w:type="dxa"/>
            <w:tcBorders>
              <w:top w:val="nil"/>
              <w:left w:val="nil"/>
              <w:bottom w:val="single" w:sz="4"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Review</w:t>
            </w:r>
          </w:p>
        </w:tc>
      </w:tr>
    </w:tbl>
    <w:p w:rsidR="00803673" w:rsidRDefault="00803673" w:rsidP="00803673">
      <w:r>
        <w:br w:type="page"/>
      </w:r>
    </w:p>
    <w:tbl>
      <w:tblPr>
        <w:tblW w:w="14474" w:type="dxa"/>
        <w:tblInd w:w="93" w:type="dxa"/>
        <w:tblLayout w:type="fixed"/>
        <w:tblLook w:val="04A0" w:firstRow="1" w:lastRow="0" w:firstColumn="1" w:lastColumn="0" w:noHBand="0" w:noVBand="1"/>
      </w:tblPr>
      <w:tblGrid>
        <w:gridCol w:w="1858"/>
        <w:gridCol w:w="2977"/>
        <w:gridCol w:w="3260"/>
        <w:gridCol w:w="3119"/>
        <w:gridCol w:w="3260"/>
      </w:tblGrid>
      <w:tr w:rsidR="00803673" w:rsidRPr="00270003" w:rsidTr="00803673">
        <w:trPr>
          <w:trHeight w:val="300"/>
        </w:trPr>
        <w:tc>
          <w:tcPr>
            <w:tcW w:w="14474" w:type="dxa"/>
            <w:gridSpan w:val="5"/>
            <w:tcBorders>
              <w:top w:val="single" w:sz="4" w:space="0" w:color="auto"/>
              <w:bottom w:val="single" w:sz="4" w:space="0" w:color="auto"/>
            </w:tcBorders>
            <w:shd w:val="clear" w:color="auto" w:fill="FFFFFF" w:themeFill="background1"/>
            <w:vAlign w:val="center"/>
          </w:tcPr>
          <w:p w:rsidR="00803673" w:rsidRPr="00270003" w:rsidRDefault="00803673" w:rsidP="00803673">
            <w:pPr>
              <w:rPr>
                <w:rFonts w:cs="Arial"/>
                <w:b/>
                <w:bCs/>
                <w:color w:val="000000"/>
              </w:rPr>
            </w:pPr>
          </w:p>
        </w:tc>
      </w:tr>
      <w:tr w:rsidR="00803673" w:rsidRPr="00270003" w:rsidTr="00803673">
        <w:trPr>
          <w:trHeight w:val="300"/>
        </w:trPr>
        <w:tc>
          <w:tcPr>
            <w:tcW w:w="14474" w:type="dxa"/>
            <w:gridSpan w:val="5"/>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270003" w:rsidRDefault="00803673" w:rsidP="00803673">
            <w:pPr>
              <w:rPr>
                <w:rFonts w:cs="Arial"/>
                <w:b/>
                <w:bCs/>
                <w:color w:val="000000"/>
              </w:rPr>
            </w:pPr>
            <w:r w:rsidRPr="00270003">
              <w:rPr>
                <w:rFonts w:cs="Arial"/>
                <w:b/>
                <w:bCs/>
                <w:color w:val="000000"/>
              </w:rPr>
              <w:t>SECTION</w:t>
            </w:r>
            <w:r>
              <w:rPr>
                <w:rFonts w:cs="Arial"/>
                <w:b/>
                <w:bCs/>
                <w:color w:val="000000"/>
              </w:rPr>
              <w:t xml:space="preserve"> 11.2</w:t>
            </w:r>
            <w:r w:rsidRPr="00270003">
              <w:rPr>
                <w:rFonts w:cs="Arial"/>
                <w:b/>
                <w:bCs/>
                <w:color w:val="000000"/>
              </w:rPr>
              <w:t>:  INFORMATION COMMUNICATIONS TECHNOLOGY</w:t>
            </w:r>
            <w:r>
              <w:rPr>
                <w:rFonts w:cs="Arial"/>
                <w:b/>
                <w:bCs/>
                <w:color w:val="000000"/>
              </w:rPr>
              <w:t xml:space="preserve"> – SECURITY </w:t>
            </w:r>
          </w:p>
        </w:tc>
      </w:tr>
      <w:tr w:rsidR="00803673" w:rsidRPr="00270003" w:rsidTr="00803673">
        <w:trPr>
          <w:trHeight w:val="315"/>
        </w:trPr>
        <w:tc>
          <w:tcPr>
            <w:tcW w:w="14474" w:type="dxa"/>
            <w:gridSpan w:val="5"/>
            <w:vMerge/>
            <w:tcBorders>
              <w:left w:val="single" w:sz="8" w:space="0" w:color="auto"/>
              <w:bottom w:val="single" w:sz="8" w:space="0" w:color="000000"/>
              <w:right w:val="single" w:sz="8" w:space="0" w:color="000000"/>
            </w:tcBorders>
            <w:vAlign w:val="center"/>
            <w:hideMark/>
          </w:tcPr>
          <w:p w:rsidR="00803673" w:rsidRPr="00270003" w:rsidRDefault="00803673" w:rsidP="00803673">
            <w:pPr>
              <w:rPr>
                <w:rFonts w:cs="Arial"/>
                <w:b/>
                <w:bCs/>
                <w:color w:val="000000"/>
              </w:rPr>
            </w:pPr>
          </w:p>
        </w:tc>
      </w:tr>
      <w:tr w:rsidR="00803673" w:rsidRPr="00270003" w:rsidTr="00803673">
        <w:trPr>
          <w:trHeight w:val="780"/>
        </w:trPr>
        <w:tc>
          <w:tcPr>
            <w:tcW w:w="1858" w:type="dxa"/>
            <w:tcBorders>
              <w:top w:val="nil"/>
              <w:left w:val="single" w:sz="8" w:space="0" w:color="auto"/>
              <w:bottom w:val="single" w:sz="4" w:space="0" w:color="auto"/>
              <w:right w:val="single" w:sz="8" w:space="0" w:color="auto"/>
            </w:tcBorders>
            <w:shd w:val="clear" w:color="000000" w:fill="D9D9D9"/>
            <w:hideMark/>
          </w:tcPr>
          <w:p w:rsidR="00803673" w:rsidRPr="00270003" w:rsidRDefault="00803673" w:rsidP="00803673">
            <w:pPr>
              <w:rPr>
                <w:rFonts w:cs="Arial"/>
                <w:b/>
                <w:bCs/>
                <w:color w:val="000000"/>
                <w:sz w:val="20"/>
                <w:szCs w:val="20"/>
              </w:rPr>
            </w:pPr>
            <w:r w:rsidRPr="00270003">
              <w:rPr>
                <w:rFonts w:cs="Arial"/>
                <w:b/>
                <w:bCs/>
                <w:color w:val="000000"/>
                <w:sz w:val="20"/>
                <w:szCs w:val="20"/>
              </w:rPr>
              <w:t>Sub-work Area – Basic Work Activities</w:t>
            </w:r>
          </w:p>
        </w:tc>
        <w:tc>
          <w:tcPr>
            <w:tcW w:w="2977" w:type="dxa"/>
            <w:tcBorders>
              <w:top w:val="nil"/>
              <w:left w:val="nil"/>
              <w:bottom w:val="single" w:sz="4" w:space="0" w:color="auto"/>
              <w:right w:val="single" w:sz="8" w:space="0" w:color="auto"/>
            </w:tcBorders>
            <w:shd w:val="clear" w:color="000000" w:fill="D9D9D9"/>
            <w:hideMark/>
          </w:tcPr>
          <w:p w:rsidR="00803673" w:rsidRPr="00270003" w:rsidRDefault="00803673" w:rsidP="00803673">
            <w:pPr>
              <w:rPr>
                <w:rFonts w:cs="Arial"/>
                <w:b/>
                <w:bCs/>
                <w:color w:val="000000"/>
                <w:sz w:val="20"/>
                <w:szCs w:val="20"/>
              </w:rPr>
            </w:pPr>
            <w:r w:rsidRPr="00270003">
              <w:rPr>
                <w:rFonts w:cs="Arial"/>
                <w:b/>
                <w:bCs/>
                <w:color w:val="000000"/>
                <w:sz w:val="20"/>
                <w:szCs w:val="20"/>
              </w:rPr>
              <w:t>Example of Records</w:t>
            </w:r>
          </w:p>
        </w:tc>
        <w:tc>
          <w:tcPr>
            <w:tcW w:w="3260" w:type="dxa"/>
            <w:tcBorders>
              <w:top w:val="nil"/>
              <w:left w:val="nil"/>
              <w:bottom w:val="single" w:sz="4" w:space="0" w:color="auto"/>
              <w:right w:val="single" w:sz="8" w:space="0" w:color="auto"/>
            </w:tcBorders>
            <w:shd w:val="clear" w:color="000000" w:fill="D9D9D9"/>
            <w:hideMark/>
          </w:tcPr>
          <w:p w:rsidR="00803673" w:rsidRPr="00270003" w:rsidRDefault="00803673" w:rsidP="00803673">
            <w:pPr>
              <w:rPr>
                <w:rFonts w:cs="Arial"/>
                <w:b/>
                <w:bCs/>
                <w:color w:val="000000"/>
                <w:sz w:val="20"/>
                <w:szCs w:val="20"/>
              </w:rPr>
            </w:pPr>
            <w:r w:rsidRPr="00270003">
              <w:rPr>
                <w:rFonts w:cs="Arial"/>
                <w:b/>
                <w:bCs/>
                <w:color w:val="000000"/>
                <w:sz w:val="20"/>
                <w:szCs w:val="20"/>
              </w:rPr>
              <w:t>Statutory provisions/Authority</w:t>
            </w:r>
          </w:p>
        </w:tc>
        <w:tc>
          <w:tcPr>
            <w:tcW w:w="3119" w:type="dxa"/>
            <w:tcBorders>
              <w:top w:val="nil"/>
              <w:left w:val="nil"/>
              <w:bottom w:val="single" w:sz="4" w:space="0" w:color="auto"/>
              <w:right w:val="single" w:sz="8" w:space="0" w:color="auto"/>
            </w:tcBorders>
            <w:shd w:val="clear" w:color="000000" w:fill="D9D9D9"/>
            <w:hideMark/>
          </w:tcPr>
          <w:p w:rsidR="00803673" w:rsidRPr="00270003" w:rsidRDefault="00803673" w:rsidP="00803673">
            <w:pPr>
              <w:rPr>
                <w:rFonts w:cs="Arial"/>
                <w:b/>
                <w:bCs/>
                <w:color w:val="000000"/>
                <w:sz w:val="20"/>
                <w:szCs w:val="20"/>
              </w:rPr>
            </w:pPr>
            <w:r w:rsidRPr="00270003">
              <w:rPr>
                <w:rFonts w:cs="Arial"/>
                <w:b/>
                <w:bCs/>
                <w:color w:val="000000"/>
                <w:sz w:val="20"/>
                <w:szCs w:val="20"/>
              </w:rPr>
              <w:t>Retention Period</w:t>
            </w:r>
          </w:p>
        </w:tc>
        <w:tc>
          <w:tcPr>
            <w:tcW w:w="3260" w:type="dxa"/>
            <w:tcBorders>
              <w:top w:val="nil"/>
              <w:left w:val="nil"/>
              <w:bottom w:val="single" w:sz="4" w:space="0" w:color="auto"/>
              <w:right w:val="single" w:sz="8" w:space="0" w:color="auto"/>
            </w:tcBorders>
            <w:shd w:val="clear" w:color="000000" w:fill="D9D9D9"/>
            <w:hideMark/>
          </w:tcPr>
          <w:p w:rsidR="00803673" w:rsidRPr="00270003" w:rsidRDefault="00803673" w:rsidP="00803673">
            <w:pPr>
              <w:rPr>
                <w:rFonts w:cs="Arial"/>
                <w:b/>
                <w:bCs/>
                <w:color w:val="000000"/>
                <w:sz w:val="20"/>
                <w:szCs w:val="20"/>
              </w:rPr>
            </w:pPr>
            <w:r w:rsidRPr="00270003">
              <w:rPr>
                <w:rFonts w:cs="Arial"/>
                <w:b/>
                <w:bCs/>
                <w:color w:val="000000"/>
                <w:sz w:val="20"/>
                <w:szCs w:val="20"/>
              </w:rPr>
              <w:t>Action at end of administrative life of record</w:t>
            </w:r>
          </w:p>
        </w:tc>
      </w:tr>
      <w:tr w:rsidR="00803673" w:rsidRPr="00270003" w:rsidTr="00803673">
        <w:trPr>
          <w:trHeight w:val="510"/>
        </w:trPr>
        <w:tc>
          <w:tcPr>
            <w:tcW w:w="185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803673" w:rsidRPr="00F31DA2" w:rsidRDefault="00803673" w:rsidP="00803673">
            <w:pPr>
              <w:rPr>
                <w:rFonts w:cs="Arial"/>
                <w:b/>
                <w:bCs/>
                <w:color w:val="000000"/>
                <w:sz w:val="20"/>
                <w:szCs w:val="20"/>
              </w:rPr>
            </w:pPr>
            <w:r w:rsidRPr="00F31DA2">
              <w:rPr>
                <w:rFonts w:cs="Arial"/>
                <w:b/>
                <w:bCs/>
                <w:color w:val="000000"/>
                <w:sz w:val="20"/>
                <w:szCs w:val="20"/>
              </w:rPr>
              <w:t>ICT Systems Security Management</w:t>
            </w:r>
          </w:p>
        </w:tc>
        <w:tc>
          <w:tcPr>
            <w:tcW w:w="2977" w:type="dxa"/>
            <w:tcBorders>
              <w:top w:val="single" w:sz="4" w:space="0" w:color="auto"/>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The security arrangements for ICT systems</w:t>
            </w:r>
          </w:p>
        </w:tc>
        <w:tc>
          <w:tcPr>
            <w:tcW w:w="3260" w:type="dxa"/>
            <w:tcBorders>
              <w:top w:val="single" w:sz="4" w:space="0" w:color="auto"/>
              <w:left w:val="nil"/>
              <w:bottom w:val="single" w:sz="8" w:space="0" w:color="auto"/>
              <w:right w:val="single" w:sz="8" w:space="0" w:color="auto"/>
            </w:tcBorders>
            <w:shd w:val="clear" w:color="auto" w:fill="auto"/>
            <w:noWrap/>
            <w:hideMark/>
          </w:tcPr>
          <w:p w:rsidR="00803673" w:rsidRPr="00F31DA2" w:rsidRDefault="00803673" w:rsidP="00803673">
            <w:pPr>
              <w:rPr>
                <w:rFonts w:cs="Arial"/>
                <w:color w:val="000000"/>
                <w:sz w:val="20"/>
                <w:szCs w:val="20"/>
              </w:rPr>
            </w:pPr>
            <w:r w:rsidRPr="00F31DA2">
              <w:rPr>
                <w:rFonts w:cs="Arial"/>
                <w:color w:val="000000"/>
                <w:sz w:val="20"/>
                <w:szCs w:val="20"/>
              </w:rPr>
              <w:t> </w:t>
            </w:r>
          </w:p>
        </w:tc>
        <w:tc>
          <w:tcPr>
            <w:tcW w:w="3119" w:type="dxa"/>
            <w:tcBorders>
              <w:top w:val="single" w:sz="4" w:space="0" w:color="auto"/>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Decommissioning of system + 5 years</w:t>
            </w:r>
          </w:p>
        </w:tc>
        <w:tc>
          <w:tcPr>
            <w:tcW w:w="3260" w:type="dxa"/>
            <w:tcBorders>
              <w:top w:val="single" w:sz="4" w:space="0" w:color="auto"/>
              <w:left w:val="nil"/>
              <w:bottom w:val="single" w:sz="8" w:space="0" w:color="auto"/>
              <w:right w:val="single" w:sz="8" w:space="0" w:color="auto"/>
            </w:tcBorders>
            <w:shd w:val="clear" w:color="auto" w:fill="auto"/>
            <w:noWrap/>
            <w:hideMark/>
          </w:tcPr>
          <w:p w:rsidR="00803673" w:rsidRPr="00F31DA2" w:rsidRDefault="00803673" w:rsidP="00803673">
            <w:pPr>
              <w:rPr>
                <w:rFonts w:cs="Arial"/>
                <w:color w:val="000000"/>
                <w:sz w:val="20"/>
                <w:szCs w:val="20"/>
              </w:rPr>
            </w:pPr>
            <w:r w:rsidRPr="00F31DA2">
              <w:rPr>
                <w:rFonts w:cs="Arial"/>
                <w:color w:val="000000"/>
                <w:sz w:val="20"/>
                <w:szCs w:val="20"/>
              </w:rPr>
              <w:t>Destroy</w:t>
            </w:r>
          </w:p>
        </w:tc>
      </w:tr>
      <w:tr w:rsidR="00803673" w:rsidRPr="00270003" w:rsidTr="00803673">
        <w:trPr>
          <w:trHeight w:val="792"/>
        </w:trPr>
        <w:tc>
          <w:tcPr>
            <w:tcW w:w="1858" w:type="dxa"/>
            <w:vMerge/>
            <w:tcBorders>
              <w:top w:val="nil"/>
              <w:left w:val="single" w:sz="8" w:space="0" w:color="auto"/>
              <w:bottom w:val="single" w:sz="8" w:space="0" w:color="000000"/>
              <w:right w:val="single" w:sz="8" w:space="0" w:color="auto"/>
            </w:tcBorders>
            <w:vAlign w:val="center"/>
            <w:hideMark/>
          </w:tcPr>
          <w:p w:rsidR="00803673" w:rsidRPr="00F31DA2"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The opening, maintenance and closure of user accounts for ICT systems</w:t>
            </w:r>
          </w:p>
        </w:tc>
        <w:tc>
          <w:tcPr>
            <w:tcW w:w="3260" w:type="dxa"/>
            <w:tcBorders>
              <w:top w:val="nil"/>
              <w:left w:val="nil"/>
              <w:bottom w:val="single" w:sz="8" w:space="0" w:color="auto"/>
              <w:right w:val="single" w:sz="8" w:space="0" w:color="auto"/>
            </w:tcBorders>
            <w:shd w:val="clear" w:color="auto" w:fill="auto"/>
            <w:noWrap/>
            <w:hideMark/>
          </w:tcPr>
          <w:p w:rsidR="00803673" w:rsidRPr="00F31DA2" w:rsidRDefault="00803673" w:rsidP="00803673">
            <w:pPr>
              <w:rPr>
                <w:rFonts w:cs="Arial"/>
                <w:color w:val="000000"/>
                <w:sz w:val="20"/>
                <w:szCs w:val="20"/>
              </w:rPr>
            </w:pPr>
            <w:r w:rsidRPr="00F31DA2">
              <w:rPr>
                <w:rFonts w:cs="Arial"/>
                <w:color w:val="000000"/>
                <w:sz w:val="20"/>
                <w:szCs w:val="20"/>
              </w:rPr>
              <w:t> </w:t>
            </w:r>
          </w:p>
        </w:tc>
        <w:tc>
          <w:tcPr>
            <w:tcW w:w="3119"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Closure of account + 1 year</w:t>
            </w:r>
          </w:p>
        </w:tc>
        <w:tc>
          <w:tcPr>
            <w:tcW w:w="3260" w:type="dxa"/>
            <w:tcBorders>
              <w:top w:val="nil"/>
              <w:left w:val="nil"/>
              <w:bottom w:val="single" w:sz="8" w:space="0" w:color="auto"/>
              <w:right w:val="single" w:sz="8" w:space="0" w:color="auto"/>
            </w:tcBorders>
            <w:shd w:val="clear" w:color="auto" w:fill="auto"/>
            <w:noWrap/>
            <w:hideMark/>
          </w:tcPr>
          <w:p w:rsidR="00803673" w:rsidRPr="00F31DA2" w:rsidRDefault="00803673" w:rsidP="00803673">
            <w:pPr>
              <w:rPr>
                <w:rFonts w:cs="Arial"/>
                <w:color w:val="000000"/>
                <w:sz w:val="20"/>
                <w:szCs w:val="20"/>
              </w:rPr>
            </w:pPr>
            <w:r w:rsidRPr="00F31DA2">
              <w:rPr>
                <w:rFonts w:cs="Arial"/>
                <w:color w:val="000000"/>
                <w:sz w:val="20"/>
                <w:szCs w:val="20"/>
              </w:rPr>
              <w:t>Destroy</w:t>
            </w:r>
          </w:p>
        </w:tc>
      </w:tr>
      <w:tr w:rsidR="00803673" w:rsidRPr="00270003" w:rsidTr="00803673">
        <w:trPr>
          <w:trHeight w:val="915"/>
        </w:trPr>
        <w:tc>
          <w:tcPr>
            <w:tcW w:w="1858" w:type="dxa"/>
            <w:vMerge/>
            <w:tcBorders>
              <w:top w:val="nil"/>
              <w:left w:val="single" w:sz="8" w:space="0" w:color="auto"/>
              <w:bottom w:val="single" w:sz="8" w:space="0" w:color="000000"/>
              <w:right w:val="single" w:sz="8" w:space="0" w:color="auto"/>
            </w:tcBorders>
            <w:vAlign w:val="center"/>
            <w:hideMark/>
          </w:tcPr>
          <w:p w:rsidR="00803673" w:rsidRPr="00F31DA2"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Routine monitoring of the use of ICT systems to ensure compliance with legal requirements and policies</w:t>
            </w:r>
          </w:p>
        </w:tc>
        <w:tc>
          <w:tcPr>
            <w:tcW w:w="3260" w:type="dxa"/>
            <w:tcBorders>
              <w:top w:val="nil"/>
              <w:left w:val="nil"/>
              <w:bottom w:val="single" w:sz="8" w:space="0" w:color="auto"/>
              <w:right w:val="single" w:sz="8" w:space="0" w:color="auto"/>
            </w:tcBorders>
            <w:shd w:val="clear" w:color="auto" w:fill="auto"/>
            <w:noWrap/>
            <w:hideMark/>
          </w:tcPr>
          <w:p w:rsidR="00803673" w:rsidRPr="00F31DA2" w:rsidRDefault="00803673" w:rsidP="00803673">
            <w:pPr>
              <w:rPr>
                <w:rFonts w:cs="Arial"/>
                <w:color w:val="000000"/>
                <w:sz w:val="20"/>
                <w:szCs w:val="20"/>
              </w:rPr>
            </w:pPr>
            <w:r w:rsidRPr="00F31DA2">
              <w:rPr>
                <w:rFonts w:cs="Arial"/>
                <w:color w:val="000000"/>
                <w:sz w:val="20"/>
                <w:szCs w:val="20"/>
              </w:rPr>
              <w:t> </w:t>
            </w:r>
          </w:p>
        </w:tc>
        <w:tc>
          <w:tcPr>
            <w:tcW w:w="3119"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1 year</w:t>
            </w:r>
          </w:p>
        </w:tc>
        <w:tc>
          <w:tcPr>
            <w:tcW w:w="3260" w:type="dxa"/>
            <w:tcBorders>
              <w:top w:val="nil"/>
              <w:left w:val="nil"/>
              <w:bottom w:val="single" w:sz="8" w:space="0" w:color="auto"/>
              <w:right w:val="single" w:sz="8" w:space="0" w:color="auto"/>
            </w:tcBorders>
            <w:shd w:val="clear" w:color="auto" w:fill="auto"/>
            <w:noWrap/>
            <w:hideMark/>
          </w:tcPr>
          <w:p w:rsidR="00803673" w:rsidRPr="00F31DA2" w:rsidRDefault="00803673" w:rsidP="00803673">
            <w:pPr>
              <w:rPr>
                <w:rFonts w:cs="Arial"/>
                <w:color w:val="000000"/>
                <w:sz w:val="20"/>
                <w:szCs w:val="20"/>
              </w:rPr>
            </w:pPr>
            <w:r w:rsidRPr="00F31DA2">
              <w:rPr>
                <w:rFonts w:cs="Arial"/>
                <w:color w:val="000000"/>
                <w:sz w:val="20"/>
                <w:szCs w:val="20"/>
              </w:rPr>
              <w:t>Permanent Retention</w:t>
            </w:r>
          </w:p>
        </w:tc>
      </w:tr>
      <w:tr w:rsidR="00803673" w:rsidRPr="00270003" w:rsidTr="00803673">
        <w:trPr>
          <w:trHeight w:val="648"/>
        </w:trPr>
        <w:tc>
          <w:tcPr>
            <w:tcW w:w="1858" w:type="dxa"/>
            <w:vMerge/>
            <w:tcBorders>
              <w:top w:val="nil"/>
              <w:left w:val="single" w:sz="8" w:space="0" w:color="auto"/>
              <w:bottom w:val="single" w:sz="8" w:space="0" w:color="000000"/>
              <w:right w:val="single" w:sz="8" w:space="0" w:color="auto"/>
            </w:tcBorders>
            <w:vAlign w:val="center"/>
            <w:hideMark/>
          </w:tcPr>
          <w:p w:rsidR="00803673" w:rsidRPr="00F31DA2"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Attempted or actual security breaches of the ICT systems, and action taken</w:t>
            </w:r>
          </w:p>
        </w:tc>
        <w:tc>
          <w:tcPr>
            <w:tcW w:w="3260" w:type="dxa"/>
            <w:tcBorders>
              <w:top w:val="nil"/>
              <w:left w:val="nil"/>
              <w:bottom w:val="single" w:sz="8" w:space="0" w:color="auto"/>
              <w:right w:val="single" w:sz="8" w:space="0" w:color="auto"/>
            </w:tcBorders>
            <w:shd w:val="clear" w:color="auto" w:fill="auto"/>
            <w:noWrap/>
            <w:hideMark/>
          </w:tcPr>
          <w:p w:rsidR="00803673" w:rsidRPr="00F31DA2" w:rsidRDefault="00803673" w:rsidP="00803673">
            <w:pPr>
              <w:rPr>
                <w:rFonts w:cs="Arial"/>
                <w:color w:val="000000"/>
                <w:sz w:val="20"/>
                <w:szCs w:val="20"/>
              </w:rPr>
            </w:pPr>
            <w:r w:rsidRPr="00F31DA2">
              <w:rPr>
                <w:rFonts w:cs="Arial"/>
                <w:color w:val="000000"/>
                <w:sz w:val="20"/>
                <w:szCs w:val="20"/>
              </w:rPr>
              <w:t> </w:t>
            </w:r>
          </w:p>
        </w:tc>
        <w:tc>
          <w:tcPr>
            <w:tcW w:w="3119"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Last action in incident + 1 year</w:t>
            </w:r>
          </w:p>
        </w:tc>
        <w:tc>
          <w:tcPr>
            <w:tcW w:w="3260" w:type="dxa"/>
            <w:tcBorders>
              <w:top w:val="nil"/>
              <w:left w:val="nil"/>
              <w:bottom w:val="single" w:sz="8" w:space="0" w:color="auto"/>
              <w:right w:val="single" w:sz="8" w:space="0" w:color="auto"/>
            </w:tcBorders>
            <w:shd w:val="clear" w:color="auto" w:fill="auto"/>
            <w:noWrap/>
            <w:hideMark/>
          </w:tcPr>
          <w:p w:rsidR="00803673" w:rsidRPr="00F31DA2" w:rsidRDefault="00803673" w:rsidP="00803673">
            <w:pPr>
              <w:rPr>
                <w:rFonts w:cs="Arial"/>
                <w:color w:val="000000"/>
                <w:sz w:val="20"/>
                <w:szCs w:val="20"/>
              </w:rPr>
            </w:pPr>
            <w:r w:rsidRPr="00F31DA2">
              <w:rPr>
                <w:rFonts w:cs="Arial"/>
                <w:color w:val="000000"/>
                <w:sz w:val="20"/>
                <w:szCs w:val="20"/>
              </w:rPr>
              <w:t>Destroy</w:t>
            </w:r>
          </w:p>
        </w:tc>
      </w:tr>
      <w:tr w:rsidR="00803673" w:rsidRPr="00270003" w:rsidTr="00803673">
        <w:trPr>
          <w:trHeight w:val="263"/>
        </w:trPr>
        <w:tc>
          <w:tcPr>
            <w:tcW w:w="1858" w:type="dxa"/>
            <w:vMerge/>
            <w:tcBorders>
              <w:top w:val="nil"/>
              <w:left w:val="single" w:sz="8" w:space="0" w:color="auto"/>
              <w:bottom w:val="single" w:sz="8" w:space="0" w:color="000000"/>
              <w:right w:val="single" w:sz="8" w:space="0" w:color="auto"/>
            </w:tcBorders>
            <w:vAlign w:val="center"/>
            <w:hideMark/>
          </w:tcPr>
          <w:p w:rsidR="00803673" w:rsidRPr="00F31DA2"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Server Room Access Logs</w:t>
            </w:r>
          </w:p>
        </w:tc>
        <w:tc>
          <w:tcPr>
            <w:tcW w:w="3260"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 </w:t>
            </w:r>
          </w:p>
        </w:tc>
        <w:tc>
          <w:tcPr>
            <w:tcW w:w="3119"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 xml:space="preserve">3 years </w:t>
            </w:r>
          </w:p>
        </w:tc>
        <w:tc>
          <w:tcPr>
            <w:tcW w:w="3260"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Destroy</w:t>
            </w:r>
          </w:p>
        </w:tc>
      </w:tr>
      <w:tr w:rsidR="00803673" w:rsidRPr="00270003" w:rsidTr="00803673">
        <w:trPr>
          <w:trHeight w:val="386"/>
        </w:trPr>
        <w:tc>
          <w:tcPr>
            <w:tcW w:w="1858" w:type="dxa"/>
            <w:vMerge/>
            <w:tcBorders>
              <w:top w:val="nil"/>
              <w:left w:val="single" w:sz="8" w:space="0" w:color="auto"/>
              <w:bottom w:val="single" w:sz="4" w:space="0" w:color="auto"/>
              <w:right w:val="single" w:sz="8" w:space="0" w:color="auto"/>
            </w:tcBorders>
            <w:vAlign w:val="center"/>
            <w:hideMark/>
          </w:tcPr>
          <w:p w:rsidR="00803673" w:rsidRPr="00F31DA2" w:rsidRDefault="00803673" w:rsidP="00803673">
            <w:pPr>
              <w:rPr>
                <w:rFonts w:cs="Arial"/>
                <w:b/>
                <w:bCs/>
                <w:color w:val="000000"/>
                <w:sz w:val="20"/>
                <w:szCs w:val="20"/>
              </w:rPr>
            </w:pPr>
          </w:p>
        </w:tc>
        <w:tc>
          <w:tcPr>
            <w:tcW w:w="2977" w:type="dxa"/>
            <w:tcBorders>
              <w:top w:val="nil"/>
              <w:left w:val="nil"/>
              <w:bottom w:val="single" w:sz="4"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Arrangements for the sanitisation of ICT equipment prior to disposal</w:t>
            </w:r>
          </w:p>
        </w:tc>
        <w:tc>
          <w:tcPr>
            <w:tcW w:w="3260" w:type="dxa"/>
            <w:tcBorders>
              <w:top w:val="nil"/>
              <w:left w:val="nil"/>
              <w:bottom w:val="single" w:sz="4" w:space="0" w:color="auto"/>
              <w:right w:val="single" w:sz="8" w:space="0" w:color="auto"/>
            </w:tcBorders>
            <w:shd w:val="clear" w:color="auto" w:fill="auto"/>
            <w:noWrap/>
            <w:hideMark/>
          </w:tcPr>
          <w:p w:rsidR="00803673" w:rsidRPr="00F31DA2" w:rsidRDefault="00803673" w:rsidP="00803673">
            <w:pPr>
              <w:rPr>
                <w:rFonts w:cs="Arial"/>
                <w:color w:val="000000"/>
                <w:sz w:val="20"/>
                <w:szCs w:val="20"/>
              </w:rPr>
            </w:pPr>
            <w:r w:rsidRPr="00F31DA2">
              <w:rPr>
                <w:rFonts w:cs="Arial"/>
                <w:color w:val="000000"/>
                <w:sz w:val="20"/>
                <w:szCs w:val="20"/>
              </w:rPr>
              <w:t> </w:t>
            </w:r>
          </w:p>
        </w:tc>
        <w:tc>
          <w:tcPr>
            <w:tcW w:w="3119" w:type="dxa"/>
            <w:tcBorders>
              <w:top w:val="nil"/>
              <w:left w:val="nil"/>
              <w:bottom w:val="single" w:sz="4"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Disposal of equipment + 1 year</w:t>
            </w:r>
          </w:p>
        </w:tc>
        <w:tc>
          <w:tcPr>
            <w:tcW w:w="3260" w:type="dxa"/>
            <w:tcBorders>
              <w:top w:val="nil"/>
              <w:left w:val="nil"/>
              <w:bottom w:val="single" w:sz="4" w:space="0" w:color="auto"/>
              <w:right w:val="single" w:sz="8" w:space="0" w:color="auto"/>
            </w:tcBorders>
            <w:shd w:val="clear" w:color="auto" w:fill="auto"/>
            <w:noWrap/>
            <w:hideMark/>
          </w:tcPr>
          <w:p w:rsidR="00803673" w:rsidRPr="00F31DA2" w:rsidRDefault="00803673" w:rsidP="00803673">
            <w:pPr>
              <w:rPr>
                <w:rFonts w:cs="Arial"/>
                <w:color w:val="000000"/>
                <w:sz w:val="20"/>
                <w:szCs w:val="20"/>
              </w:rPr>
            </w:pPr>
            <w:r w:rsidRPr="00F31DA2">
              <w:rPr>
                <w:rFonts w:cs="Arial"/>
                <w:color w:val="000000"/>
                <w:sz w:val="20"/>
                <w:szCs w:val="20"/>
              </w:rPr>
              <w:t>Destroy</w:t>
            </w:r>
          </w:p>
        </w:tc>
      </w:tr>
      <w:tr w:rsidR="00803673" w:rsidRPr="00270003" w:rsidTr="00803673">
        <w:trPr>
          <w:trHeight w:val="300"/>
        </w:trPr>
        <w:tc>
          <w:tcPr>
            <w:tcW w:w="14474" w:type="dxa"/>
            <w:gridSpan w:val="5"/>
            <w:tcBorders>
              <w:top w:val="single" w:sz="4" w:space="0" w:color="auto"/>
              <w:bottom w:val="single" w:sz="4" w:space="0" w:color="auto"/>
            </w:tcBorders>
            <w:shd w:val="clear" w:color="auto" w:fill="FFFFFF" w:themeFill="background1"/>
            <w:vAlign w:val="center"/>
          </w:tcPr>
          <w:p w:rsidR="00803673" w:rsidRPr="00270003" w:rsidRDefault="00803673" w:rsidP="00803673">
            <w:pPr>
              <w:rPr>
                <w:rFonts w:cs="Arial"/>
                <w:b/>
                <w:bCs/>
                <w:color w:val="000000"/>
              </w:rPr>
            </w:pPr>
          </w:p>
        </w:tc>
      </w:tr>
      <w:tr w:rsidR="00803673" w:rsidRPr="00270003" w:rsidTr="00803673">
        <w:trPr>
          <w:trHeight w:val="300"/>
        </w:trPr>
        <w:tc>
          <w:tcPr>
            <w:tcW w:w="14474" w:type="dxa"/>
            <w:gridSpan w:val="5"/>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270003" w:rsidRDefault="00803673" w:rsidP="00803673">
            <w:pPr>
              <w:rPr>
                <w:rFonts w:cs="Arial"/>
                <w:b/>
                <w:bCs/>
                <w:color w:val="000000"/>
              </w:rPr>
            </w:pPr>
            <w:r w:rsidRPr="00270003">
              <w:rPr>
                <w:rFonts w:cs="Arial"/>
                <w:b/>
                <w:bCs/>
                <w:color w:val="000000"/>
              </w:rPr>
              <w:t>SECTION</w:t>
            </w:r>
            <w:r>
              <w:rPr>
                <w:rFonts w:cs="Arial"/>
                <w:b/>
                <w:bCs/>
                <w:color w:val="000000"/>
              </w:rPr>
              <w:t xml:space="preserve"> 11.3</w:t>
            </w:r>
            <w:r w:rsidRPr="00270003">
              <w:rPr>
                <w:rFonts w:cs="Arial"/>
                <w:b/>
                <w:bCs/>
                <w:color w:val="000000"/>
              </w:rPr>
              <w:t>:  INFORMATION COMMUNICATIONS TECHNOLOGY</w:t>
            </w:r>
            <w:r>
              <w:rPr>
                <w:rFonts w:cs="Arial"/>
                <w:b/>
                <w:bCs/>
                <w:color w:val="000000"/>
              </w:rPr>
              <w:t xml:space="preserve"> – ICT SUPPORT</w:t>
            </w:r>
          </w:p>
        </w:tc>
      </w:tr>
      <w:tr w:rsidR="00803673" w:rsidRPr="00270003" w:rsidTr="00803673">
        <w:trPr>
          <w:trHeight w:val="315"/>
        </w:trPr>
        <w:tc>
          <w:tcPr>
            <w:tcW w:w="14474" w:type="dxa"/>
            <w:gridSpan w:val="5"/>
            <w:vMerge/>
            <w:tcBorders>
              <w:left w:val="single" w:sz="8" w:space="0" w:color="auto"/>
              <w:bottom w:val="single" w:sz="8" w:space="0" w:color="000000"/>
              <w:right w:val="single" w:sz="8" w:space="0" w:color="000000"/>
            </w:tcBorders>
            <w:vAlign w:val="center"/>
            <w:hideMark/>
          </w:tcPr>
          <w:p w:rsidR="00803673" w:rsidRPr="00270003" w:rsidRDefault="00803673" w:rsidP="00803673">
            <w:pPr>
              <w:rPr>
                <w:rFonts w:cs="Arial"/>
                <w:b/>
                <w:bCs/>
                <w:color w:val="000000"/>
              </w:rPr>
            </w:pPr>
          </w:p>
        </w:tc>
      </w:tr>
      <w:tr w:rsidR="00803673" w:rsidRPr="00270003" w:rsidTr="00803673">
        <w:trPr>
          <w:trHeight w:val="780"/>
        </w:trPr>
        <w:tc>
          <w:tcPr>
            <w:tcW w:w="1858" w:type="dxa"/>
            <w:tcBorders>
              <w:top w:val="nil"/>
              <w:left w:val="single" w:sz="8" w:space="0" w:color="auto"/>
              <w:bottom w:val="single" w:sz="4" w:space="0" w:color="auto"/>
              <w:right w:val="single" w:sz="8" w:space="0" w:color="auto"/>
            </w:tcBorders>
            <w:shd w:val="clear" w:color="000000" w:fill="D9D9D9"/>
            <w:hideMark/>
          </w:tcPr>
          <w:p w:rsidR="00803673" w:rsidRPr="00270003" w:rsidRDefault="00803673" w:rsidP="00803673">
            <w:pPr>
              <w:rPr>
                <w:rFonts w:cs="Arial"/>
                <w:b/>
                <w:bCs/>
                <w:color w:val="000000"/>
                <w:sz w:val="20"/>
                <w:szCs w:val="20"/>
              </w:rPr>
            </w:pPr>
            <w:r w:rsidRPr="00270003">
              <w:rPr>
                <w:rFonts w:cs="Arial"/>
                <w:b/>
                <w:bCs/>
                <w:color w:val="000000"/>
                <w:sz w:val="20"/>
                <w:szCs w:val="20"/>
              </w:rPr>
              <w:t>Sub-work Area – Basic Work Activities</w:t>
            </w:r>
          </w:p>
        </w:tc>
        <w:tc>
          <w:tcPr>
            <w:tcW w:w="2977" w:type="dxa"/>
            <w:tcBorders>
              <w:top w:val="nil"/>
              <w:left w:val="nil"/>
              <w:bottom w:val="single" w:sz="4" w:space="0" w:color="auto"/>
              <w:right w:val="single" w:sz="8" w:space="0" w:color="auto"/>
            </w:tcBorders>
            <w:shd w:val="clear" w:color="000000" w:fill="D9D9D9"/>
            <w:hideMark/>
          </w:tcPr>
          <w:p w:rsidR="00803673" w:rsidRPr="00270003" w:rsidRDefault="00803673" w:rsidP="00803673">
            <w:pPr>
              <w:rPr>
                <w:rFonts w:cs="Arial"/>
                <w:b/>
                <w:bCs/>
                <w:color w:val="000000"/>
                <w:sz w:val="20"/>
                <w:szCs w:val="20"/>
              </w:rPr>
            </w:pPr>
            <w:r w:rsidRPr="00270003">
              <w:rPr>
                <w:rFonts w:cs="Arial"/>
                <w:b/>
                <w:bCs/>
                <w:color w:val="000000"/>
                <w:sz w:val="20"/>
                <w:szCs w:val="20"/>
              </w:rPr>
              <w:t>Example of Records</w:t>
            </w:r>
          </w:p>
        </w:tc>
        <w:tc>
          <w:tcPr>
            <w:tcW w:w="3260" w:type="dxa"/>
            <w:tcBorders>
              <w:top w:val="nil"/>
              <w:left w:val="nil"/>
              <w:bottom w:val="single" w:sz="4" w:space="0" w:color="auto"/>
              <w:right w:val="single" w:sz="8" w:space="0" w:color="auto"/>
            </w:tcBorders>
            <w:shd w:val="clear" w:color="000000" w:fill="D9D9D9"/>
            <w:hideMark/>
          </w:tcPr>
          <w:p w:rsidR="00803673" w:rsidRPr="00270003" w:rsidRDefault="00803673" w:rsidP="00803673">
            <w:pPr>
              <w:rPr>
                <w:rFonts w:cs="Arial"/>
                <w:b/>
                <w:bCs/>
                <w:color w:val="000000"/>
                <w:sz w:val="20"/>
                <w:szCs w:val="20"/>
              </w:rPr>
            </w:pPr>
            <w:r w:rsidRPr="00270003">
              <w:rPr>
                <w:rFonts w:cs="Arial"/>
                <w:b/>
                <w:bCs/>
                <w:color w:val="000000"/>
                <w:sz w:val="20"/>
                <w:szCs w:val="20"/>
              </w:rPr>
              <w:t>Statutory provisions/Authority</w:t>
            </w:r>
          </w:p>
        </w:tc>
        <w:tc>
          <w:tcPr>
            <w:tcW w:w="3119" w:type="dxa"/>
            <w:tcBorders>
              <w:top w:val="nil"/>
              <w:left w:val="nil"/>
              <w:bottom w:val="single" w:sz="4" w:space="0" w:color="auto"/>
              <w:right w:val="single" w:sz="8" w:space="0" w:color="auto"/>
            </w:tcBorders>
            <w:shd w:val="clear" w:color="000000" w:fill="D9D9D9"/>
            <w:hideMark/>
          </w:tcPr>
          <w:p w:rsidR="00803673" w:rsidRPr="00270003" w:rsidRDefault="00803673" w:rsidP="00803673">
            <w:pPr>
              <w:rPr>
                <w:rFonts w:cs="Arial"/>
                <w:b/>
                <w:bCs/>
                <w:color w:val="000000"/>
                <w:sz w:val="20"/>
                <w:szCs w:val="20"/>
              </w:rPr>
            </w:pPr>
            <w:r w:rsidRPr="00270003">
              <w:rPr>
                <w:rFonts w:cs="Arial"/>
                <w:b/>
                <w:bCs/>
                <w:color w:val="000000"/>
                <w:sz w:val="20"/>
                <w:szCs w:val="20"/>
              </w:rPr>
              <w:t>Retention Period</w:t>
            </w:r>
          </w:p>
        </w:tc>
        <w:tc>
          <w:tcPr>
            <w:tcW w:w="3260" w:type="dxa"/>
            <w:tcBorders>
              <w:top w:val="nil"/>
              <w:left w:val="nil"/>
              <w:bottom w:val="single" w:sz="4" w:space="0" w:color="auto"/>
              <w:right w:val="single" w:sz="8" w:space="0" w:color="auto"/>
            </w:tcBorders>
            <w:shd w:val="clear" w:color="000000" w:fill="D9D9D9"/>
            <w:hideMark/>
          </w:tcPr>
          <w:p w:rsidR="00803673" w:rsidRPr="00270003" w:rsidRDefault="00803673" w:rsidP="00803673">
            <w:pPr>
              <w:rPr>
                <w:rFonts w:cs="Arial"/>
                <w:b/>
                <w:bCs/>
                <w:color w:val="000000"/>
                <w:sz w:val="20"/>
                <w:szCs w:val="20"/>
              </w:rPr>
            </w:pPr>
            <w:r w:rsidRPr="00270003">
              <w:rPr>
                <w:rFonts w:cs="Arial"/>
                <w:b/>
                <w:bCs/>
                <w:color w:val="000000"/>
                <w:sz w:val="20"/>
                <w:szCs w:val="20"/>
              </w:rPr>
              <w:t>Action at end of administrative life of record</w:t>
            </w:r>
          </w:p>
        </w:tc>
      </w:tr>
      <w:tr w:rsidR="00803673" w:rsidRPr="00270003" w:rsidTr="00803673">
        <w:trPr>
          <w:trHeight w:val="580"/>
        </w:trPr>
        <w:tc>
          <w:tcPr>
            <w:tcW w:w="185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803673" w:rsidRPr="00F31DA2" w:rsidRDefault="00803673" w:rsidP="00803673">
            <w:pPr>
              <w:rPr>
                <w:rFonts w:cs="Arial"/>
                <w:b/>
                <w:bCs/>
                <w:color w:val="000000"/>
                <w:sz w:val="20"/>
                <w:szCs w:val="20"/>
              </w:rPr>
            </w:pPr>
            <w:r w:rsidRPr="00F31DA2">
              <w:rPr>
                <w:rFonts w:cs="Arial"/>
                <w:b/>
                <w:bCs/>
                <w:color w:val="000000"/>
                <w:sz w:val="20"/>
                <w:szCs w:val="20"/>
              </w:rPr>
              <w:t>ICT user support</w:t>
            </w:r>
          </w:p>
        </w:tc>
        <w:tc>
          <w:tcPr>
            <w:tcW w:w="2977" w:type="dxa"/>
            <w:tcBorders>
              <w:top w:val="single" w:sz="4" w:space="0" w:color="auto"/>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Development of technical and application training for ICT system users</w:t>
            </w:r>
          </w:p>
        </w:tc>
        <w:tc>
          <w:tcPr>
            <w:tcW w:w="3260" w:type="dxa"/>
            <w:tcBorders>
              <w:top w:val="single" w:sz="4" w:space="0" w:color="auto"/>
              <w:left w:val="nil"/>
              <w:bottom w:val="single" w:sz="8" w:space="0" w:color="auto"/>
              <w:right w:val="single" w:sz="8" w:space="0" w:color="auto"/>
            </w:tcBorders>
            <w:shd w:val="clear" w:color="auto" w:fill="auto"/>
            <w:noWrap/>
            <w:hideMark/>
          </w:tcPr>
          <w:p w:rsidR="00803673" w:rsidRPr="00F31DA2" w:rsidRDefault="00803673" w:rsidP="00803673">
            <w:pPr>
              <w:rPr>
                <w:rFonts w:cs="Arial"/>
                <w:color w:val="000000"/>
                <w:sz w:val="20"/>
                <w:szCs w:val="20"/>
              </w:rPr>
            </w:pPr>
            <w:r w:rsidRPr="00F31DA2">
              <w:rPr>
                <w:rFonts w:cs="Arial"/>
                <w:color w:val="000000"/>
                <w:sz w:val="20"/>
                <w:szCs w:val="20"/>
              </w:rPr>
              <w:t> </w:t>
            </w:r>
          </w:p>
        </w:tc>
        <w:tc>
          <w:tcPr>
            <w:tcW w:w="3119" w:type="dxa"/>
            <w:tcBorders>
              <w:top w:val="single" w:sz="4" w:space="0" w:color="auto"/>
              <w:left w:val="nil"/>
              <w:bottom w:val="single" w:sz="8" w:space="0" w:color="auto"/>
              <w:right w:val="single" w:sz="8" w:space="0" w:color="auto"/>
            </w:tcBorders>
            <w:shd w:val="clear" w:color="auto" w:fill="auto"/>
            <w:noWrap/>
            <w:hideMark/>
          </w:tcPr>
          <w:p w:rsidR="00803673" w:rsidRPr="00F31DA2" w:rsidRDefault="00803673" w:rsidP="00803673">
            <w:pPr>
              <w:rPr>
                <w:rFonts w:cs="Arial"/>
                <w:color w:val="000000"/>
                <w:sz w:val="20"/>
                <w:szCs w:val="20"/>
              </w:rPr>
            </w:pPr>
            <w:r w:rsidRPr="00F31DA2">
              <w:rPr>
                <w:rFonts w:cs="Arial"/>
                <w:color w:val="000000"/>
                <w:sz w:val="20"/>
                <w:szCs w:val="20"/>
              </w:rPr>
              <w:t>Superceded + 1 year</w:t>
            </w:r>
          </w:p>
        </w:tc>
        <w:tc>
          <w:tcPr>
            <w:tcW w:w="3260" w:type="dxa"/>
            <w:tcBorders>
              <w:top w:val="single" w:sz="4" w:space="0" w:color="auto"/>
              <w:left w:val="nil"/>
              <w:bottom w:val="single" w:sz="8" w:space="0" w:color="auto"/>
              <w:right w:val="single" w:sz="8" w:space="0" w:color="auto"/>
            </w:tcBorders>
            <w:shd w:val="clear" w:color="auto" w:fill="auto"/>
            <w:noWrap/>
            <w:hideMark/>
          </w:tcPr>
          <w:p w:rsidR="00803673" w:rsidRPr="00F31DA2" w:rsidRDefault="00803673" w:rsidP="00803673">
            <w:pPr>
              <w:rPr>
                <w:rFonts w:cs="Arial"/>
                <w:color w:val="000000"/>
                <w:sz w:val="20"/>
                <w:szCs w:val="20"/>
              </w:rPr>
            </w:pPr>
            <w:r w:rsidRPr="00F31DA2">
              <w:rPr>
                <w:rFonts w:cs="Arial"/>
                <w:color w:val="000000"/>
                <w:sz w:val="20"/>
                <w:szCs w:val="20"/>
              </w:rPr>
              <w:t>Destroy</w:t>
            </w:r>
          </w:p>
        </w:tc>
      </w:tr>
      <w:tr w:rsidR="00803673" w:rsidRPr="00270003" w:rsidTr="00803673">
        <w:trPr>
          <w:trHeight w:val="930"/>
        </w:trPr>
        <w:tc>
          <w:tcPr>
            <w:tcW w:w="1858" w:type="dxa"/>
            <w:vMerge/>
            <w:tcBorders>
              <w:top w:val="nil"/>
              <w:left w:val="single" w:sz="8" w:space="0" w:color="auto"/>
              <w:bottom w:val="single" w:sz="8" w:space="0" w:color="000000"/>
              <w:right w:val="single" w:sz="8" w:space="0" w:color="auto"/>
            </w:tcBorders>
            <w:vAlign w:val="center"/>
            <w:hideMark/>
          </w:tcPr>
          <w:p w:rsidR="00803673" w:rsidRPr="00F31DA2"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Records associated with faults reported, requests for technical and application support and action taken</w:t>
            </w:r>
          </w:p>
        </w:tc>
        <w:tc>
          <w:tcPr>
            <w:tcW w:w="3260" w:type="dxa"/>
            <w:tcBorders>
              <w:top w:val="nil"/>
              <w:left w:val="nil"/>
              <w:bottom w:val="single" w:sz="8" w:space="0" w:color="auto"/>
              <w:right w:val="single" w:sz="8" w:space="0" w:color="auto"/>
            </w:tcBorders>
            <w:shd w:val="clear" w:color="auto" w:fill="auto"/>
            <w:noWrap/>
            <w:hideMark/>
          </w:tcPr>
          <w:p w:rsidR="00803673" w:rsidRPr="00F31DA2" w:rsidRDefault="00803673" w:rsidP="00803673">
            <w:pPr>
              <w:rPr>
                <w:rFonts w:cs="Arial"/>
                <w:color w:val="000000"/>
                <w:sz w:val="20"/>
                <w:szCs w:val="20"/>
              </w:rPr>
            </w:pPr>
            <w:r w:rsidRPr="00F31DA2">
              <w:rPr>
                <w:rFonts w:cs="Arial"/>
                <w:color w:val="000000"/>
                <w:sz w:val="20"/>
                <w:szCs w:val="20"/>
              </w:rPr>
              <w:t> </w:t>
            </w:r>
          </w:p>
        </w:tc>
        <w:tc>
          <w:tcPr>
            <w:tcW w:w="3119"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Last action on request + 2  years</w:t>
            </w:r>
          </w:p>
        </w:tc>
        <w:tc>
          <w:tcPr>
            <w:tcW w:w="3260" w:type="dxa"/>
            <w:tcBorders>
              <w:top w:val="nil"/>
              <w:left w:val="nil"/>
              <w:bottom w:val="single" w:sz="8" w:space="0" w:color="auto"/>
              <w:right w:val="single" w:sz="8" w:space="0" w:color="auto"/>
            </w:tcBorders>
            <w:shd w:val="clear" w:color="auto" w:fill="auto"/>
            <w:noWrap/>
            <w:hideMark/>
          </w:tcPr>
          <w:p w:rsidR="00803673" w:rsidRPr="00F31DA2" w:rsidRDefault="00803673" w:rsidP="00803673">
            <w:pPr>
              <w:rPr>
                <w:rFonts w:cs="Arial"/>
                <w:color w:val="000000"/>
                <w:sz w:val="20"/>
                <w:szCs w:val="20"/>
              </w:rPr>
            </w:pPr>
            <w:r w:rsidRPr="00F31DA2">
              <w:rPr>
                <w:rFonts w:cs="Arial"/>
                <w:color w:val="000000"/>
                <w:sz w:val="20"/>
                <w:szCs w:val="20"/>
              </w:rPr>
              <w:t>Destroy</w:t>
            </w:r>
          </w:p>
        </w:tc>
      </w:tr>
      <w:tr w:rsidR="00803673" w:rsidRPr="00270003" w:rsidTr="00803673">
        <w:trPr>
          <w:trHeight w:val="233"/>
        </w:trPr>
        <w:tc>
          <w:tcPr>
            <w:tcW w:w="1858" w:type="dxa"/>
            <w:tcBorders>
              <w:top w:val="nil"/>
              <w:left w:val="single" w:sz="8" w:space="0" w:color="auto"/>
              <w:bottom w:val="single" w:sz="8" w:space="0" w:color="auto"/>
              <w:right w:val="single" w:sz="8" w:space="0" w:color="auto"/>
            </w:tcBorders>
            <w:shd w:val="clear" w:color="auto" w:fill="auto"/>
            <w:hideMark/>
          </w:tcPr>
          <w:p w:rsidR="00803673" w:rsidRPr="00F31DA2" w:rsidRDefault="00803673" w:rsidP="00803673">
            <w:pPr>
              <w:rPr>
                <w:rFonts w:cs="Arial"/>
                <w:b/>
                <w:bCs/>
                <w:color w:val="000000"/>
                <w:sz w:val="20"/>
                <w:szCs w:val="20"/>
              </w:rPr>
            </w:pPr>
            <w:r w:rsidRPr="00F31DA2">
              <w:rPr>
                <w:rFonts w:cs="Arial"/>
                <w:b/>
                <w:bCs/>
                <w:color w:val="000000"/>
                <w:sz w:val="20"/>
                <w:szCs w:val="20"/>
              </w:rPr>
              <w:t>Networks</w:t>
            </w:r>
          </w:p>
        </w:tc>
        <w:tc>
          <w:tcPr>
            <w:tcW w:w="2977" w:type="dxa"/>
            <w:tcBorders>
              <w:top w:val="nil"/>
              <w:left w:val="nil"/>
              <w:bottom w:val="single" w:sz="8" w:space="0" w:color="auto"/>
              <w:right w:val="single" w:sz="8" w:space="0" w:color="auto"/>
            </w:tcBorders>
            <w:shd w:val="clear" w:color="auto" w:fill="auto"/>
            <w:noWrap/>
            <w:hideMark/>
          </w:tcPr>
          <w:p w:rsidR="00803673" w:rsidRPr="00F31DA2" w:rsidRDefault="00803673" w:rsidP="00803673">
            <w:pPr>
              <w:rPr>
                <w:rFonts w:cs="Arial"/>
                <w:color w:val="000000"/>
                <w:sz w:val="20"/>
                <w:szCs w:val="20"/>
              </w:rPr>
            </w:pPr>
            <w:r w:rsidRPr="00F31DA2">
              <w:rPr>
                <w:rFonts w:cs="Arial"/>
                <w:color w:val="000000"/>
                <w:sz w:val="20"/>
                <w:szCs w:val="20"/>
              </w:rPr>
              <w:t>Management of all Networks</w:t>
            </w:r>
          </w:p>
        </w:tc>
        <w:tc>
          <w:tcPr>
            <w:tcW w:w="3260" w:type="dxa"/>
            <w:tcBorders>
              <w:top w:val="nil"/>
              <w:left w:val="nil"/>
              <w:bottom w:val="single" w:sz="8" w:space="0" w:color="auto"/>
              <w:right w:val="single" w:sz="8" w:space="0" w:color="auto"/>
            </w:tcBorders>
            <w:shd w:val="clear" w:color="auto" w:fill="auto"/>
            <w:noWrap/>
            <w:hideMark/>
          </w:tcPr>
          <w:p w:rsidR="00803673" w:rsidRPr="00F31DA2" w:rsidRDefault="00803673" w:rsidP="00803673">
            <w:pPr>
              <w:rPr>
                <w:rFonts w:cs="Arial"/>
                <w:color w:val="000000"/>
                <w:sz w:val="20"/>
                <w:szCs w:val="20"/>
              </w:rPr>
            </w:pPr>
            <w:r w:rsidRPr="00F31DA2">
              <w:rPr>
                <w:rFonts w:cs="Arial"/>
                <w:color w:val="000000"/>
                <w:sz w:val="20"/>
                <w:szCs w:val="20"/>
              </w:rPr>
              <w:t> </w:t>
            </w:r>
          </w:p>
        </w:tc>
        <w:tc>
          <w:tcPr>
            <w:tcW w:w="3119" w:type="dxa"/>
            <w:tcBorders>
              <w:top w:val="nil"/>
              <w:left w:val="nil"/>
              <w:bottom w:val="single" w:sz="8" w:space="0" w:color="auto"/>
              <w:right w:val="single" w:sz="8" w:space="0" w:color="auto"/>
            </w:tcBorders>
            <w:shd w:val="clear" w:color="auto" w:fill="auto"/>
            <w:noWrap/>
            <w:hideMark/>
          </w:tcPr>
          <w:p w:rsidR="00803673" w:rsidRPr="00F31DA2" w:rsidRDefault="00803673" w:rsidP="00803673">
            <w:pPr>
              <w:rPr>
                <w:rFonts w:cs="Arial"/>
                <w:color w:val="000000"/>
                <w:sz w:val="20"/>
                <w:szCs w:val="20"/>
              </w:rPr>
            </w:pPr>
            <w:r w:rsidRPr="00F31DA2">
              <w:rPr>
                <w:rFonts w:cs="Arial"/>
                <w:color w:val="000000"/>
                <w:sz w:val="20"/>
                <w:szCs w:val="20"/>
              </w:rPr>
              <w:t>6 years</w:t>
            </w:r>
          </w:p>
        </w:tc>
        <w:tc>
          <w:tcPr>
            <w:tcW w:w="3260" w:type="dxa"/>
            <w:tcBorders>
              <w:top w:val="nil"/>
              <w:left w:val="nil"/>
              <w:bottom w:val="single" w:sz="8" w:space="0" w:color="auto"/>
              <w:right w:val="single" w:sz="8" w:space="0" w:color="auto"/>
            </w:tcBorders>
            <w:shd w:val="clear" w:color="auto" w:fill="auto"/>
            <w:noWrap/>
            <w:hideMark/>
          </w:tcPr>
          <w:p w:rsidR="00803673" w:rsidRPr="00F31DA2" w:rsidRDefault="00803673" w:rsidP="00803673">
            <w:pPr>
              <w:rPr>
                <w:rFonts w:cs="Arial"/>
                <w:color w:val="000000"/>
                <w:sz w:val="20"/>
                <w:szCs w:val="20"/>
              </w:rPr>
            </w:pPr>
            <w:r w:rsidRPr="00F31DA2">
              <w:rPr>
                <w:rFonts w:cs="Arial"/>
                <w:color w:val="000000"/>
                <w:sz w:val="20"/>
                <w:szCs w:val="20"/>
              </w:rPr>
              <w:t>Destroy</w:t>
            </w:r>
          </w:p>
        </w:tc>
      </w:tr>
      <w:tr w:rsidR="00803673" w:rsidRPr="00270003" w:rsidTr="00803673">
        <w:trPr>
          <w:trHeight w:val="690"/>
        </w:trPr>
        <w:tc>
          <w:tcPr>
            <w:tcW w:w="1858" w:type="dxa"/>
            <w:tcBorders>
              <w:top w:val="nil"/>
              <w:left w:val="single" w:sz="8" w:space="0" w:color="auto"/>
              <w:bottom w:val="single" w:sz="8" w:space="0" w:color="auto"/>
              <w:right w:val="single" w:sz="8" w:space="0" w:color="auto"/>
            </w:tcBorders>
            <w:shd w:val="clear" w:color="auto" w:fill="auto"/>
            <w:hideMark/>
          </w:tcPr>
          <w:p w:rsidR="00803673" w:rsidRPr="00F31DA2" w:rsidRDefault="00803673" w:rsidP="00803673">
            <w:pPr>
              <w:rPr>
                <w:rFonts w:cs="Arial"/>
                <w:b/>
                <w:bCs/>
                <w:color w:val="000000"/>
                <w:sz w:val="20"/>
                <w:szCs w:val="20"/>
              </w:rPr>
            </w:pPr>
            <w:r w:rsidRPr="00F31DA2">
              <w:rPr>
                <w:rFonts w:cs="Arial"/>
                <w:b/>
                <w:bCs/>
                <w:color w:val="000000"/>
                <w:sz w:val="20"/>
                <w:szCs w:val="20"/>
              </w:rPr>
              <w:lastRenderedPageBreak/>
              <w:t>Registers</w:t>
            </w:r>
          </w:p>
        </w:tc>
        <w:tc>
          <w:tcPr>
            <w:tcW w:w="2977"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 xml:space="preserve">Register associated with the purchase and disposal of ICT hardware, software and systems </w:t>
            </w:r>
          </w:p>
        </w:tc>
        <w:tc>
          <w:tcPr>
            <w:tcW w:w="3260"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 </w:t>
            </w:r>
          </w:p>
        </w:tc>
        <w:tc>
          <w:tcPr>
            <w:tcW w:w="3119"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Permanent</w:t>
            </w:r>
          </w:p>
        </w:tc>
        <w:tc>
          <w:tcPr>
            <w:tcW w:w="3260"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Permanent Retention by Council</w:t>
            </w:r>
          </w:p>
        </w:tc>
      </w:tr>
      <w:tr w:rsidR="00803673" w:rsidRPr="00270003" w:rsidTr="00803673">
        <w:trPr>
          <w:trHeight w:val="465"/>
        </w:trPr>
        <w:tc>
          <w:tcPr>
            <w:tcW w:w="1858" w:type="dxa"/>
            <w:tcBorders>
              <w:top w:val="nil"/>
              <w:left w:val="single" w:sz="8" w:space="0" w:color="auto"/>
              <w:bottom w:val="single" w:sz="8" w:space="0" w:color="auto"/>
              <w:right w:val="single" w:sz="8" w:space="0" w:color="auto"/>
            </w:tcBorders>
            <w:shd w:val="clear" w:color="auto" w:fill="auto"/>
            <w:noWrap/>
            <w:hideMark/>
          </w:tcPr>
          <w:p w:rsidR="00803673" w:rsidRPr="00F31DA2" w:rsidRDefault="00803673" w:rsidP="00803673">
            <w:pPr>
              <w:rPr>
                <w:rFonts w:cs="Arial"/>
                <w:b/>
                <w:bCs/>
                <w:color w:val="000000"/>
                <w:sz w:val="20"/>
                <w:szCs w:val="20"/>
              </w:rPr>
            </w:pPr>
            <w:r w:rsidRPr="00F31DA2">
              <w:rPr>
                <w:rFonts w:cs="Arial"/>
                <w:b/>
                <w:bCs/>
                <w:color w:val="000000"/>
                <w:sz w:val="20"/>
                <w:szCs w:val="20"/>
              </w:rPr>
              <w:t xml:space="preserve">Telecommunications </w:t>
            </w:r>
          </w:p>
        </w:tc>
        <w:tc>
          <w:tcPr>
            <w:tcW w:w="2977"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Management of telecommunications systems</w:t>
            </w:r>
          </w:p>
        </w:tc>
        <w:tc>
          <w:tcPr>
            <w:tcW w:w="3260"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 </w:t>
            </w:r>
          </w:p>
        </w:tc>
        <w:tc>
          <w:tcPr>
            <w:tcW w:w="3119"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6 years</w:t>
            </w:r>
          </w:p>
        </w:tc>
        <w:tc>
          <w:tcPr>
            <w:tcW w:w="3260"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Destroy</w:t>
            </w:r>
          </w:p>
        </w:tc>
      </w:tr>
      <w:tr w:rsidR="00803673" w:rsidRPr="00270003" w:rsidTr="00803673">
        <w:trPr>
          <w:trHeight w:val="690"/>
        </w:trPr>
        <w:tc>
          <w:tcPr>
            <w:tcW w:w="1858" w:type="dxa"/>
            <w:tcBorders>
              <w:top w:val="nil"/>
              <w:left w:val="single" w:sz="8" w:space="0" w:color="auto"/>
              <w:bottom w:val="single" w:sz="4" w:space="0" w:color="auto"/>
              <w:right w:val="single" w:sz="8" w:space="0" w:color="auto"/>
            </w:tcBorders>
            <w:shd w:val="clear" w:color="auto" w:fill="auto"/>
            <w:noWrap/>
            <w:hideMark/>
          </w:tcPr>
          <w:p w:rsidR="00803673" w:rsidRPr="00F31DA2" w:rsidRDefault="00803673" w:rsidP="00803673">
            <w:pPr>
              <w:rPr>
                <w:rFonts w:cs="Arial"/>
                <w:b/>
                <w:bCs/>
                <w:color w:val="000000"/>
                <w:sz w:val="20"/>
                <w:szCs w:val="20"/>
              </w:rPr>
            </w:pPr>
            <w:r w:rsidRPr="00F31DA2">
              <w:rPr>
                <w:rFonts w:cs="Arial"/>
                <w:b/>
                <w:bCs/>
                <w:color w:val="000000"/>
                <w:sz w:val="20"/>
                <w:szCs w:val="20"/>
              </w:rPr>
              <w:t>Training Development</w:t>
            </w:r>
          </w:p>
        </w:tc>
        <w:tc>
          <w:tcPr>
            <w:tcW w:w="2977" w:type="dxa"/>
            <w:tcBorders>
              <w:top w:val="nil"/>
              <w:left w:val="nil"/>
              <w:bottom w:val="single" w:sz="4"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Records associated with development of technical and application training for ICT system users</w:t>
            </w:r>
          </w:p>
        </w:tc>
        <w:tc>
          <w:tcPr>
            <w:tcW w:w="3260" w:type="dxa"/>
            <w:tcBorders>
              <w:top w:val="nil"/>
              <w:left w:val="nil"/>
              <w:bottom w:val="single" w:sz="4" w:space="0" w:color="auto"/>
              <w:right w:val="single" w:sz="8" w:space="0" w:color="auto"/>
            </w:tcBorders>
            <w:shd w:val="clear" w:color="auto" w:fill="auto"/>
            <w:noWrap/>
            <w:hideMark/>
          </w:tcPr>
          <w:p w:rsidR="00803673" w:rsidRPr="00F31DA2" w:rsidRDefault="00803673" w:rsidP="00803673">
            <w:pPr>
              <w:rPr>
                <w:rFonts w:cs="Arial"/>
                <w:color w:val="000000"/>
                <w:sz w:val="20"/>
                <w:szCs w:val="20"/>
              </w:rPr>
            </w:pPr>
            <w:r w:rsidRPr="00F31DA2">
              <w:rPr>
                <w:rFonts w:cs="Arial"/>
                <w:color w:val="000000"/>
                <w:sz w:val="20"/>
                <w:szCs w:val="20"/>
              </w:rPr>
              <w:t> </w:t>
            </w:r>
          </w:p>
        </w:tc>
        <w:tc>
          <w:tcPr>
            <w:tcW w:w="3119" w:type="dxa"/>
            <w:tcBorders>
              <w:top w:val="nil"/>
              <w:left w:val="nil"/>
              <w:bottom w:val="single" w:sz="4" w:space="0" w:color="auto"/>
              <w:right w:val="single" w:sz="8" w:space="0" w:color="auto"/>
            </w:tcBorders>
            <w:shd w:val="clear" w:color="auto" w:fill="auto"/>
            <w:noWrap/>
            <w:hideMark/>
          </w:tcPr>
          <w:p w:rsidR="00803673" w:rsidRPr="00F31DA2" w:rsidRDefault="00803673" w:rsidP="00803673">
            <w:pPr>
              <w:rPr>
                <w:rFonts w:cs="Arial"/>
                <w:color w:val="000000"/>
                <w:sz w:val="20"/>
                <w:szCs w:val="20"/>
              </w:rPr>
            </w:pPr>
            <w:r w:rsidRPr="00F31DA2">
              <w:rPr>
                <w:rFonts w:cs="Arial"/>
                <w:color w:val="000000"/>
                <w:sz w:val="20"/>
                <w:szCs w:val="20"/>
              </w:rPr>
              <w:t>Superceded + 1 year</w:t>
            </w:r>
          </w:p>
        </w:tc>
        <w:tc>
          <w:tcPr>
            <w:tcW w:w="3260" w:type="dxa"/>
            <w:tcBorders>
              <w:top w:val="nil"/>
              <w:left w:val="nil"/>
              <w:bottom w:val="single" w:sz="4" w:space="0" w:color="auto"/>
              <w:right w:val="single" w:sz="8" w:space="0" w:color="auto"/>
            </w:tcBorders>
            <w:shd w:val="clear" w:color="auto" w:fill="auto"/>
            <w:noWrap/>
            <w:hideMark/>
          </w:tcPr>
          <w:p w:rsidR="00803673" w:rsidRPr="00F31DA2" w:rsidRDefault="00803673" w:rsidP="00803673">
            <w:pPr>
              <w:rPr>
                <w:rFonts w:cs="Arial"/>
                <w:color w:val="000000"/>
                <w:sz w:val="20"/>
                <w:szCs w:val="20"/>
              </w:rPr>
            </w:pPr>
            <w:r w:rsidRPr="00F31DA2">
              <w:rPr>
                <w:rFonts w:cs="Arial"/>
                <w:color w:val="000000"/>
                <w:sz w:val="20"/>
                <w:szCs w:val="20"/>
              </w:rPr>
              <w:t>Destroy</w:t>
            </w:r>
          </w:p>
        </w:tc>
      </w:tr>
      <w:tr w:rsidR="00803673" w:rsidRPr="00270003" w:rsidTr="00803673">
        <w:trPr>
          <w:trHeight w:val="465"/>
        </w:trPr>
        <w:tc>
          <w:tcPr>
            <w:tcW w:w="14474" w:type="dxa"/>
            <w:gridSpan w:val="5"/>
            <w:tcBorders>
              <w:top w:val="single" w:sz="4" w:space="0" w:color="auto"/>
              <w:bottom w:val="single" w:sz="4" w:space="0" w:color="auto"/>
            </w:tcBorders>
            <w:shd w:val="clear" w:color="auto" w:fill="auto"/>
            <w:noWrap/>
          </w:tcPr>
          <w:p w:rsidR="00803673" w:rsidRPr="00F31DA2" w:rsidRDefault="00803673" w:rsidP="00803673">
            <w:pPr>
              <w:rPr>
                <w:rFonts w:cs="Arial"/>
                <w:color w:val="000000"/>
                <w:sz w:val="20"/>
                <w:szCs w:val="20"/>
              </w:rPr>
            </w:pPr>
          </w:p>
        </w:tc>
      </w:tr>
      <w:tr w:rsidR="00803673" w:rsidRPr="00270003" w:rsidTr="00803673">
        <w:trPr>
          <w:trHeight w:val="300"/>
        </w:trPr>
        <w:tc>
          <w:tcPr>
            <w:tcW w:w="14474" w:type="dxa"/>
            <w:gridSpan w:val="5"/>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270003" w:rsidRDefault="00803673" w:rsidP="00803673">
            <w:pPr>
              <w:rPr>
                <w:rFonts w:cs="Arial"/>
                <w:b/>
                <w:bCs/>
                <w:color w:val="000000"/>
              </w:rPr>
            </w:pPr>
            <w:r w:rsidRPr="00270003">
              <w:rPr>
                <w:rFonts w:cs="Arial"/>
                <w:b/>
                <w:bCs/>
                <w:color w:val="000000"/>
              </w:rPr>
              <w:t>SECTION</w:t>
            </w:r>
            <w:r>
              <w:rPr>
                <w:rFonts w:cs="Arial"/>
                <w:b/>
                <w:bCs/>
                <w:color w:val="000000"/>
              </w:rPr>
              <w:t xml:space="preserve"> 11.4</w:t>
            </w:r>
            <w:r w:rsidRPr="00270003">
              <w:rPr>
                <w:rFonts w:cs="Arial"/>
                <w:b/>
                <w:bCs/>
                <w:color w:val="000000"/>
              </w:rPr>
              <w:t>:  INFORMATION COMMUNICATIONS TECHNOLOGY</w:t>
            </w:r>
            <w:r>
              <w:rPr>
                <w:rFonts w:cs="Arial"/>
                <w:b/>
                <w:bCs/>
                <w:color w:val="000000"/>
              </w:rPr>
              <w:t xml:space="preserve"> – WEB</w:t>
            </w:r>
          </w:p>
        </w:tc>
      </w:tr>
      <w:tr w:rsidR="00803673" w:rsidRPr="00270003" w:rsidTr="00803673">
        <w:trPr>
          <w:trHeight w:val="315"/>
        </w:trPr>
        <w:tc>
          <w:tcPr>
            <w:tcW w:w="14474" w:type="dxa"/>
            <w:gridSpan w:val="5"/>
            <w:vMerge/>
            <w:tcBorders>
              <w:left w:val="single" w:sz="8" w:space="0" w:color="auto"/>
              <w:bottom w:val="single" w:sz="8" w:space="0" w:color="000000"/>
              <w:right w:val="single" w:sz="8" w:space="0" w:color="000000"/>
            </w:tcBorders>
            <w:vAlign w:val="center"/>
            <w:hideMark/>
          </w:tcPr>
          <w:p w:rsidR="00803673" w:rsidRPr="00270003" w:rsidRDefault="00803673" w:rsidP="00803673">
            <w:pPr>
              <w:rPr>
                <w:rFonts w:cs="Arial"/>
                <w:b/>
                <w:bCs/>
                <w:color w:val="000000"/>
              </w:rPr>
            </w:pPr>
          </w:p>
        </w:tc>
      </w:tr>
      <w:tr w:rsidR="00803673" w:rsidRPr="00270003" w:rsidTr="00803673">
        <w:trPr>
          <w:trHeight w:val="780"/>
        </w:trPr>
        <w:tc>
          <w:tcPr>
            <w:tcW w:w="1858" w:type="dxa"/>
            <w:tcBorders>
              <w:top w:val="nil"/>
              <w:left w:val="single" w:sz="8" w:space="0" w:color="auto"/>
              <w:bottom w:val="single" w:sz="4" w:space="0" w:color="auto"/>
              <w:right w:val="single" w:sz="8" w:space="0" w:color="auto"/>
            </w:tcBorders>
            <w:shd w:val="clear" w:color="000000" w:fill="D9D9D9"/>
            <w:hideMark/>
          </w:tcPr>
          <w:p w:rsidR="00803673" w:rsidRPr="00270003" w:rsidRDefault="00803673" w:rsidP="00803673">
            <w:pPr>
              <w:rPr>
                <w:rFonts w:cs="Arial"/>
                <w:b/>
                <w:bCs/>
                <w:color w:val="000000"/>
                <w:sz w:val="20"/>
                <w:szCs w:val="20"/>
              </w:rPr>
            </w:pPr>
            <w:r w:rsidRPr="00270003">
              <w:rPr>
                <w:rFonts w:cs="Arial"/>
                <w:b/>
                <w:bCs/>
                <w:color w:val="000000"/>
                <w:sz w:val="20"/>
                <w:szCs w:val="20"/>
              </w:rPr>
              <w:t>Sub-work Area – Basic Work Activities</w:t>
            </w:r>
          </w:p>
        </w:tc>
        <w:tc>
          <w:tcPr>
            <w:tcW w:w="2977" w:type="dxa"/>
            <w:tcBorders>
              <w:top w:val="nil"/>
              <w:left w:val="nil"/>
              <w:bottom w:val="single" w:sz="4" w:space="0" w:color="auto"/>
              <w:right w:val="single" w:sz="8" w:space="0" w:color="auto"/>
            </w:tcBorders>
            <w:shd w:val="clear" w:color="000000" w:fill="D9D9D9"/>
            <w:hideMark/>
          </w:tcPr>
          <w:p w:rsidR="00803673" w:rsidRPr="00270003" w:rsidRDefault="00803673" w:rsidP="00803673">
            <w:pPr>
              <w:rPr>
                <w:rFonts w:cs="Arial"/>
                <w:b/>
                <w:bCs/>
                <w:color w:val="000000"/>
                <w:sz w:val="20"/>
                <w:szCs w:val="20"/>
              </w:rPr>
            </w:pPr>
            <w:r w:rsidRPr="00270003">
              <w:rPr>
                <w:rFonts w:cs="Arial"/>
                <w:b/>
                <w:bCs/>
                <w:color w:val="000000"/>
                <w:sz w:val="20"/>
                <w:szCs w:val="20"/>
              </w:rPr>
              <w:t>Example of Records</w:t>
            </w:r>
          </w:p>
        </w:tc>
        <w:tc>
          <w:tcPr>
            <w:tcW w:w="3260" w:type="dxa"/>
            <w:tcBorders>
              <w:top w:val="nil"/>
              <w:left w:val="nil"/>
              <w:bottom w:val="single" w:sz="4" w:space="0" w:color="auto"/>
              <w:right w:val="single" w:sz="8" w:space="0" w:color="auto"/>
            </w:tcBorders>
            <w:shd w:val="clear" w:color="000000" w:fill="D9D9D9"/>
            <w:hideMark/>
          </w:tcPr>
          <w:p w:rsidR="00803673" w:rsidRPr="00270003" w:rsidRDefault="00803673" w:rsidP="00803673">
            <w:pPr>
              <w:rPr>
                <w:rFonts w:cs="Arial"/>
                <w:b/>
                <w:bCs/>
                <w:color w:val="000000"/>
                <w:sz w:val="20"/>
                <w:szCs w:val="20"/>
              </w:rPr>
            </w:pPr>
            <w:r w:rsidRPr="00270003">
              <w:rPr>
                <w:rFonts w:cs="Arial"/>
                <w:b/>
                <w:bCs/>
                <w:color w:val="000000"/>
                <w:sz w:val="20"/>
                <w:szCs w:val="20"/>
              </w:rPr>
              <w:t>Statutory provisions/Authority</w:t>
            </w:r>
          </w:p>
        </w:tc>
        <w:tc>
          <w:tcPr>
            <w:tcW w:w="3119" w:type="dxa"/>
            <w:tcBorders>
              <w:top w:val="nil"/>
              <w:left w:val="nil"/>
              <w:bottom w:val="single" w:sz="4" w:space="0" w:color="auto"/>
              <w:right w:val="single" w:sz="8" w:space="0" w:color="auto"/>
            </w:tcBorders>
            <w:shd w:val="clear" w:color="000000" w:fill="D9D9D9"/>
            <w:hideMark/>
          </w:tcPr>
          <w:p w:rsidR="00803673" w:rsidRPr="00270003" w:rsidRDefault="00803673" w:rsidP="00803673">
            <w:pPr>
              <w:rPr>
                <w:rFonts w:cs="Arial"/>
                <w:b/>
                <w:bCs/>
                <w:color w:val="000000"/>
                <w:sz w:val="20"/>
                <w:szCs w:val="20"/>
              </w:rPr>
            </w:pPr>
            <w:r w:rsidRPr="00270003">
              <w:rPr>
                <w:rFonts w:cs="Arial"/>
                <w:b/>
                <w:bCs/>
                <w:color w:val="000000"/>
                <w:sz w:val="20"/>
                <w:szCs w:val="20"/>
              </w:rPr>
              <w:t>Retention Period</w:t>
            </w:r>
          </w:p>
        </w:tc>
        <w:tc>
          <w:tcPr>
            <w:tcW w:w="3260" w:type="dxa"/>
            <w:tcBorders>
              <w:top w:val="nil"/>
              <w:left w:val="nil"/>
              <w:bottom w:val="single" w:sz="4" w:space="0" w:color="auto"/>
              <w:right w:val="single" w:sz="8" w:space="0" w:color="auto"/>
            </w:tcBorders>
            <w:shd w:val="clear" w:color="000000" w:fill="D9D9D9"/>
            <w:hideMark/>
          </w:tcPr>
          <w:p w:rsidR="00803673" w:rsidRPr="00270003" w:rsidRDefault="00803673" w:rsidP="00803673">
            <w:pPr>
              <w:rPr>
                <w:rFonts w:cs="Arial"/>
                <w:b/>
                <w:bCs/>
                <w:color w:val="000000"/>
                <w:sz w:val="20"/>
                <w:szCs w:val="20"/>
              </w:rPr>
            </w:pPr>
            <w:r w:rsidRPr="00270003">
              <w:rPr>
                <w:rFonts w:cs="Arial"/>
                <w:b/>
                <w:bCs/>
                <w:color w:val="000000"/>
                <w:sz w:val="20"/>
                <w:szCs w:val="20"/>
              </w:rPr>
              <w:t>Action at end of administrative life of record</w:t>
            </w:r>
          </w:p>
        </w:tc>
      </w:tr>
      <w:tr w:rsidR="00803673" w:rsidRPr="00270003" w:rsidTr="00803673">
        <w:trPr>
          <w:trHeight w:val="406"/>
        </w:trPr>
        <w:tc>
          <w:tcPr>
            <w:tcW w:w="1858" w:type="dxa"/>
            <w:vMerge w:val="restart"/>
            <w:tcBorders>
              <w:top w:val="nil"/>
              <w:left w:val="single" w:sz="8" w:space="0" w:color="auto"/>
              <w:bottom w:val="single" w:sz="8" w:space="0" w:color="000000"/>
              <w:right w:val="single" w:sz="8" w:space="0" w:color="auto"/>
            </w:tcBorders>
            <w:shd w:val="clear" w:color="auto" w:fill="auto"/>
            <w:hideMark/>
          </w:tcPr>
          <w:p w:rsidR="00803673" w:rsidRPr="00F31DA2" w:rsidRDefault="00803673" w:rsidP="00803673">
            <w:pPr>
              <w:rPr>
                <w:rFonts w:cs="Arial"/>
                <w:b/>
                <w:bCs/>
                <w:color w:val="000000"/>
                <w:sz w:val="20"/>
                <w:szCs w:val="20"/>
              </w:rPr>
            </w:pPr>
            <w:r w:rsidRPr="00F31DA2">
              <w:rPr>
                <w:rFonts w:cs="Arial"/>
                <w:b/>
                <w:bCs/>
                <w:color w:val="000000"/>
                <w:sz w:val="20"/>
                <w:szCs w:val="20"/>
              </w:rPr>
              <w:t>Web Management</w:t>
            </w:r>
          </w:p>
        </w:tc>
        <w:tc>
          <w:tcPr>
            <w:tcW w:w="2977"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 xml:space="preserve">Records associated with web development consultants </w:t>
            </w:r>
          </w:p>
        </w:tc>
        <w:tc>
          <w:tcPr>
            <w:tcW w:w="3260"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 </w:t>
            </w:r>
          </w:p>
        </w:tc>
        <w:tc>
          <w:tcPr>
            <w:tcW w:w="3119"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3 years</w:t>
            </w:r>
          </w:p>
        </w:tc>
        <w:tc>
          <w:tcPr>
            <w:tcW w:w="3260" w:type="dxa"/>
            <w:tcBorders>
              <w:top w:val="nil"/>
              <w:left w:val="nil"/>
              <w:bottom w:val="single" w:sz="8"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Destroy</w:t>
            </w:r>
          </w:p>
        </w:tc>
      </w:tr>
      <w:tr w:rsidR="00803673" w:rsidRPr="00270003" w:rsidTr="00803673">
        <w:trPr>
          <w:trHeight w:val="660"/>
        </w:trPr>
        <w:tc>
          <w:tcPr>
            <w:tcW w:w="1858" w:type="dxa"/>
            <w:vMerge/>
            <w:tcBorders>
              <w:top w:val="nil"/>
              <w:left w:val="single" w:sz="8" w:space="0" w:color="auto"/>
              <w:bottom w:val="single" w:sz="4" w:space="0" w:color="auto"/>
              <w:right w:val="single" w:sz="8" w:space="0" w:color="auto"/>
            </w:tcBorders>
            <w:vAlign w:val="center"/>
            <w:hideMark/>
          </w:tcPr>
          <w:p w:rsidR="00803673" w:rsidRPr="00F31DA2" w:rsidRDefault="00803673" w:rsidP="00803673">
            <w:pPr>
              <w:rPr>
                <w:rFonts w:cs="Arial"/>
                <w:b/>
                <w:bCs/>
                <w:color w:val="000000"/>
                <w:sz w:val="20"/>
                <w:szCs w:val="20"/>
              </w:rPr>
            </w:pPr>
          </w:p>
        </w:tc>
        <w:tc>
          <w:tcPr>
            <w:tcW w:w="2977" w:type="dxa"/>
            <w:tcBorders>
              <w:top w:val="nil"/>
              <w:left w:val="nil"/>
              <w:bottom w:val="single" w:sz="4"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Records documenting the management of the web and intranet</w:t>
            </w:r>
          </w:p>
        </w:tc>
        <w:tc>
          <w:tcPr>
            <w:tcW w:w="3260" w:type="dxa"/>
            <w:tcBorders>
              <w:top w:val="nil"/>
              <w:left w:val="nil"/>
              <w:bottom w:val="single" w:sz="4"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 </w:t>
            </w:r>
          </w:p>
        </w:tc>
        <w:tc>
          <w:tcPr>
            <w:tcW w:w="3119" w:type="dxa"/>
            <w:tcBorders>
              <w:top w:val="nil"/>
              <w:left w:val="nil"/>
              <w:bottom w:val="single" w:sz="4"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3 years</w:t>
            </w:r>
          </w:p>
        </w:tc>
        <w:tc>
          <w:tcPr>
            <w:tcW w:w="3260" w:type="dxa"/>
            <w:tcBorders>
              <w:top w:val="nil"/>
              <w:left w:val="nil"/>
              <w:bottom w:val="single" w:sz="4" w:space="0" w:color="auto"/>
              <w:right w:val="single" w:sz="8" w:space="0" w:color="auto"/>
            </w:tcBorders>
            <w:shd w:val="clear" w:color="auto" w:fill="auto"/>
            <w:hideMark/>
          </w:tcPr>
          <w:p w:rsidR="00803673" w:rsidRPr="00F31DA2" w:rsidRDefault="00803673" w:rsidP="00803673">
            <w:pPr>
              <w:rPr>
                <w:rFonts w:cs="Arial"/>
                <w:color w:val="000000"/>
                <w:sz w:val="20"/>
                <w:szCs w:val="20"/>
              </w:rPr>
            </w:pPr>
            <w:r w:rsidRPr="00F31DA2">
              <w:rPr>
                <w:rFonts w:cs="Arial"/>
                <w:color w:val="000000"/>
                <w:sz w:val="20"/>
                <w:szCs w:val="20"/>
              </w:rPr>
              <w:t>Destroy</w:t>
            </w:r>
          </w:p>
        </w:tc>
      </w:tr>
      <w:tr w:rsidR="00803673" w:rsidRPr="00270003" w:rsidTr="00803673">
        <w:trPr>
          <w:trHeight w:val="300"/>
        </w:trPr>
        <w:tc>
          <w:tcPr>
            <w:tcW w:w="14474" w:type="dxa"/>
            <w:gridSpan w:val="5"/>
            <w:tcBorders>
              <w:top w:val="single" w:sz="4" w:space="0" w:color="auto"/>
              <w:bottom w:val="single" w:sz="4" w:space="0" w:color="auto"/>
            </w:tcBorders>
            <w:shd w:val="clear" w:color="auto" w:fill="FFFFFF" w:themeFill="background1"/>
            <w:vAlign w:val="center"/>
          </w:tcPr>
          <w:p w:rsidR="00803673" w:rsidRPr="00270003" w:rsidRDefault="00803673" w:rsidP="00803673">
            <w:pPr>
              <w:rPr>
                <w:rFonts w:cs="Arial"/>
                <w:b/>
                <w:bCs/>
                <w:color w:val="000000"/>
              </w:rPr>
            </w:pPr>
          </w:p>
        </w:tc>
      </w:tr>
      <w:tr w:rsidR="00803673" w:rsidRPr="00270003" w:rsidTr="00803673">
        <w:trPr>
          <w:trHeight w:val="300"/>
        </w:trPr>
        <w:tc>
          <w:tcPr>
            <w:tcW w:w="14474" w:type="dxa"/>
            <w:gridSpan w:val="5"/>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270003" w:rsidRDefault="00803673" w:rsidP="00803673">
            <w:pPr>
              <w:rPr>
                <w:rFonts w:cs="Arial"/>
                <w:b/>
                <w:bCs/>
                <w:color w:val="000000"/>
              </w:rPr>
            </w:pPr>
            <w:r w:rsidRPr="00270003">
              <w:rPr>
                <w:rFonts w:cs="Arial"/>
                <w:b/>
                <w:bCs/>
                <w:color w:val="000000"/>
              </w:rPr>
              <w:t>SECTION</w:t>
            </w:r>
            <w:r>
              <w:rPr>
                <w:rFonts w:cs="Arial"/>
                <w:b/>
                <w:bCs/>
                <w:color w:val="000000"/>
              </w:rPr>
              <w:t xml:space="preserve"> 11.5</w:t>
            </w:r>
            <w:r w:rsidRPr="00270003">
              <w:rPr>
                <w:rFonts w:cs="Arial"/>
                <w:b/>
                <w:bCs/>
                <w:color w:val="000000"/>
              </w:rPr>
              <w:t>:  INFORMATION COMMUNICATIONS TECHNOLOGY</w:t>
            </w:r>
            <w:r>
              <w:rPr>
                <w:rFonts w:cs="Arial"/>
                <w:b/>
                <w:bCs/>
                <w:color w:val="000000"/>
              </w:rPr>
              <w:t xml:space="preserve"> – GIS</w:t>
            </w:r>
          </w:p>
        </w:tc>
      </w:tr>
      <w:tr w:rsidR="00803673" w:rsidRPr="00270003" w:rsidTr="00803673">
        <w:trPr>
          <w:trHeight w:val="315"/>
        </w:trPr>
        <w:tc>
          <w:tcPr>
            <w:tcW w:w="14474" w:type="dxa"/>
            <w:gridSpan w:val="5"/>
            <w:vMerge/>
            <w:tcBorders>
              <w:left w:val="single" w:sz="8" w:space="0" w:color="auto"/>
              <w:bottom w:val="single" w:sz="8" w:space="0" w:color="000000"/>
              <w:right w:val="single" w:sz="8" w:space="0" w:color="000000"/>
            </w:tcBorders>
            <w:vAlign w:val="center"/>
            <w:hideMark/>
          </w:tcPr>
          <w:p w:rsidR="00803673" w:rsidRPr="00270003" w:rsidRDefault="00803673" w:rsidP="00803673">
            <w:pPr>
              <w:rPr>
                <w:rFonts w:cs="Arial"/>
                <w:b/>
                <w:bCs/>
                <w:color w:val="000000"/>
              </w:rPr>
            </w:pPr>
          </w:p>
        </w:tc>
      </w:tr>
      <w:tr w:rsidR="00803673" w:rsidRPr="00270003" w:rsidTr="00803673">
        <w:trPr>
          <w:trHeight w:val="780"/>
        </w:trPr>
        <w:tc>
          <w:tcPr>
            <w:tcW w:w="1858" w:type="dxa"/>
            <w:tcBorders>
              <w:top w:val="nil"/>
              <w:left w:val="single" w:sz="8" w:space="0" w:color="auto"/>
              <w:bottom w:val="single" w:sz="4" w:space="0" w:color="auto"/>
              <w:right w:val="single" w:sz="8" w:space="0" w:color="auto"/>
            </w:tcBorders>
            <w:shd w:val="clear" w:color="000000" w:fill="D9D9D9"/>
            <w:hideMark/>
          </w:tcPr>
          <w:p w:rsidR="00803673" w:rsidRPr="00270003" w:rsidRDefault="00803673" w:rsidP="00803673">
            <w:pPr>
              <w:rPr>
                <w:rFonts w:cs="Arial"/>
                <w:b/>
                <w:bCs/>
                <w:color w:val="000000"/>
                <w:sz w:val="20"/>
                <w:szCs w:val="20"/>
              </w:rPr>
            </w:pPr>
            <w:r w:rsidRPr="00270003">
              <w:rPr>
                <w:rFonts w:cs="Arial"/>
                <w:b/>
                <w:bCs/>
                <w:color w:val="000000"/>
                <w:sz w:val="20"/>
                <w:szCs w:val="20"/>
              </w:rPr>
              <w:t>Sub-work Area – Basic Work Activities</w:t>
            </w:r>
          </w:p>
        </w:tc>
        <w:tc>
          <w:tcPr>
            <w:tcW w:w="2977" w:type="dxa"/>
            <w:tcBorders>
              <w:top w:val="nil"/>
              <w:left w:val="nil"/>
              <w:bottom w:val="single" w:sz="4" w:space="0" w:color="auto"/>
              <w:right w:val="single" w:sz="8" w:space="0" w:color="auto"/>
            </w:tcBorders>
            <w:shd w:val="clear" w:color="000000" w:fill="D9D9D9"/>
            <w:hideMark/>
          </w:tcPr>
          <w:p w:rsidR="00803673" w:rsidRPr="00270003" w:rsidRDefault="00803673" w:rsidP="00803673">
            <w:pPr>
              <w:rPr>
                <w:rFonts w:cs="Arial"/>
                <w:b/>
                <w:bCs/>
                <w:color w:val="000000"/>
                <w:sz w:val="20"/>
                <w:szCs w:val="20"/>
              </w:rPr>
            </w:pPr>
            <w:r w:rsidRPr="00270003">
              <w:rPr>
                <w:rFonts w:cs="Arial"/>
                <w:b/>
                <w:bCs/>
                <w:color w:val="000000"/>
                <w:sz w:val="20"/>
                <w:szCs w:val="20"/>
              </w:rPr>
              <w:t>Example of Records</w:t>
            </w:r>
          </w:p>
        </w:tc>
        <w:tc>
          <w:tcPr>
            <w:tcW w:w="3260" w:type="dxa"/>
            <w:tcBorders>
              <w:top w:val="nil"/>
              <w:left w:val="nil"/>
              <w:bottom w:val="single" w:sz="4" w:space="0" w:color="auto"/>
              <w:right w:val="single" w:sz="8" w:space="0" w:color="auto"/>
            </w:tcBorders>
            <w:shd w:val="clear" w:color="000000" w:fill="D9D9D9"/>
            <w:hideMark/>
          </w:tcPr>
          <w:p w:rsidR="00803673" w:rsidRPr="00270003" w:rsidRDefault="00803673" w:rsidP="00803673">
            <w:pPr>
              <w:rPr>
                <w:rFonts w:cs="Arial"/>
                <w:b/>
                <w:bCs/>
                <w:color w:val="000000"/>
                <w:sz w:val="20"/>
                <w:szCs w:val="20"/>
              </w:rPr>
            </w:pPr>
            <w:r w:rsidRPr="00270003">
              <w:rPr>
                <w:rFonts w:cs="Arial"/>
                <w:b/>
                <w:bCs/>
                <w:color w:val="000000"/>
                <w:sz w:val="20"/>
                <w:szCs w:val="20"/>
              </w:rPr>
              <w:t>Statutory provisions/Authority</w:t>
            </w:r>
          </w:p>
        </w:tc>
        <w:tc>
          <w:tcPr>
            <w:tcW w:w="3119" w:type="dxa"/>
            <w:tcBorders>
              <w:top w:val="nil"/>
              <w:left w:val="nil"/>
              <w:bottom w:val="single" w:sz="4" w:space="0" w:color="auto"/>
              <w:right w:val="single" w:sz="8" w:space="0" w:color="auto"/>
            </w:tcBorders>
            <w:shd w:val="clear" w:color="000000" w:fill="D9D9D9"/>
            <w:hideMark/>
          </w:tcPr>
          <w:p w:rsidR="00803673" w:rsidRPr="00270003" w:rsidRDefault="00803673" w:rsidP="00803673">
            <w:pPr>
              <w:rPr>
                <w:rFonts w:cs="Arial"/>
                <w:b/>
                <w:bCs/>
                <w:color w:val="000000"/>
                <w:sz w:val="20"/>
                <w:szCs w:val="20"/>
              </w:rPr>
            </w:pPr>
            <w:r w:rsidRPr="00270003">
              <w:rPr>
                <w:rFonts w:cs="Arial"/>
                <w:b/>
                <w:bCs/>
                <w:color w:val="000000"/>
                <w:sz w:val="20"/>
                <w:szCs w:val="20"/>
              </w:rPr>
              <w:t>Retention Period</w:t>
            </w:r>
          </w:p>
        </w:tc>
        <w:tc>
          <w:tcPr>
            <w:tcW w:w="3260" w:type="dxa"/>
            <w:tcBorders>
              <w:top w:val="nil"/>
              <w:left w:val="nil"/>
              <w:bottom w:val="single" w:sz="4" w:space="0" w:color="auto"/>
              <w:right w:val="single" w:sz="8" w:space="0" w:color="auto"/>
            </w:tcBorders>
            <w:shd w:val="clear" w:color="000000" w:fill="D9D9D9"/>
            <w:hideMark/>
          </w:tcPr>
          <w:p w:rsidR="00803673" w:rsidRPr="00270003" w:rsidRDefault="00803673" w:rsidP="00803673">
            <w:pPr>
              <w:rPr>
                <w:rFonts w:cs="Arial"/>
                <w:b/>
                <w:bCs/>
                <w:color w:val="000000"/>
                <w:sz w:val="20"/>
                <w:szCs w:val="20"/>
              </w:rPr>
            </w:pPr>
            <w:r w:rsidRPr="00270003">
              <w:rPr>
                <w:rFonts w:cs="Arial"/>
                <w:b/>
                <w:bCs/>
                <w:color w:val="000000"/>
                <w:sz w:val="20"/>
                <w:szCs w:val="20"/>
              </w:rPr>
              <w:t>Action at end of administrative life of record</w:t>
            </w:r>
          </w:p>
        </w:tc>
      </w:tr>
      <w:tr w:rsidR="00803673" w:rsidRPr="00270003" w:rsidTr="00803673">
        <w:trPr>
          <w:trHeight w:val="780"/>
        </w:trPr>
        <w:tc>
          <w:tcPr>
            <w:tcW w:w="1858" w:type="dxa"/>
            <w:tcBorders>
              <w:top w:val="nil"/>
              <w:left w:val="single" w:sz="8" w:space="0" w:color="auto"/>
              <w:bottom w:val="single" w:sz="4" w:space="0" w:color="auto"/>
              <w:right w:val="single" w:sz="8" w:space="0" w:color="auto"/>
            </w:tcBorders>
            <w:shd w:val="clear" w:color="auto" w:fill="FFFFFF" w:themeFill="background1"/>
            <w:hideMark/>
          </w:tcPr>
          <w:p w:rsidR="00803673" w:rsidRPr="00F31DA2" w:rsidRDefault="00803673" w:rsidP="00803673">
            <w:pPr>
              <w:rPr>
                <w:rFonts w:cs="Arial"/>
                <w:b/>
                <w:bCs/>
                <w:color w:val="000000"/>
                <w:sz w:val="20"/>
                <w:szCs w:val="20"/>
              </w:rPr>
            </w:pPr>
            <w:r w:rsidRPr="00F31DA2">
              <w:rPr>
                <w:rFonts w:cs="Arial"/>
                <w:b/>
                <w:bCs/>
                <w:color w:val="000000"/>
                <w:sz w:val="20"/>
                <w:szCs w:val="20"/>
              </w:rPr>
              <w:t>GIS systems</w:t>
            </w:r>
          </w:p>
        </w:tc>
        <w:tc>
          <w:tcPr>
            <w:tcW w:w="2977" w:type="dxa"/>
            <w:tcBorders>
              <w:top w:val="nil"/>
              <w:left w:val="nil"/>
              <w:bottom w:val="single" w:sz="4" w:space="0" w:color="auto"/>
              <w:right w:val="single" w:sz="8" w:space="0" w:color="auto"/>
            </w:tcBorders>
            <w:shd w:val="clear" w:color="auto" w:fill="FFFFFF" w:themeFill="background1"/>
            <w:hideMark/>
          </w:tcPr>
          <w:p w:rsidR="00803673" w:rsidRPr="009D722F" w:rsidRDefault="00803673" w:rsidP="00803673">
            <w:pPr>
              <w:rPr>
                <w:rFonts w:cs="Arial"/>
                <w:b/>
                <w:bCs/>
                <w:color w:val="000000"/>
                <w:sz w:val="20"/>
                <w:szCs w:val="20"/>
              </w:rPr>
            </w:pPr>
            <w:r w:rsidRPr="009D722F">
              <w:rPr>
                <w:rFonts w:cs="Arial"/>
                <w:b/>
                <w:bCs/>
                <w:color w:val="000000"/>
                <w:sz w:val="20"/>
                <w:szCs w:val="20"/>
              </w:rPr>
              <w:t>Records associated with the development and management of GIS records</w:t>
            </w:r>
          </w:p>
        </w:tc>
        <w:tc>
          <w:tcPr>
            <w:tcW w:w="3260" w:type="dxa"/>
            <w:tcBorders>
              <w:top w:val="nil"/>
              <w:left w:val="nil"/>
              <w:bottom w:val="single" w:sz="4" w:space="0" w:color="auto"/>
              <w:right w:val="single" w:sz="8" w:space="0" w:color="auto"/>
            </w:tcBorders>
            <w:shd w:val="clear" w:color="auto" w:fill="FFFFFF" w:themeFill="background1"/>
            <w:hideMark/>
          </w:tcPr>
          <w:p w:rsidR="00803673" w:rsidRPr="009D722F" w:rsidRDefault="00803673" w:rsidP="00803673">
            <w:pPr>
              <w:rPr>
                <w:rFonts w:cs="Arial"/>
                <w:b/>
                <w:bCs/>
                <w:color w:val="000000"/>
                <w:sz w:val="20"/>
                <w:szCs w:val="20"/>
              </w:rPr>
            </w:pPr>
            <w:r w:rsidRPr="009D722F">
              <w:rPr>
                <w:rFonts w:cs="Arial"/>
                <w:b/>
                <w:bCs/>
                <w:color w:val="000000"/>
                <w:sz w:val="20"/>
                <w:szCs w:val="20"/>
              </w:rPr>
              <w:t> </w:t>
            </w:r>
          </w:p>
        </w:tc>
        <w:tc>
          <w:tcPr>
            <w:tcW w:w="3119" w:type="dxa"/>
            <w:tcBorders>
              <w:top w:val="nil"/>
              <w:left w:val="nil"/>
              <w:bottom w:val="single" w:sz="4" w:space="0" w:color="auto"/>
              <w:right w:val="single" w:sz="8" w:space="0" w:color="auto"/>
            </w:tcBorders>
            <w:shd w:val="clear" w:color="auto" w:fill="FFFFFF" w:themeFill="background1"/>
            <w:hideMark/>
          </w:tcPr>
          <w:p w:rsidR="00803673" w:rsidRPr="009D722F" w:rsidRDefault="00803673" w:rsidP="00803673">
            <w:pPr>
              <w:rPr>
                <w:rFonts w:cs="Arial"/>
                <w:b/>
                <w:bCs/>
                <w:color w:val="000000"/>
                <w:sz w:val="20"/>
                <w:szCs w:val="20"/>
              </w:rPr>
            </w:pPr>
            <w:r w:rsidRPr="009D722F">
              <w:rPr>
                <w:rFonts w:cs="Arial"/>
                <w:b/>
                <w:bCs/>
                <w:color w:val="000000"/>
                <w:sz w:val="20"/>
                <w:szCs w:val="20"/>
              </w:rPr>
              <w:t>6 years</w:t>
            </w:r>
          </w:p>
        </w:tc>
        <w:tc>
          <w:tcPr>
            <w:tcW w:w="3260" w:type="dxa"/>
            <w:tcBorders>
              <w:top w:val="nil"/>
              <w:left w:val="nil"/>
              <w:bottom w:val="single" w:sz="4" w:space="0" w:color="auto"/>
              <w:right w:val="single" w:sz="8" w:space="0" w:color="auto"/>
            </w:tcBorders>
            <w:shd w:val="clear" w:color="auto" w:fill="FFFFFF" w:themeFill="background1"/>
            <w:hideMark/>
          </w:tcPr>
          <w:p w:rsidR="00803673" w:rsidRPr="009D722F" w:rsidRDefault="00803673" w:rsidP="00803673">
            <w:pPr>
              <w:rPr>
                <w:rFonts w:cs="Arial"/>
                <w:b/>
                <w:bCs/>
                <w:color w:val="000000"/>
                <w:sz w:val="20"/>
                <w:szCs w:val="20"/>
              </w:rPr>
            </w:pPr>
            <w:r w:rsidRPr="009D722F">
              <w:rPr>
                <w:rFonts w:cs="Arial"/>
                <w:b/>
                <w:bCs/>
                <w:color w:val="000000"/>
                <w:sz w:val="20"/>
                <w:szCs w:val="20"/>
              </w:rPr>
              <w:t>Destroy</w:t>
            </w:r>
          </w:p>
        </w:tc>
      </w:tr>
    </w:tbl>
    <w:p w:rsidR="00803673" w:rsidRDefault="00803673" w:rsidP="00803673">
      <w:r>
        <w:br w:type="page"/>
      </w:r>
    </w:p>
    <w:tbl>
      <w:tblPr>
        <w:tblW w:w="14474" w:type="dxa"/>
        <w:tblInd w:w="93" w:type="dxa"/>
        <w:tblLayout w:type="fixed"/>
        <w:tblLook w:val="04A0" w:firstRow="1" w:lastRow="0" w:firstColumn="1" w:lastColumn="0" w:noHBand="0" w:noVBand="1"/>
      </w:tblPr>
      <w:tblGrid>
        <w:gridCol w:w="2207"/>
        <w:gridCol w:w="3072"/>
        <w:gridCol w:w="2473"/>
        <w:gridCol w:w="2840"/>
        <w:gridCol w:w="3882"/>
      </w:tblGrid>
      <w:tr w:rsidR="00803673" w:rsidRPr="00222C7D" w:rsidTr="0083015D">
        <w:trPr>
          <w:trHeight w:val="416"/>
        </w:trPr>
        <w:tc>
          <w:tcPr>
            <w:tcW w:w="14474" w:type="dxa"/>
            <w:gridSpan w:val="5"/>
            <w:tcBorders>
              <w:top w:val="single" w:sz="4" w:space="0" w:color="auto"/>
              <w:left w:val="single" w:sz="8" w:space="0" w:color="auto"/>
              <w:bottom w:val="single" w:sz="8" w:space="0" w:color="000000"/>
              <w:right w:val="single" w:sz="8" w:space="0" w:color="000000"/>
            </w:tcBorders>
            <w:shd w:val="clear" w:color="000000" w:fill="D9D9D9"/>
            <w:vAlign w:val="center"/>
          </w:tcPr>
          <w:p w:rsidR="00803673" w:rsidRPr="00222C7D" w:rsidRDefault="00803673" w:rsidP="00803673">
            <w:pPr>
              <w:rPr>
                <w:rFonts w:cs="Arial"/>
                <w:b/>
                <w:bCs/>
                <w:color w:val="000000"/>
              </w:rPr>
            </w:pPr>
            <w:r>
              <w:rPr>
                <w:rFonts w:cs="Arial"/>
                <w:b/>
                <w:bCs/>
                <w:color w:val="000000"/>
              </w:rPr>
              <w:lastRenderedPageBreak/>
              <w:t>SECTION 12: INFORMATION MANAGEMENT</w:t>
            </w:r>
          </w:p>
        </w:tc>
      </w:tr>
      <w:tr w:rsidR="00803673" w:rsidRPr="00270003" w:rsidTr="00803673">
        <w:trPr>
          <w:trHeight w:val="630"/>
        </w:trPr>
        <w:tc>
          <w:tcPr>
            <w:tcW w:w="14474" w:type="dxa"/>
            <w:gridSpan w:val="5"/>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803673" w:rsidRPr="00270003" w:rsidRDefault="00803673" w:rsidP="00803673">
            <w:pPr>
              <w:rPr>
                <w:rFonts w:cs="Arial"/>
                <w:b/>
                <w:bCs/>
                <w:color w:val="000000"/>
              </w:rPr>
            </w:pPr>
            <w:r w:rsidRPr="00270003">
              <w:rPr>
                <w:rFonts w:cs="Arial"/>
                <w:b/>
                <w:bCs/>
                <w:color w:val="000000"/>
              </w:rPr>
              <w:t>SECTION</w:t>
            </w:r>
            <w:r>
              <w:rPr>
                <w:rFonts w:cs="Arial"/>
                <w:b/>
                <w:bCs/>
                <w:color w:val="000000"/>
              </w:rPr>
              <w:t xml:space="preserve"> 12.1</w:t>
            </w:r>
            <w:r w:rsidRPr="00270003">
              <w:rPr>
                <w:rFonts w:cs="Arial"/>
                <w:b/>
                <w:bCs/>
                <w:color w:val="000000"/>
              </w:rPr>
              <w:t xml:space="preserve">:  INFORMATION MANAGEMENT </w:t>
            </w:r>
            <w:r>
              <w:rPr>
                <w:rFonts w:cs="Arial"/>
                <w:b/>
                <w:bCs/>
                <w:color w:val="000000"/>
              </w:rPr>
              <w:t xml:space="preserve">- </w:t>
            </w:r>
            <w:r w:rsidRPr="00270003">
              <w:rPr>
                <w:rFonts w:cs="Arial"/>
                <w:b/>
                <w:bCs/>
                <w:color w:val="000000"/>
              </w:rPr>
              <w:t>ACCESS TO INFORMATION</w:t>
            </w:r>
          </w:p>
        </w:tc>
      </w:tr>
      <w:tr w:rsidR="00803673" w:rsidRPr="00270003" w:rsidTr="0083015D">
        <w:trPr>
          <w:trHeight w:val="276"/>
        </w:trPr>
        <w:tc>
          <w:tcPr>
            <w:tcW w:w="14474" w:type="dxa"/>
            <w:gridSpan w:val="5"/>
            <w:vMerge/>
            <w:tcBorders>
              <w:top w:val="single" w:sz="8" w:space="0" w:color="auto"/>
              <w:left w:val="single" w:sz="8" w:space="0" w:color="auto"/>
              <w:bottom w:val="single" w:sz="8" w:space="0" w:color="000000"/>
              <w:right w:val="single" w:sz="8" w:space="0" w:color="000000"/>
            </w:tcBorders>
            <w:vAlign w:val="center"/>
            <w:hideMark/>
          </w:tcPr>
          <w:p w:rsidR="00803673" w:rsidRPr="00270003" w:rsidRDefault="00803673" w:rsidP="00803673">
            <w:pPr>
              <w:rPr>
                <w:rFonts w:cs="Arial"/>
                <w:b/>
                <w:bCs/>
                <w:color w:val="000000"/>
              </w:rPr>
            </w:pPr>
          </w:p>
        </w:tc>
      </w:tr>
      <w:tr w:rsidR="00803673" w:rsidRPr="00270003" w:rsidTr="00803673">
        <w:trPr>
          <w:trHeight w:val="703"/>
        </w:trPr>
        <w:tc>
          <w:tcPr>
            <w:tcW w:w="2207" w:type="dxa"/>
            <w:tcBorders>
              <w:top w:val="nil"/>
              <w:left w:val="single" w:sz="8" w:space="0" w:color="auto"/>
              <w:bottom w:val="nil"/>
              <w:right w:val="single" w:sz="8" w:space="0" w:color="auto"/>
            </w:tcBorders>
            <w:shd w:val="clear" w:color="000000" w:fill="D9D9D9"/>
            <w:hideMark/>
          </w:tcPr>
          <w:p w:rsidR="00803673" w:rsidRPr="00270003" w:rsidRDefault="00803673" w:rsidP="00803673">
            <w:pPr>
              <w:rPr>
                <w:rFonts w:cs="Arial"/>
                <w:b/>
                <w:bCs/>
                <w:color w:val="000000"/>
                <w:sz w:val="20"/>
                <w:szCs w:val="20"/>
              </w:rPr>
            </w:pPr>
            <w:r w:rsidRPr="00270003">
              <w:rPr>
                <w:rFonts w:cs="Arial"/>
                <w:b/>
                <w:bCs/>
                <w:color w:val="000000"/>
                <w:sz w:val="20"/>
                <w:szCs w:val="20"/>
              </w:rPr>
              <w:t>Sub-work Area – Basic Work Activities</w:t>
            </w:r>
          </w:p>
        </w:tc>
        <w:tc>
          <w:tcPr>
            <w:tcW w:w="3072" w:type="dxa"/>
            <w:tcBorders>
              <w:top w:val="nil"/>
              <w:left w:val="nil"/>
              <w:bottom w:val="nil"/>
              <w:right w:val="single" w:sz="8" w:space="0" w:color="auto"/>
            </w:tcBorders>
            <w:shd w:val="clear" w:color="000000" w:fill="D9D9D9"/>
            <w:hideMark/>
          </w:tcPr>
          <w:p w:rsidR="00803673" w:rsidRPr="00270003" w:rsidRDefault="00803673" w:rsidP="00803673">
            <w:pPr>
              <w:rPr>
                <w:rFonts w:cs="Arial"/>
                <w:b/>
                <w:bCs/>
                <w:color w:val="000000"/>
                <w:sz w:val="20"/>
                <w:szCs w:val="20"/>
              </w:rPr>
            </w:pPr>
            <w:r w:rsidRPr="00270003">
              <w:rPr>
                <w:rFonts w:cs="Arial"/>
                <w:b/>
                <w:bCs/>
                <w:color w:val="000000"/>
                <w:sz w:val="20"/>
                <w:szCs w:val="20"/>
              </w:rPr>
              <w:t>Example of Records</w:t>
            </w:r>
          </w:p>
        </w:tc>
        <w:tc>
          <w:tcPr>
            <w:tcW w:w="2473" w:type="dxa"/>
            <w:tcBorders>
              <w:top w:val="nil"/>
              <w:left w:val="nil"/>
              <w:bottom w:val="nil"/>
              <w:right w:val="single" w:sz="8" w:space="0" w:color="auto"/>
            </w:tcBorders>
            <w:shd w:val="clear" w:color="000000" w:fill="D9D9D9"/>
            <w:hideMark/>
          </w:tcPr>
          <w:p w:rsidR="00803673" w:rsidRPr="00270003" w:rsidRDefault="00803673" w:rsidP="00803673">
            <w:pPr>
              <w:rPr>
                <w:rFonts w:cs="Arial"/>
                <w:b/>
                <w:bCs/>
                <w:color w:val="000000"/>
                <w:sz w:val="20"/>
                <w:szCs w:val="20"/>
              </w:rPr>
            </w:pPr>
            <w:r w:rsidRPr="00270003">
              <w:rPr>
                <w:rFonts w:cs="Arial"/>
                <w:b/>
                <w:bCs/>
                <w:color w:val="000000"/>
                <w:sz w:val="20"/>
                <w:szCs w:val="20"/>
              </w:rPr>
              <w:t>Statutory provisions/Authority</w:t>
            </w:r>
          </w:p>
        </w:tc>
        <w:tc>
          <w:tcPr>
            <w:tcW w:w="2840" w:type="dxa"/>
            <w:tcBorders>
              <w:top w:val="nil"/>
              <w:left w:val="nil"/>
              <w:bottom w:val="nil"/>
              <w:right w:val="single" w:sz="8" w:space="0" w:color="auto"/>
            </w:tcBorders>
            <w:shd w:val="clear" w:color="000000" w:fill="D9D9D9"/>
            <w:hideMark/>
          </w:tcPr>
          <w:p w:rsidR="00803673" w:rsidRPr="00270003" w:rsidRDefault="00803673" w:rsidP="00803673">
            <w:pPr>
              <w:rPr>
                <w:rFonts w:cs="Arial"/>
                <w:b/>
                <w:bCs/>
                <w:color w:val="000000"/>
                <w:sz w:val="20"/>
                <w:szCs w:val="20"/>
              </w:rPr>
            </w:pPr>
            <w:r w:rsidRPr="00270003">
              <w:rPr>
                <w:rFonts w:cs="Arial"/>
                <w:b/>
                <w:bCs/>
                <w:color w:val="000000"/>
                <w:sz w:val="20"/>
                <w:szCs w:val="20"/>
              </w:rPr>
              <w:t>Retention Period</w:t>
            </w:r>
          </w:p>
        </w:tc>
        <w:tc>
          <w:tcPr>
            <w:tcW w:w="3882" w:type="dxa"/>
            <w:tcBorders>
              <w:top w:val="nil"/>
              <w:left w:val="nil"/>
              <w:bottom w:val="nil"/>
              <w:right w:val="single" w:sz="8" w:space="0" w:color="auto"/>
            </w:tcBorders>
            <w:shd w:val="clear" w:color="000000" w:fill="D9D9D9"/>
            <w:hideMark/>
          </w:tcPr>
          <w:p w:rsidR="00803673" w:rsidRPr="00270003" w:rsidRDefault="00803673" w:rsidP="00803673">
            <w:pPr>
              <w:rPr>
                <w:rFonts w:cs="Arial"/>
                <w:b/>
                <w:bCs/>
                <w:color w:val="000000"/>
                <w:sz w:val="20"/>
                <w:szCs w:val="20"/>
              </w:rPr>
            </w:pPr>
            <w:r w:rsidRPr="00270003">
              <w:rPr>
                <w:rFonts w:cs="Arial"/>
                <w:b/>
                <w:bCs/>
                <w:color w:val="000000"/>
                <w:sz w:val="20"/>
                <w:szCs w:val="20"/>
              </w:rPr>
              <w:t>Action at end of administrative life of record</w:t>
            </w:r>
          </w:p>
        </w:tc>
      </w:tr>
      <w:tr w:rsidR="00803673" w:rsidRPr="00270003" w:rsidTr="00803673">
        <w:trPr>
          <w:trHeight w:val="726"/>
        </w:trPr>
        <w:tc>
          <w:tcPr>
            <w:tcW w:w="220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3673" w:rsidRPr="00270003" w:rsidRDefault="00803673" w:rsidP="00803673">
            <w:pPr>
              <w:rPr>
                <w:rFonts w:cs="Arial"/>
                <w:b/>
                <w:bCs/>
                <w:sz w:val="20"/>
                <w:szCs w:val="20"/>
              </w:rPr>
            </w:pPr>
            <w:r w:rsidRPr="00270003">
              <w:rPr>
                <w:rFonts w:cs="Arial"/>
                <w:b/>
                <w:bCs/>
                <w:sz w:val="20"/>
                <w:szCs w:val="20"/>
              </w:rPr>
              <w:t>Information Access Requests - FOI, EIR</w:t>
            </w:r>
          </w:p>
        </w:tc>
        <w:tc>
          <w:tcPr>
            <w:tcW w:w="3072" w:type="dxa"/>
            <w:tcBorders>
              <w:top w:val="single" w:sz="8" w:space="0" w:color="auto"/>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 xml:space="preserve">Records associated with the receipt of and response to requests under FOI and EIR </w:t>
            </w:r>
          </w:p>
        </w:tc>
        <w:tc>
          <w:tcPr>
            <w:tcW w:w="2473" w:type="dxa"/>
            <w:tcBorders>
              <w:top w:val="single" w:sz="8" w:space="0" w:color="auto"/>
              <w:left w:val="nil"/>
              <w:bottom w:val="single" w:sz="8" w:space="0" w:color="auto"/>
              <w:right w:val="single" w:sz="8" w:space="0" w:color="auto"/>
            </w:tcBorders>
            <w:shd w:val="clear" w:color="000000" w:fill="FFFFFF"/>
            <w:hideMark/>
          </w:tcPr>
          <w:p w:rsidR="00803673" w:rsidRPr="00270003" w:rsidRDefault="00803673" w:rsidP="00803673">
            <w:pPr>
              <w:rPr>
                <w:rFonts w:cs="Arial"/>
                <w:sz w:val="20"/>
                <w:szCs w:val="20"/>
              </w:rPr>
            </w:pPr>
            <w:r w:rsidRPr="00270003">
              <w:rPr>
                <w:rFonts w:cs="Arial"/>
                <w:sz w:val="20"/>
                <w:szCs w:val="20"/>
              </w:rPr>
              <w:t> </w:t>
            </w:r>
          </w:p>
        </w:tc>
        <w:tc>
          <w:tcPr>
            <w:tcW w:w="2840" w:type="dxa"/>
            <w:tcBorders>
              <w:top w:val="single" w:sz="8" w:space="0" w:color="auto"/>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Destroy 3 years after closure unless subject to a complaint</w:t>
            </w:r>
          </w:p>
        </w:tc>
        <w:tc>
          <w:tcPr>
            <w:tcW w:w="3882" w:type="dxa"/>
            <w:tcBorders>
              <w:top w:val="single" w:sz="8" w:space="0" w:color="auto"/>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Destroy</w:t>
            </w:r>
          </w:p>
        </w:tc>
      </w:tr>
      <w:tr w:rsidR="00803673" w:rsidRPr="00270003" w:rsidTr="00803673">
        <w:trPr>
          <w:trHeight w:val="283"/>
        </w:trPr>
        <w:tc>
          <w:tcPr>
            <w:tcW w:w="2207" w:type="dxa"/>
            <w:vMerge/>
            <w:tcBorders>
              <w:top w:val="single" w:sz="8" w:space="0" w:color="auto"/>
              <w:left w:val="single" w:sz="8" w:space="0" w:color="auto"/>
              <w:bottom w:val="single" w:sz="8" w:space="0" w:color="000000"/>
              <w:right w:val="single" w:sz="8" w:space="0" w:color="auto"/>
            </w:tcBorders>
            <w:vAlign w:val="center"/>
            <w:hideMark/>
          </w:tcPr>
          <w:p w:rsidR="00803673" w:rsidRPr="00270003" w:rsidRDefault="00803673" w:rsidP="00803673">
            <w:pPr>
              <w:rPr>
                <w:rFonts w:cs="Arial"/>
                <w:b/>
                <w:bCs/>
                <w:sz w:val="20"/>
                <w:szCs w:val="20"/>
              </w:rPr>
            </w:pPr>
          </w:p>
        </w:tc>
        <w:tc>
          <w:tcPr>
            <w:tcW w:w="307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Disclosure Log</w:t>
            </w:r>
          </w:p>
        </w:tc>
        <w:tc>
          <w:tcPr>
            <w:tcW w:w="2473" w:type="dxa"/>
            <w:tcBorders>
              <w:top w:val="nil"/>
              <w:left w:val="nil"/>
              <w:bottom w:val="single" w:sz="8" w:space="0" w:color="auto"/>
              <w:right w:val="single" w:sz="8" w:space="0" w:color="auto"/>
            </w:tcBorders>
            <w:shd w:val="clear" w:color="000000" w:fill="FFFFFF"/>
            <w:hideMark/>
          </w:tcPr>
          <w:p w:rsidR="00803673" w:rsidRPr="00270003" w:rsidRDefault="00803673" w:rsidP="00803673">
            <w:pPr>
              <w:rPr>
                <w:rFonts w:cs="Arial"/>
                <w:sz w:val="20"/>
                <w:szCs w:val="20"/>
              </w:rPr>
            </w:pPr>
            <w:r w:rsidRPr="00270003">
              <w:rPr>
                <w:rFonts w:cs="Arial"/>
                <w:sz w:val="20"/>
                <w:szCs w:val="20"/>
              </w:rPr>
              <w:t> </w:t>
            </w:r>
          </w:p>
        </w:tc>
        <w:tc>
          <w:tcPr>
            <w:tcW w:w="2840"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3 years</w:t>
            </w:r>
          </w:p>
        </w:tc>
        <w:tc>
          <w:tcPr>
            <w:tcW w:w="388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Destroy</w:t>
            </w:r>
          </w:p>
        </w:tc>
      </w:tr>
      <w:tr w:rsidR="00803673" w:rsidRPr="00270003" w:rsidTr="00803673">
        <w:trPr>
          <w:trHeight w:val="543"/>
        </w:trPr>
        <w:tc>
          <w:tcPr>
            <w:tcW w:w="2207" w:type="dxa"/>
            <w:tcBorders>
              <w:top w:val="nil"/>
              <w:left w:val="single" w:sz="8" w:space="0" w:color="auto"/>
              <w:bottom w:val="nil"/>
              <w:right w:val="single" w:sz="8" w:space="0" w:color="auto"/>
            </w:tcBorders>
            <w:shd w:val="clear" w:color="auto" w:fill="auto"/>
            <w:hideMark/>
          </w:tcPr>
          <w:p w:rsidR="00803673" w:rsidRPr="00270003" w:rsidRDefault="00803673" w:rsidP="00803673">
            <w:pPr>
              <w:rPr>
                <w:rFonts w:cs="Arial"/>
                <w:b/>
                <w:bCs/>
                <w:sz w:val="20"/>
                <w:szCs w:val="20"/>
              </w:rPr>
            </w:pPr>
            <w:r w:rsidRPr="00270003">
              <w:rPr>
                <w:rFonts w:cs="Arial"/>
                <w:b/>
                <w:bCs/>
                <w:sz w:val="20"/>
                <w:szCs w:val="20"/>
              </w:rPr>
              <w:t>Data Protection Act</w:t>
            </w:r>
          </w:p>
        </w:tc>
        <w:tc>
          <w:tcPr>
            <w:tcW w:w="3072" w:type="dxa"/>
            <w:tcBorders>
              <w:top w:val="nil"/>
              <w:left w:val="nil"/>
              <w:bottom w:val="nil"/>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Data Protection Act – subject access requests</w:t>
            </w:r>
          </w:p>
        </w:tc>
        <w:tc>
          <w:tcPr>
            <w:tcW w:w="2473" w:type="dxa"/>
            <w:tcBorders>
              <w:top w:val="nil"/>
              <w:left w:val="nil"/>
              <w:bottom w:val="nil"/>
              <w:right w:val="single" w:sz="8" w:space="0" w:color="auto"/>
            </w:tcBorders>
            <w:shd w:val="clear" w:color="000000" w:fill="FFFFFF"/>
            <w:hideMark/>
          </w:tcPr>
          <w:p w:rsidR="00803673" w:rsidRPr="00270003" w:rsidRDefault="00803673" w:rsidP="00803673">
            <w:pPr>
              <w:rPr>
                <w:rFonts w:cs="Arial"/>
                <w:sz w:val="20"/>
                <w:szCs w:val="20"/>
              </w:rPr>
            </w:pPr>
            <w:r w:rsidRPr="00270003">
              <w:rPr>
                <w:rFonts w:cs="Arial"/>
                <w:sz w:val="20"/>
                <w:szCs w:val="20"/>
              </w:rPr>
              <w:t>Data Protection Act 1998</w:t>
            </w:r>
          </w:p>
        </w:tc>
        <w:tc>
          <w:tcPr>
            <w:tcW w:w="2840"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 xml:space="preserve">3 years  </w:t>
            </w:r>
          </w:p>
        </w:tc>
        <w:tc>
          <w:tcPr>
            <w:tcW w:w="3882" w:type="dxa"/>
            <w:tcBorders>
              <w:top w:val="nil"/>
              <w:left w:val="nil"/>
              <w:bottom w:val="nil"/>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 xml:space="preserve">Destroy </w:t>
            </w:r>
          </w:p>
        </w:tc>
      </w:tr>
      <w:tr w:rsidR="00803673" w:rsidRPr="00270003" w:rsidTr="00803673">
        <w:trPr>
          <w:trHeight w:val="600"/>
        </w:trPr>
        <w:tc>
          <w:tcPr>
            <w:tcW w:w="2207" w:type="dxa"/>
            <w:tcBorders>
              <w:top w:val="single" w:sz="8" w:space="0" w:color="auto"/>
              <w:left w:val="single" w:sz="8" w:space="0" w:color="auto"/>
              <w:bottom w:val="single" w:sz="8" w:space="0" w:color="auto"/>
              <w:right w:val="single" w:sz="8" w:space="0" w:color="auto"/>
            </w:tcBorders>
            <w:shd w:val="clear" w:color="auto" w:fill="auto"/>
            <w:hideMark/>
          </w:tcPr>
          <w:p w:rsidR="00803673" w:rsidRPr="00270003" w:rsidRDefault="00803673" w:rsidP="00803673">
            <w:pPr>
              <w:rPr>
                <w:rFonts w:cs="Arial"/>
                <w:b/>
                <w:bCs/>
                <w:color w:val="000000"/>
                <w:sz w:val="20"/>
                <w:szCs w:val="20"/>
              </w:rPr>
            </w:pPr>
            <w:r w:rsidRPr="00270003">
              <w:rPr>
                <w:rFonts w:cs="Arial"/>
                <w:b/>
                <w:bCs/>
                <w:color w:val="000000"/>
                <w:sz w:val="20"/>
                <w:szCs w:val="20"/>
              </w:rPr>
              <w:t>Complaints</w:t>
            </w:r>
          </w:p>
        </w:tc>
        <w:tc>
          <w:tcPr>
            <w:tcW w:w="3072" w:type="dxa"/>
            <w:tcBorders>
              <w:top w:val="single" w:sz="8" w:space="0" w:color="auto"/>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Complaints / Appeals / Investigations under FOI, EIR and Data Protection</w:t>
            </w:r>
          </w:p>
        </w:tc>
        <w:tc>
          <w:tcPr>
            <w:tcW w:w="2473" w:type="dxa"/>
            <w:tcBorders>
              <w:top w:val="single" w:sz="8" w:space="0" w:color="auto"/>
              <w:left w:val="nil"/>
              <w:bottom w:val="single" w:sz="8" w:space="0" w:color="auto"/>
              <w:right w:val="single" w:sz="8" w:space="0" w:color="auto"/>
            </w:tcBorders>
            <w:shd w:val="clear" w:color="000000" w:fill="FFFFFF"/>
            <w:hideMark/>
          </w:tcPr>
          <w:p w:rsidR="00803673" w:rsidRPr="00270003" w:rsidRDefault="00803673" w:rsidP="00803673">
            <w:pPr>
              <w:rPr>
                <w:rFonts w:cs="Arial"/>
                <w:color w:val="000000"/>
                <w:sz w:val="20"/>
                <w:szCs w:val="20"/>
              </w:rPr>
            </w:pPr>
            <w:r w:rsidRPr="00270003">
              <w:rPr>
                <w:rFonts w:cs="Arial"/>
                <w:color w:val="000000"/>
                <w:sz w:val="20"/>
                <w:szCs w:val="20"/>
              </w:rPr>
              <w:t> </w:t>
            </w:r>
          </w:p>
        </w:tc>
        <w:tc>
          <w:tcPr>
            <w:tcW w:w="2840"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3 years after file closed</w:t>
            </w:r>
          </w:p>
        </w:tc>
        <w:tc>
          <w:tcPr>
            <w:tcW w:w="3882" w:type="dxa"/>
            <w:tcBorders>
              <w:top w:val="single" w:sz="8" w:space="0" w:color="auto"/>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 xml:space="preserve">Destroy </w:t>
            </w:r>
          </w:p>
        </w:tc>
      </w:tr>
      <w:tr w:rsidR="00803673" w:rsidRPr="00270003" w:rsidTr="00803673">
        <w:trPr>
          <w:trHeight w:val="688"/>
        </w:trPr>
        <w:tc>
          <w:tcPr>
            <w:tcW w:w="2207" w:type="dxa"/>
            <w:vMerge w:val="restart"/>
            <w:tcBorders>
              <w:top w:val="nil"/>
              <w:left w:val="single" w:sz="8" w:space="0" w:color="auto"/>
              <w:bottom w:val="single" w:sz="8" w:space="0" w:color="000000"/>
              <w:right w:val="single" w:sz="8" w:space="0" w:color="auto"/>
            </w:tcBorders>
            <w:shd w:val="clear" w:color="auto" w:fill="auto"/>
            <w:hideMark/>
          </w:tcPr>
          <w:p w:rsidR="00803673" w:rsidRPr="00270003" w:rsidRDefault="00803673" w:rsidP="00803673">
            <w:pPr>
              <w:rPr>
                <w:rFonts w:cs="Arial"/>
                <w:b/>
                <w:bCs/>
                <w:color w:val="000000"/>
                <w:sz w:val="20"/>
                <w:szCs w:val="20"/>
              </w:rPr>
            </w:pPr>
            <w:r w:rsidRPr="00270003">
              <w:rPr>
                <w:rFonts w:cs="Arial"/>
                <w:b/>
                <w:bCs/>
                <w:color w:val="000000"/>
                <w:sz w:val="20"/>
                <w:szCs w:val="20"/>
              </w:rPr>
              <w:t>Retention and Disposal Schedule</w:t>
            </w:r>
          </w:p>
        </w:tc>
        <w:tc>
          <w:tcPr>
            <w:tcW w:w="307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Correspondence and papers relating to complication of R&amp;D schedules</w:t>
            </w:r>
          </w:p>
        </w:tc>
        <w:tc>
          <w:tcPr>
            <w:tcW w:w="2473" w:type="dxa"/>
            <w:tcBorders>
              <w:top w:val="nil"/>
              <w:left w:val="nil"/>
              <w:bottom w:val="single" w:sz="8" w:space="0" w:color="auto"/>
              <w:right w:val="single" w:sz="8" w:space="0" w:color="auto"/>
            </w:tcBorders>
            <w:shd w:val="clear" w:color="000000" w:fill="FFFFFF"/>
            <w:hideMark/>
          </w:tcPr>
          <w:p w:rsidR="00803673" w:rsidRPr="00270003" w:rsidRDefault="00803673" w:rsidP="00803673">
            <w:pPr>
              <w:rPr>
                <w:rFonts w:cs="Arial"/>
                <w:color w:val="000000"/>
                <w:sz w:val="20"/>
                <w:szCs w:val="20"/>
              </w:rPr>
            </w:pPr>
            <w:r w:rsidRPr="00270003">
              <w:rPr>
                <w:rFonts w:cs="Arial"/>
                <w:color w:val="000000"/>
                <w:sz w:val="20"/>
                <w:szCs w:val="20"/>
              </w:rPr>
              <w:t>National Archives Retention Scheduling (9)</w:t>
            </w:r>
          </w:p>
        </w:tc>
        <w:tc>
          <w:tcPr>
            <w:tcW w:w="2840"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 </w:t>
            </w:r>
          </w:p>
        </w:tc>
        <w:tc>
          <w:tcPr>
            <w:tcW w:w="388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Destroy</w:t>
            </w:r>
          </w:p>
        </w:tc>
      </w:tr>
      <w:tr w:rsidR="00803673" w:rsidRPr="00270003" w:rsidTr="00803673">
        <w:trPr>
          <w:trHeight w:val="508"/>
        </w:trPr>
        <w:tc>
          <w:tcPr>
            <w:tcW w:w="2207" w:type="dxa"/>
            <w:vMerge/>
            <w:tcBorders>
              <w:top w:val="nil"/>
              <w:left w:val="single" w:sz="8" w:space="0" w:color="auto"/>
              <w:bottom w:val="single" w:sz="8" w:space="0" w:color="000000"/>
              <w:right w:val="single" w:sz="8" w:space="0" w:color="auto"/>
            </w:tcBorders>
            <w:vAlign w:val="center"/>
            <w:hideMark/>
          </w:tcPr>
          <w:p w:rsidR="00803673" w:rsidRPr="00270003" w:rsidRDefault="00803673" w:rsidP="00803673">
            <w:pPr>
              <w:rPr>
                <w:rFonts w:cs="Arial"/>
                <w:b/>
                <w:bCs/>
                <w:color w:val="000000"/>
                <w:sz w:val="20"/>
                <w:szCs w:val="20"/>
              </w:rPr>
            </w:pPr>
          </w:p>
        </w:tc>
        <w:tc>
          <w:tcPr>
            <w:tcW w:w="307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 xml:space="preserve">Copies of catalogues / lists of records transferred to PRONI </w:t>
            </w:r>
          </w:p>
        </w:tc>
        <w:tc>
          <w:tcPr>
            <w:tcW w:w="2473" w:type="dxa"/>
            <w:tcBorders>
              <w:top w:val="nil"/>
              <w:left w:val="nil"/>
              <w:bottom w:val="single" w:sz="8" w:space="0" w:color="auto"/>
              <w:right w:val="single" w:sz="8" w:space="0" w:color="auto"/>
            </w:tcBorders>
            <w:shd w:val="clear" w:color="000000" w:fill="FFFFFF"/>
            <w:hideMark/>
          </w:tcPr>
          <w:p w:rsidR="00803673" w:rsidRPr="00270003" w:rsidRDefault="00803673" w:rsidP="00803673">
            <w:pPr>
              <w:rPr>
                <w:rFonts w:cs="Arial"/>
                <w:color w:val="000000"/>
                <w:sz w:val="20"/>
                <w:szCs w:val="20"/>
              </w:rPr>
            </w:pPr>
          </w:p>
        </w:tc>
        <w:tc>
          <w:tcPr>
            <w:tcW w:w="2840"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Pr>
                <w:rFonts w:cs="Arial"/>
                <w:color w:val="000000"/>
                <w:sz w:val="20"/>
                <w:szCs w:val="20"/>
              </w:rPr>
              <w:t>Permanent</w:t>
            </w:r>
          </w:p>
        </w:tc>
        <w:tc>
          <w:tcPr>
            <w:tcW w:w="388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 xml:space="preserve">Permanent </w:t>
            </w:r>
            <w:r>
              <w:rPr>
                <w:rFonts w:cs="Arial"/>
                <w:color w:val="000000"/>
                <w:sz w:val="20"/>
                <w:szCs w:val="20"/>
              </w:rPr>
              <w:t>Retention</w:t>
            </w:r>
            <w:r w:rsidRPr="00270003">
              <w:rPr>
                <w:rFonts w:cs="Arial"/>
                <w:color w:val="000000"/>
                <w:sz w:val="20"/>
                <w:szCs w:val="20"/>
              </w:rPr>
              <w:t xml:space="preserve"> by Council</w:t>
            </w:r>
          </w:p>
        </w:tc>
      </w:tr>
      <w:tr w:rsidR="00803673" w:rsidRPr="00270003" w:rsidTr="00803673">
        <w:trPr>
          <w:trHeight w:val="396"/>
        </w:trPr>
        <w:tc>
          <w:tcPr>
            <w:tcW w:w="2207" w:type="dxa"/>
            <w:vMerge/>
            <w:tcBorders>
              <w:top w:val="nil"/>
              <w:left w:val="single" w:sz="8" w:space="0" w:color="auto"/>
              <w:bottom w:val="single" w:sz="8" w:space="0" w:color="000000"/>
              <w:right w:val="single" w:sz="8" w:space="0" w:color="auto"/>
            </w:tcBorders>
            <w:vAlign w:val="center"/>
            <w:hideMark/>
          </w:tcPr>
          <w:p w:rsidR="00803673" w:rsidRPr="00270003" w:rsidRDefault="00803673" w:rsidP="00803673">
            <w:pPr>
              <w:rPr>
                <w:rFonts w:cs="Arial"/>
                <w:b/>
                <w:bCs/>
                <w:color w:val="000000"/>
                <w:sz w:val="20"/>
                <w:szCs w:val="20"/>
              </w:rPr>
            </w:pPr>
          </w:p>
        </w:tc>
        <w:tc>
          <w:tcPr>
            <w:tcW w:w="307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Destruction certificates / registers</w:t>
            </w:r>
          </w:p>
        </w:tc>
        <w:tc>
          <w:tcPr>
            <w:tcW w:w="2473" w:type="dxa"/>
            <w:tcBorders>
              <w:top w:val="nil"/>
              <w:left w:val="nil"/>
              <w:bottom w:val="single" w:sz="8" w:space="0" w:color="auto"/>
              <w:right w:val="single" w:sz="8" w:space="0" w:color="auto"/>
            </w:tcBorders>
            <w:shd w:val="clear" w:color="000000" w:fill="FFFFFF"/>
          </w:tcPr>
          <w:p w:rsidR="00803673" w:rsidRPr="00270003" w:rsidRDefault="00803673" w:rsidP="00803673">
            <w:pPr>
              <w:rPr>
                <w:rFonts w:cs="Arial"/>
                <w:color w:val="000000"/>
                <w:sz w:val="20"/>
                <w:szCs w:val="20"/>
              </w:rPr>
            </w:pPr>
          </w:p>
        </w:tc>
        <w:tc>
          <w:tcPr>
            <w:tcW w:w="2840"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Permanent</w:t>
            </w:r>
          </w:p>
        </w:tc>
        <w:tc>
          <w:tcPr>
            <w:tcW w:w="388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 xml:space="preserve">Permanent </w:t>
            </w:r>
            <w:r>
              <w:rPr>
                <w:rFonts w:cs="Arial"/>
                <w:color w:val="000000"/>
                <w:sz w:val="20"/>
                <w:szCs w:val="20"/>
              </w:rPr>
              <w:t>Retention</w:t>
            </w:r>
            <w:r w:rsidRPr="00270003">
              <w:rPr>
                <w:rFonts w:cs="Arial"/>
                <w:color w:val="000000"/>
                <w:sz w:val="20"/>
                <w:szCs w:val="20"/>
              </w:rPr>
              <w:t xml:space="preserve"> by Council</w:t>
            </w:r>
          </w:p>
        </w:tc>
      </w:tr>
      <w:tr w:rsidR="00803673" w:rsidRPr="00270003" w:rsidTr="00803673">
        <w:trPr>
          <w:trHeight w:val="495"/>
        </w:trPr>
        <w:tc>
          <w:tcPr>
            <w:tcW w:w="2207" w:type="dxa"/>
            <w:vMerge w:val="restart"/>
            <w:tcBorders>
              <w:top w:val="nil"/>
              <w:left w:val="single" w:sz="8" w:space="0" w:color="auto"/>
              <w:bottom w:val="single" w:sz="8" w:space="0" w:color="000000"/>
              <w:right w:val="single" w:sz="8" w:space="0" w:color="auto"/>
            </w:tcBorders>
            <w:shd w:val="clear" w:color="auto" w:fill="auto"/>
            <w:hideMark/>
          </w:tcPr>
          <w:p w:rsidR="00803673" w:rsidRPr="00270003" w:rsidRDefault="00803673" w:rsidP="00803673">
            <w:pPr>
              <w:rPr>
                <w:rFonts w:cs="Arial"/>
                <w:b/>
                <w:bCs/>
                <w:color w:val="000000"/>
                <w:sz w:val="20"/>
                <w:szCs w:val="20"/>
              </w:rPr>
            </w:pPr>
            <w:r w:rsidRPr="00270003">
              <w:rPr>
                <w:rFonts w:cs="Arial"/>
                <w:b/>
                <w:bCs/>
                <w:color w:val="000000"/>
                <w:sz w:val="20"/>
                <w:szCs w:val="20"/>
              </w:rPr>
              <w:t>Record Management</w:t>
            </w:r>
          </w:p>
        </w:tc>
        <w:tc>
          <w:tcPr>
            <w:tcW w:w="307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Security of records</w:t>
            </w:r>
          </w:p>
        </w:tc>
        <w:tc>
          <w:tcPr>
            <w:tcW w:w="2473" w:type="dxa"/>
            <w:tcBorders>
              <w:top w:val="nil"/>
              <w:left w:val="nil"/>
              <w:bottom w:val="single" w:sz="8" w:space="0" w:color="auto"/>
              <w:right w:val="single" w:sz="8" w:space="0" w:color="auto"/>
            </w:tcBorders>
            <w:shd w:val="clear" w:color="000000" w:fill="FFFFFF"/>
            <w:hideMark/>
          </w:tcPr>
          <w:p w:rsidR="00803673" w:rsidRPr="00270003" w:rsidRDefault="00803673" w:rsidP="00803673">
            <w:pPr>
              <w:rPr>
                <w:rFonts w:cs="Arial"/>
                <w:color w:val="000000"/>
                <w:sz w:val="20"/>
                <w:szCs w:val="20"/>
              </w:rPr>
            </w:pPr>
            <w:r w:rsidRPr="00270003">
              <w:rPr>
                <w:rFonts w:cs="Arial"/>
                <w:color w:val="000000"/>
                <w:sz w:val="20"/>
                <w:szCs w:val="20"/>
              </w:rPr>
              <w:t>National Archives Retention Scheduling (9)</w:t>
            </w:r>
          </w:p>
        </w:tc>
        <w:tc>
          <w:tcPr>
            <w:tcW w:w="2840"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Five years</w:t>
            </w:r>
          </w:p>
        </w:tc>
        <w:tc>
          <w:tcPr>
            <w:tcW w:w="388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Destroy</w:t>
            </w:r>
          </w:p>
        </w:tc>
      </w:tr>
      <w:tr w:rsidR="00803673" w:rsidRPr="00270003" w:rsidTr="00803673">
        <w:trPr>
          <w:trHeight w:val="548"/>
        </w:trPr>
        <w:tc>
          <w:tcPr>
            <w:tcW w:w="2207" w:type="dxa"/>
            <w:vMerge/>
            <w:tcBorders>
              <w:top w:val="nil"/>
              <w:left w:val="single" w:sz="8" w:space="0" w:color="auto"/>
              <w:bottom w:val="single" w:sz="8" w:space="0" w:color="000000"/>
              <w:right w:val="single" w:sz="8" w:space="0" w:color="auto"/>
            </w:tcBorders>
            <w:vAlign w:val="center"/>
            <w:hideMark/>
          </w:tcPr>
          <w:p w:rsidR="00803673" w:rsidRPr="00270003" w:rsidRDefault="00803673" w:rsidP="00803673">
            <w:pPr>
              <w:rPr>
                <w:rFonts w:cs="Arial"/>
                <w:b/>
                <w:bCs/>
                <w:color w:val="000000"/>
                <w:sz w:val="20"/>
                <w:szCs w:val="20"/>
              </w:rPr>
            </w:pPr>
          </w:p>
        </w:tc>
        <w:tc>
          <w:tcPr>
            <w:tcW w:w="307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Records of tracking and location systems</w:t>
            </w:r>
          </w:p>
        </w:tc>
        <w:tc>
          <w:tcPr>
            <w:tcW w:w="2473" w:type="dxa"/>
            <w:tcBorders>
              <w:top w:val="nil"/>
              <w:left w:val="nil"/>
              <w:bottom w:val="single" w:sz="8" w:space="0" w:color="auto"/>
              <w:right w:val="single" w:sz="8" w:space="0" w:color="auto"/>
            </w:tcBorders>
            <w:shd w:val="clear" w:color="000000" w:fill="FFFFFF"/>
            <w:hideMark/>
          </w:tcPr>
          <w:p w:rsidR="00803673" w:rsidRPr="00270003" w:rsidRDefault="00803673" w:rsidP="00803673">
            <w:pPr>
              <w:rPr>
                <w:rFonts w:cs="Arial"/>
                <w:color w:val="000000"/>
                <w:sz w:val="20"/>
                <w:szCs w:val="20"/>
              </w:rPr>
            </w:pPr>
            <w:r w:rsidRPr="00270003">
              <w:rPr>
                <w:rFonts w:cs="Arial"/>
                <w:color w:val="000000"/>
                <w:sz w:val="20"/>
                <w:szCs w:val="20"/>
              </w:rPr>
              <w:t>National Archives Retention Scheduling (9)</w:t>
            </w:r>
          </w:p>
        </w:tc>
        <w:tc>
          <w:tcPr>
            <w:tcW w:w="2840"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 xml:space="preserve">When system is </w:t>
            </w:r>
            <w:r>
              <w:rPr>
                <w:rFonts w:cs="Arial"/>
                <w:color w:val="000000"/>
                <w:sz w:val="20"/>
                <w:szCs w:val="20"/>
              </w:rPr>
              <w:t>superceded</w:t>
            </w:r>
          </w:p>
        </w:tc>
        <w:tc>
          <w:tcPr>
            <w:tcW w:w="388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Destroy</w:t>
            </w:r>
          </w:p>
        </w:tc>
      </w:tr>
      <w:tr w:rsidR="00803673" w:rsidRPr="00270003" w:rsidTr="00803673">
        <w:trPr>
          <w:trHeight w:val="699"/>
        </w:trPr>
        <w:tc>
          <w:tcPr>
            <w:tcW w:w="2207" w:type="dxa"/>
            <w:tcBorders>
              <w:top w:val="nil"/>
              <w:left w:val="single" w:sz="8" w:space="0" w:color="auto"/>
              <w:bottom w:val="single" w:sz="8" w:space="0" w:color="auto"/>
              <w:right w:val="single" w:sz="8" w:space="0" w:color="auto"/>
            </w:tcBorders>
            <w:shd w:val="clear" w:color="auto" w:fill="auto"/>
            <w:hideMark/>
          </w:tcPr>
          <w:p w:rsidR="00803673" w:rsidRPr="00270003" w:rsidRDefault="00803673" w:rsidP="00803673">
            <w:pPr>
              <w:rPr>
                <w:rFonts w:cs="Arial"/>
                <w:b/>
                <w:bCs/>
                <w:color w:val="000000"/>
                <w:sz w:val="20"/>
                <w:szCs w:val="20"/>
              </w:rPr>
            </w:pPr>
            <w:r w:rsidRPr="00270003">
              <w:rPr>
                <w:rFonts w:cs="Arial"/>
                <w:b/>
                <w:bCs/>
                <w:color w:val="000000"/>
                <w:sz w:val="20"/>
                <w:szCs w:val="20"/>
              </w:rPr>
              <w:t>General Management on Info Governance</w:t>
            </w:r>
          </w:p>
        </w:tc>
        <w:tc>
          <w:tcPr>
            <w:tcW w:w="307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Guides, manuals, instructions and training on the management of records</w:t>
            </w:r>
          </w:p>
        </w:tc>
        <w:tc>
          <w:tcPr>
            <w:tcW w:w="2473" w:type="dxa"/>
            <w:tcBorders>
              <w:top w:val="nil"/>
              <w:left w:val="nil"/>
              <w:bottom w:val="single" w:sz="8" w:space="0" w:color="auto"/>
              <w:right w:val="single" w:sz="8" w:space="0" w:color="auto"/>
            </w:tcBorders>
            <w:shd w:val="clear" w:color="000000" w:fill="FFFFFF"/>
            <w:hideMark/>
          </w:tcPr>
          <w:p w:rsidR="00803673" w:rsidRPr="00270003" w:rsidRDefault="00803673" w:rsidP="00803673">
            <w:pPr>
              <w:rPr>
                <w:rFonts w:cs="Arial"/>
                <w:color w:val="000000"/>
                <w:sz w:val="20"/>
                <w:szCs w:val="20"/>
              </w:rPr>
            </w:pPr>
            <w:r w:rsidRPr="00270003">
              <w:rPr>
                <w:rFonts w:cs="Arial"/>
                <w:color w:val="000000"/>
                <w:sz w:val="20"/>
                <w:szCs w:val="20"/>
              </w:rPr>
              <w:t>National Archives Retention Scheduling (9)</w:t>
            </w:r>
          </w:p>
        </w:tc>
        <w:tc>
          <w:tcPr>
            <w:tcW w:w="2840"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Destroy when new issue(s) agreed and circulated</w:t>
            </w:r>
          </w:p>
        </w:tc>
        <w:tc>
          <w:tcPr>
            <w:tcW w:w="388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Destroy</w:t>
            </w:r>
          </w:p>
        </w:tc>
      </w:tr>
      <w:tr w:rsidR="00803673" w:rsidRPr="00270003" w:rsidTr="00803673">
        <w:trPr>
          <w:trHeight w:val="534"/>
        </w:trPr>
        <w:tc>
          <w:tcPr>
            <w:tcW w:w="2207" w:type="dxa"/>
            <w:tcBorders>
              <w:top w:val="nil"/>
              <w:left w:val="single" w:sz="8" w:space="0" w:color="auto"/>
              <w:bottom w:val="single" w:sz="8" w:space="0" w:color="auto"/>
              <w:right w:val="single" w:sz="8" w:space="0" w:color="auto"/>
            </w:tcBorders>
            <w:shd w:val="clear" w:color="auto" w:fill="auto"/>
            <w:hideMark/>
          </w:tcPr>
          <w:p w:rsidR="00803673" w:rsidRPr="00270003" w:rsidRDefault="00803673" w:rsidP="00803673">
            <w:pPr>
              <w:rPr>
                <w:rFonts w:cs="Arial"/>
                <w:b/>
                <w:bCs/>
                <w:color w:val="000000"/>
                <w:sz w:val="20"/>
                <w:szCs w:val="20"/>
              </w:rPr>
            </w:pPr>
            <w:r w:rsidRPr="00270003">
              <w:rPr>
                <w:rFonts w:cs="Arial"/>
                <w:b/>
                <w:bCs/>
                <w:color w:val="000000"/>
                <w:sz w:val="20"/>
                <w:szCs w:val="20"/>
              </w:rPr>
              <w:t>Information Audits</w:t>
            </w:r>
          </w:p>
        </w:tc>
        <w:tc>
          <w:tcPr>
            <w:tcW w:w="307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Information Surveys, Audits and registry inspections</w:t>
            </w:r>
          </w:p>
        </w:tc>
        <w:tc>
          <w:tcPr>
            <w:tcW w:w="2473" w:type="dxa"/>
            <w:tcBorders>
              <w:top w:val="nil"/>
              <w:left w:val="nil"/>
              <w:bottom w:val="single" w:sz="8" w:space="0" w:color="auto"/>
              <w:right w:val="single" w:sz="8" w:space="0" w:color="auto"/>
            </w:tcBorders>
            <w:shd w:val="clear" w:color="000000" w:fill="FFFFFF"/>
            <w:hideMark/>
          </w:tcPr>
          <w:p w:rsidR="00803673" w:rsidRPr="00270003" w:rsidRDefault="00803673" w:rsidP="00803673">
            <w:pPr>
              <w:rPr>
                <w:rFonts w:cs="Arial"/>
                <w:color w:val="000000"/>
                <w:sz w:val="20"/>
                <w:szCs w:val="20"/>
              </w:rPr>
            </w:pPr>
            <w:r w:rsidRPr="00270003">
              <w:rPr>
                <w:rFonts w:cs="Arial"/>
                <w:color w:val="000000"/>
                <w:sz w:val="20"/>
                <w:szCs w:val="20"/>
              </w:rPr>
              <w:t>National Archives Retention Scheduling (9)</w:t>
            </w:r>
          </w:p>
        </w:tc>
        <w:tc>
          <w:tcPr>
            <w:tcW w:w="2840"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Two years</w:t>
            </w:r>
          </w:p>
        </w:tc>
        <w:tc>
          <w:tcPr>
            <w:tcW w:w="388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Destroy</w:t>
            </w:r>
          </w:p>
        </w:tc>
      </w:tr>
      <w:tr w:rsidR="00803673" w:rsidRPr="00270003" w:rsidTr="00803673">
        <w:trPr>
          <w:trHeight w:val="840"/>
        </w:trPr>
        <w:tc>
          <w:tcPr>
            <w:tcW w:w="2207" w:type="dxa"/>
            <w:tcBorders>
              <w:top w:val="nil"/>
              <w:left w:val="single" w:sz="8" w:space="0" w:color="auto"/>
              <w:bottom w:val="single" w:sz="4" w:space="0" w:color="auto"/>
              <w:right w:val="single" w:sz="8" w:space="0" w:color="auto"/>
            </w:tcBorders>
            <w:shd w:val="clear" w:color="auto" w:fill="auto"/>
            <w:hideMark/>
          </w:tcPr>
          <w:p w:rsidR="00803673" w:rsidRPr="00270003" w:rsidRDefault="00803673" w:rsidP="00803673">
            <w:pPr>
              <w:rPr>
                <w:rFonts w:cs="Arial"/>
                <w:b/>
                <w:bCs/>
                <w:color w:val="000000"/>
                <w:sz w:val="20"/>
                <w:szCs w:val="20"/>
              </w:rPr>
            </w:pPr>
            <w:r w:rsidRPr="00270003">
              <w:rPr>
                <w:rFonts w:cs="Arial"/>
                <w:b/>
                <w:bCs/>
                <w:color w:val="000000"/>
                <w:sz w:val="20"/>
                <w:szCs w:val="20"/>
              </w:rPr>
              <w:t>Training Course Material on Information Governance</w:t>
            </w:r>
          </w:p>
        </w:tc>
        <w:tc>
          <w:tcPr>
            <w:tcW w:w="3072" w:type="dxa"/>
            <w:tcBorders>
              <w:top w:val="nil"/>
              <w:left w:val="nil"/>
              <w:bottom w:val="single" w:sz="4"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Training course material, including audio-visual material</w:t>
            </w:r>
          </w:p>
        </w:tc>
        <w:tc>
          <w:tcPr>
            <w:tcW w:w="2473" w:type="dxa"/>
            <w:tcBorders>
              <w:top w:val="nil"/>
              <w:left w:val="nil"/>
              <w:bottom w:val="single" w:sz="4" w:space="0" w:color="auto"/>
              <w:right w:val="single" w:sz="8" w:space="0" w:color="auto"/>
            </w:tcBorders>
            <w:shd w:val="clear" w:color="000000" w:fill="FFFFFF"/>
            <w:hideMark/>
          </w:tcPr>
          <w:p w:rsidR="00803673" w:rsidRPr="00270003" w:rsidRDefault="00803673" w:rsidP="00803673">
            <w:pPr>
              <w:rPr>
                <w:rFonts w:cs="Arial"/>
                <w:color w:val="000000"/>
                <w:sz w:val="20"/>
                <w:szCs w:val="20"/>
              </w:rPr>
            </w:pPr>
            <w:r w:rsidRPr="00270003">
              <w:rPr>
                <w:rFonts w:cs="Arial"/>
                <w:color w:val="000000"/>
                <w:sz w:val="20"/>
                <w:szCs w:val="20"/>
              </w:rPr>
              <w:t> </w:t>
            </w:r>
          </w:p>
        </w:tc>
        <w:tc>
          <w:tcPr>
            <w:tcW w:w="2840" w:type="dxa"/>
            <w:tcBorders>
              <w:top w:val="nil"/>
              <w:left w:val="nil"/>
              <w:bottom w:val="single" w:sz="4"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Two years</w:t>
            </w:r>
          </w:p>
        </w:tc>
        <w:tc>
          <w:tcPr>
            <w:tcW w:w="3882" w:type="dxa"/>
            <w:tcBorders>
              <w:top w:val="nil"/>
              <w:left w:val="nil"/>
              <w:bottom w:val="single" w:sz="4"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Destroy</w:t>
            </w:r>
          </w:p>
        </w:tc>
      </w:tr>
      <w:tr w:rsidR="00803673" w:rsidRPr="00270003" w:rsidTr="00803673">
        <w:trPr>
          <w:trHeight w:val="191"/>
        </w:trPr>
        <w:tc>
          <w:tcPr>
            <w:tcW w:w="14474" w:type="dxa"/>
            <w:gridSpan w:val="5"/>
            <w:tcBorders>
              <w:top w:val="single" w:sz="4" w:space="0" w:color="auto"/>
              <w:bottom w:val="single" w:sz="4" w:space="0" w:color="auto"/>
            </w:tcBorders>
            <w:shd w:val="clear" w:color="auto" w:fill="auto"/>
            <w:hideMark/>
          </w:tcPr>
          <w:p w:rsidR="00803673" w:rsidRPr="00270003" w:rsidRDefault="00803673" w:rsidP="00803673">
            <w:pPr>
              <w:rPr>
                <w:rFonts w:cs="Arial"/>
                <w:color w:val="000000"/>
                <w:sz w:val="20"/>
                <w:szCs w:val="20"/>
              </w:rPr>
            </w:pPr>
          </w:p>
        </w:tc>
      </w:tr>
      <w:tr w:rsidR="00803673" w:rsidRPr="00270003" w:rsidTr="00803673">
        <w:trPr>
          <w:trHeight w:val="645"/>
        </w:trPr>
        <w:tc>
          <w:tcPr>
            <w:tcW w:w="14474" w:type="dxa"/>
            <w:gridSpan w:val="5"/>
            <w:tcBorders>
              <w:top w:val="single" w:sz="4" w:space="0" w:color="auto"/>
              <w:left w:val="single" w:sz="4" w:space="0" w:color="auto"/>
              <w:bottom w:val="nil"/>
              <w:right w:val="single" w:sz="4" w:space="0" w:color="auto"/>
            </w:tcBorders>
            <w:shd w:val="clear" w:color="000000" w:fill="D9D9D9"/>
            <w:vAlign w:val="center"/>
            <w:hideMark/>
          </w:tcPr>
          <w:p w:rsidR="00803673" w:rsidRPr="00270003" w:rsidRDefault="00803673" w:rsidP="00803673">
            <w:pPr>
              <w:rPr>
                <w:rFonts w:cs="Arial"/>
                <w:b/>
                <w:bCs/>
                <w:color w:val="000000"/>
              </w:rPr>
            </w:pPr>
            <w:r w:rsidRPr="00270003">
              <w:rPr>
                <w:rFonts w:cs="Arial"/>
                <w:b/>
                <w:bCs/>
                <w:color w:val="000000"/>
              </w:rPr>
              <w:t>SECTION</w:t>
            </w:r>
            <w:r>
              <w:rPr>
                <w:rFonts w:cs="Arial"/>
                <w:b/>
                <w:bCs/>
                <w:color w:val="000000"/>
              </w:rPr>
              <w:t xml:space="preserve"> 12.2</w:t>
            </w:r>
            <w:r w:rsidRPr="00270003">
              <w:rPr>
                <w:rFonts w:cs="Arial"/>
                <w:b/>
                <w:bCs/>
                <w:color w:val="000000"/>
              </w:rPr>
              <w:t xml:space="preserve">:  </w:t>
            </w:r>
            <w:r>
              <w:rPr>
                <w:rFonts w:cs="Arial"/>
                <w:b/>
                <w:bCs/>
                <w:color w:val="000000"/>
              </w:rPr>
              <w:t xml:space="preserve">INFORMATION MANAGEMENT - </w:t>
            </w:r>
            <w:r w:rsidRPr="00270003">
              <w:rPr>
                <w:rFonts w:cs="Arial"/>
                <w:b/>
                <w:bCs/>
                <w:color w:val="000000"/>
              </w:rPr>
              <w:t xml:space="preserve">GUIDANCE ON RECORDS </w:t>
            </w:r>
          </w:p>
        </w:tc>
      </w:tr>
      <w:tr w:rsidR="00803673" w:rsidRPr="00270003" w:rsidTr="00803673">
        <w:trPr>
          <w:trHeight w:val="751"/>
        </w:trPr>
        <w:tc>
          <w:tcPr>
            <w:tcW w:w="2207" w:type="dxa"/>
            <w:tcBorders>
              <w:top w:val="single" w:sz="4" w:space="0" w:color="auto"/>
              <w:left w:val="single" w:sz="8" w:space="0" w:color="auto"/>
              <w:bottom w:val="single" w:sz="8" w:space="0" w:color="auto"/>
              <w:right w:val="single" w:sz="8" w:space="0" w:color="auto"/>
            </w:tcBorders>
            <w:shd w:val="clear" w:color="auto" w:fill="auto"/>
          </w:tcPr>
          <w:p w:rsidR="00803673" w:rsidRPr="00270003" w:rsidRDefault="00803673" w:rsidP="00803673">
            <w:pPr>
              <w:rPr>
                <w:rFonts w:cs="Arial"/>
                <w:b/>
                <w:bCs/>
                <w:color w:val="000000"/>
                <w:sz w:val="20"/>
                <w:szCs w:val="20"/>
              </w:rPr>
            </w:pPr>
            <w:r w:rsidRPr="00270003">
              <w:rPr>
                <w:rFonts w:cs="Arial"/>
                <w:b/>
                <w:bCs/>
                <w:color w:val="000000"/>
                <w:sz w:val="20"/>
                <w:szCs w:val="20"/>
              </w:rPr>
              <w:t>Sub-work Area – Basic Work Activities</w:t>
            </w:r>
          </w:p>
        </w:tc>
        <w:tc>
          <w:tcPr>
            <w:tcW w:w="3072" w:type="dxa"/>
            <w:tcBorders>
              <w:top w:val="single" w:sz="4" w:space="0" w:color="auto"/>
              <w:left w:val="nil"/>
              <w:bottom w:val="single" w:sz="8" w:space="0" w:color="auto"/>
              <w:right w:val="single" w:sz="8" w:space="0" w:color="auto"/>
            </w:tcBorders>
            <w:shd w:val="clear" w:color="auto" w:fill="auto"/>
          </w:tcPr>
          <w:p w:rsidR="00803673" w:rsidRPr="00270003" w:rsidRDefault="00803673" w:rsidP="00803673">
            <w:pPr>
              <w:rPr>
                <w:rFonts w:cs="Arial"/>
                <w:b/>
                <w:bCs/>
                <w:color w:val="000000"/>
                <w:sz w:val="20"/>
                <w:szCs w:val="20"/>
              </w:rPr>
            </w:pPr>
            <w:r w:rsidRPr="00270003">
              <w:rPr>
                <w:rFonts w:cs="Arial"/>
                <w:b/>
                <w:bCs/>
                <w:color w:val="000000"/>
                <w:sz w:val="20"/>
                <w:szCs w:val="20"/>
              </w:rPr>
              <w:t>Example of Records</w:t>
            </w:r>
          </w:p>
        </w:tc>
        <w:tc>
          <w:tcPr>
            <w:tcW w:w="2473" w:type="dxa"/>
            <w:tcBorders>
              <w:top w:val="single" w:sz="4" w:space="0" w:color="auto"/>
              <w:left w:val="nil"/>
              <w:bottom w:val="single" w:sz="8" w:space="0" w:color="auto"/>
              <w:right w:val="single" w:sz="8" w:space="0" w:color="auto"/>
            </w:tcBorders>
            <w:shd w:val="clear" w:color="000000" w:fill="FFFFFF"/>
          </w:tcPr>
          <w:p w:rsidR="00803673" w:rsidRPr="00270003" w:rsidRDefault="00803673" w:rsidP="00803673">
            <w:pPr>
              <w:rPr>
                <w:rFonts w:cs="Arial"/>
                <w:b/>
                <w:bCs/>
                <w:color w:val="000000"/>
                <w:sz w:val="20"/>
                <w:szCs w:val="20"/>
              </w:rPr>
            </w:pPr>
            <w:r w:rsidRPr="00270003">
              <w:rPr>
                <w:rFonts w:cs="Arial"/>
                <w:b/>
                <w:bCs/>
                <w:color w:val="000000"/>
                <w:sz w:val="20"/>
                <w:szCs w:val="20"/>
              </w:rPr>
              <w:t>Statutory provisions/Authority</w:t>
            </w:r>
          </w:p>
        </w:tc>
        <w:tc>
          <w:tcPr>
            <w:tcW w:w="2840" w:type="dxa"/>
            <w:tcBorders>
              <w:top w:val="single" w:sz="4" w:space="0" w:color="auto"/>
              <w:left w:val="nil"/>
              <w:bottom w:val="single" w:sz="8" w:space="0" w:color="auto"/>
              <w:right w:val="single" w:sz="8" w:space="0" w:color="auto"/>
            </w:tcBorders>
            <w:shd w:val="clear" w:color="auto" w:fill="auto"/>
          </w:tcPr>
          <w:p w:rsidR="00803673" w:rsidRPr="00270003" w:rsidRDefault="00803673" w:rsidP="00803673">
            <w:pPr>
              <w:rPr>
                <w:rFonts w:cs="Arial"/>
                <w:b/>
                <w:bCs/>
                <w:color w:val="000000"/>
                <w:sz w:val="20"/>
                <w:szCs w:val="20"/>
              </w:rPr>
            </w:pPr>
            <w:r w:rsidRPr="00270003">
              <w:rPr>
                <w:rFonts w:cs="Arial"/>
                <w:b/>
                <w:bCs/>
                <w:color w:val="000000"/>
                <w:sz w:val="20"/>
                <w:szCs w:val="20"/>
              </w:rPr>
              <w:t>Retention Period</w:t>
            </w:r>
          </w:p>
        </w:tc>
        <w:tc>
          <w:tcPr>
            <w:tcW w:w="3882" w:type="dxa"/>
            <w:tcBorders>
              <w:top w:val="single" w:sz="4" w:space="0" w:color="auto"/>
              <w:left w:val="nil"/>
              <w:bottom w:val="single" w:sz="8" w:space="0" w:color="auto"/>
              <w:right w:val="single" w:sz="8" w:space="0" w:color="auto"/>
            </w:tcBorders>
            <w:shd w:val="clear" w:color="auto" w:fill="auto"/>
          </w:tcPr>
          <w:p w:rsidR="00803673" w:rsidRPr="00270003" w:rsidRDefault="00803673" w:rsidP="00803673">
            <w:pPr>
              <w:rPr>
                <w:rFonts w:cs="Arial"/>
                <w:b/>
                <w:bCs/>
                <w:color w:val="000000"/>
                <w:sz w:val="20"/>
                <w:szCs w:val="20"/>
              </w:rPr>
            </w:pPr>
            <w:r w:rsidRPr="00270003">
              <w:rPr>
                <w:rFonts w:cs="Arial"/>
                <w:b/>
                <w:bCs/>
                <w:color w:val="000000"/>
                <w:sz w:val="20"/>
                <w:szCs w:val="20"/>
              </w:rPr>
              <w:t>Action at end of administrative life of record</w:t>
            </w:r>
          </w:p>
        </w:tc>
      </w:tr>
      <w:tr w:rsidR="00803673" w:rsidRPr="00270003" w:rsidTr="00803673">
        <w:trPr>
          <w:trHeight w:val="751"/>
        </w:trPr>
        <w:tc>
          <w:tcPr>
            <w:tcW w:w="2207" w:type="dxa"/>
            <w:tcBorders>
              <w:top w:val="single" w:sz="8" w:space="0" w:color="auto"/>
              <w:left w:val="single" w:sz="8" w:space="0" w:color="auto"/>
              <w:bottom w:val="single" w:sz="8" w:space="0" w:color="auto"/>
              <w:right w:val="single" w:sz="8" w:space="0" w:color="auto"/>
            </w:tcBorders>
            <w:shd w:val="clear" w:color="auto" w:fill="auto"/>
            <w:hideMark/>
          </w:tcPr>
          <w:p w:rsidR="00803673" w:rsidRPr="00270003" w:rsidRDefault="00803673" w:rsidP="00803673">
            <w:pPr>
              <w:rPr>
                <w:rFonts w:cs="Arial"/>
                <w:b/>
                <w:bCs/>
                <w:color w:val="000000"/>
                <w:sz w:val="20"/>
                <w:szCs w:val="20"/>
              </w:rPr>
            </w:pPr>
            <w:r w:rsidRPr="00270003">
              <w:rPr>
                <w:rFonts w:cs="Arial"/>
                <w:b/>
                <w:bCs/>
                <w:color w:val="000000"/>
                <w:sz w:val="20"/>
                <w:szCs w:val="20"/>
              </w:rPr>
              <w:t>General Administrative Records</w:t>
            </w:r>
          </w:p>
        </w:tc>
        <w:tc>
          <w:tcPr>
            <w:tcW w:w="3072" w:type="dxa"/>
            <w:tcBorders>
              <w:top w:val="single" w:sz="8" w:space="0" w:color="auto"/>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General administrative records, including routine correspondence</w:t>
            </w:r>
          </w:p>
        </w:tc>
        <w:tc>
          <w:tcPr>
            <w:tcW w:w="2473" w:type="dxa"/>
            <w:tcBorders>
              <w:top w:val="single" w:sz="8" w:space="0" w:color="auto"/>
              <w:left w:val="nil"/>
              <w:bottom w:val="single" w:sz="8" w:space="0" w:color="auto"/>
              <w:right w:val="single" w:sz="8" w:space="0" w:color="auto"/>
            </w:tcBorders>
            <w:shd w:val="clear" w:color="000000" w:fill="FFFFFF"/>
            <w:hideMark/>
          </w:tcPr>
          <w:p w:rsidR="00803673" w:rsidRPr="00270003" w:rsidRDefault="00803673" w:rsidP="00803673">
            <w:pPr>
              <w:rPr>
                <w:rFonts w:cs="Arial"/>
                <w:color w:val="000000"/>
                <w:sz w:val="20"/>
                <w:szCs w:val="20"/>
              </w:rPr>
            </w:pPr>
            <w:r w:rsidRPr="00270003">
              <w:rPr>
                <w:rFonts w:cs="Arial"/>
                <w:color w:val="000000"/>
                <w:sz w:val="20"/>
                <w:szCs w:val="20"/>
              </w:rPr>
              <w:t>National Archives Retention Scheduling (9)</w:t>
            </w:r>
          </w:p>
        </w:tc>
        <w:tc>
          <w:tcPr>
            <w:tcW w:w="2840" w:type="dxa"/>
            <w:tcBorders>
              <w:top w:val="single" w:sz="8" w:space="0" w:color="auto"/>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Two years</w:t>
            </w:r>
          </w:p>
        </w:tc>
        <w:tc>
          <w:tcPr>
            <w:tcW w:w="3882" w:type="dxa"/>
            <w:tcBorders>
              <w:top w:val="single" w:sz="8" w:space="0" w:color="auto"/>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Destroy</w:t>
            </w:r>
          </w:p>
        </w:tc>
      </w:tr>
      <w:tr w:rsidR="00803673" w:rsidRPr="00270003" w:rsidTr="00803673">
        <w:trPr>
          <w:trHeight w:val="688"/>
        </w:trPr>
        <w:tc>
          <w:tcPr>
            <w:tcW w:w="2207" w:type="dxa"/>
            <w:tcBorders>
              <w:top w:val="nil"/>
              <w:left w:val="single" w:sz="8" w:space="0" w:color="auto"/>
              <w:bottom w:val="single" w:sz="8" w:space="0" w:color="auto"/>
              <w:right w:val="single" w:sz="8" w:space="0" w:color="auto"/>
            </w:tcBorders>
            <w:shd w:val="clear" w:color="auto" w:fill="auto"/>
            <w:hideMark/>
          </w:tcPr>
          <w:p w:rsidR="00803673" w:rsidRPr="00270003" w:rsidRDefault="00803673" w:rsidP="00803673">
            <w:pPr>
              <w:rPr>
                <w:rFonts w:cs="Arial"/>
                <w:b/>
                <w:bCs/>
                <w:sz w:val="20"/>
                <w:szCs w:val="20"/>
              </w:rPr>
            </w:pPr>
            <w:r w:rsidRPr="00270003">
              <w:rPr>
                <w:rFonts w:cs="Arial"/>
                <w:b/>
                <w:bCs/>
                <w:sz w:val="20"/>
                <w:szCs w:val="20"/>
              </w:rPr>
              <w:t>Dairies</w:t>
            </w:r>
          </w:p>
        </w:tc>
        <w:tc>
          <w:tcPr>
            <w:tcW w:w="307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Staff diaries</w:t>
            </w:r>
          </w:p>
        </w:tc>
        <w:tc>
          <w:tcPr>
            <w:tcW w:w="2473"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None Applicable</w:t>
            </w:r>
          </w:p>
        </w:tc>
        <w:tc>
          <w:tcPr>
            <w:tcW w:w="2840"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1 years after end of year, unless it holds sensitive or incident information</w:t>
            </w:r>
          </w:p>
        </w:tc>
        <w:tc>
          <w:tcPr>
            <w:tcW w:w="388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Destroy</w:t>
            </w:r>
          </w:p>
        </w:tc>
      </w:tr>
      <w:tr w:rsidR="00803673" w:rsidRPr="00270003" w:rsidTr="00803673">
        <w:trPr>
          <w:trHeight w:val="684"/>
        </w:trPr>
        <w:tc>
          <w:tcPr>
            <w:tcW w:w="2207" w:type="dxa"/>
            <w:tcBorders>
              <w:top w:val="nil"/>
              <w:left w:val="single" w:sz="8" w:space="0" w:color="auto"/>
              <w:bottom w:val="single" w:sz="8" w:space="0" w:color="auto"/>
              <w:right w:val="single" w:sz="8" w:space="0" w:color="auto"/>
            </w:tcBorders>
            <w:shd w:val="clear" w:color="auto" w:fill="auto"/>
            <w:hideMark/>
          </w:tcPr>
          <w:p w:rsidR="00803673" w:rsidRPr="00270003" w:rsidRDefault="00803673" w:rsidP="00803673">
            <w:pPr>
              <w:rPr>
                <w:rFonts w:cs="Arial"/>
                <w:b/>
                <w:bCs/>
                <w:sz w:val="20"/>
                <w:szCs w:val="20"/>
              </w:rPr>
            </w:pPr>
            <w:r w:rsidRPr="00270003">
              <w:rPr>
                <w:rFonts w:cs="Arial"/>
                <w:b/>
                <w:bCs/>
                <w:sz w:val="20"/>
                <w:szCs w:val="20"/>
              </w:rPr>
              <w:t>Enforcement Officer</w:t>
            </w:r>
          </w:p>
        </w:tc>
        <w:tc>
          <w:tcPr>
            <w:tcW w:w="307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Notebooks</w:t>
            </w:r>
          </w:p>
        </w:tc>
        <w:tc>
          <w:tcPr>
            <w:tcW w:w="2473"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None Applicable</w:t>
            </w:r>
          </w:p>
        </w:tc>
        <w:tc>
          <w:tcPr>
            <w:tcW w:w="2840"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3 years after completion unless it holds sensitive or incident information</w:t>
            </w:r>
          </w:p>
        </w:tc>
        <w:tc>
          <w:tcPr>
            <w:tcW w:w="388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Destroy</w:t>
            </w:r>
          </w:p>
        </w:tc>
      </w:tr>
      <w:tr w:rsidR="00803673" w:rsidRPr="00270003" w:rsidTr="00803673">
        <w:trPr>
          <w:trHeight w:val="538"/>
        </w:trPr>
        <w:tc>
          <w:tcPr>
            <w:tcW w:w="2207" w:type="dxa"/>
            <w:tcBorders>
              <w:top w:val="nil"/>
              <w:left w:val="single" w:sz="8" w:space="0" w:color="auto"/>
              <w:bottom w:val="single" w:sz="8" w:space="0" w:color="auto"/>
              <w:right w:val="single" w:sz="8" w:space="0" w:color="auto"/>
            </w:tcBorders>
            <w:shd w:val="clear" w:color="auto" w:fill="auto"/>
            <w:hideMark/>
          </w:tcPr>
          <w:p w:rsidR="00803673" w:rsidRPr="00270003" w:rsidRDefault="00803673" w:rsidP="00803673">
            <w:pPr>
              <w:rPr>
                <w:rFonts w:cs="Arial"/>
                <w:b/>
                <w:bCs/>
                <w:color w:val="000000"/>
                <w:sz w:val="20"/>
                <w:szCs w:val="20"/>
              </w:rPr>
            </w:pPr>
            <w:r w:rsidRPr="00270003">
              <w:rPr>
                <w:rFonts w:cs="Arial"/>
                <w:b/>
                <w:bCs/>
                <w:color w:val="000000"/>
                <w:sz w:val="20"/>
                <w:szCs w:val="20"/>
              </w:rPr>
              <w:t>Databases</w:t>
            </w:r>
          </w:p>
        </w:tc>
        <w:tc>
          <w:tcPr>
            <w:tcW w:w="307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Databases</w:t>
            </w:r>
          </w:p>
        </w:tc>
        <w:tc>
          <w:tcPr>
            <w:tcW w:w="2473"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Data Protection Legislation principles</w:t>
            </w:r>
          </w:p>
        </w:tc>
        <w:tc>
          <w:tcPr>
            <w:tcW w:w="2840"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Review on request and review at least annually to remove outdated information</w:t>
            </w:r>
          </w:p>
        </w:tc>
        <w:tc>
          <w:tcPr>
            <w:tcW w:w="388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Destroy when no longer required</w:t>
            </w:r>
          </w:p>
        </w:tc>
      </w:tr>
      <w:tr w:rsidR="00803673" w:rsidRPr="00270003" w:rsidTr="00803673">
        <w:trPr>
          <w:trHeight w:val="1385"/>
        </w:trPr>
        <w:tc>
          <w:tcPr>
            <w:tcW w:w="2207" w:type="dxa"/>
            <w:vMerge w:val="restart"/>
            <w:tcBorders>
              <w:top w:val="nil"/>
              <w:left w:val="single" w:sz="8" w:space="0" w:color="auto"/>
              <w:bottom w:val="single" w:sz="8" w:space="0" w:color="000000"/>
              <w:right w:val="single" w:sz="8" w:space="0" w:color="auto"/>
            </w:tcBorders>
            <w:shd w:val="clear" w:color="000000" w:fill="FFFFFF"/>
            <w:hideMark/>
          </w:tcPr>
          <w:p w:rsidR="00803673" w:rsidRPr="00270003" w:rsidRDefault="00803673" w:rsidP="00803673">
            <w:pPr>
              <w:rPr>
                <w:rFonts w:cs="Arial"/>
                <w:b/>
                <w:bCs/>
                <w:color w:val="000000"/>
                <w:sz w:val="20"/>
                <w:szCs w:val="20"/>
              </w:rPr>
            </w:pPr>
            <w:r w:rsidRPr="00270003">
              <w:rPr>
                <w:rFonts w:cs="Arial"/>
                <w:b/>
                <w:bCs/>
                <w:color w:val="000000"/>
                <w:sz w:val="20"/>
                <w:szCs w:val="20"/>
              </w:rPr>
              <w:t>Partnership, Agency and External Meetings where Council is the lead</w:t>
            </w:r>
          </w:p>
        </w:tc>
        <w:tc>
          <w:tcPr>
            <w:tcW w:w="3072" w:type="dxa"/>
            <w:tcBorders>
              <w:top w:val="nil"/>
              <w:left w:val="nil"/>
              <w:bottom w:val="single" w:sz="8" w:space="0" w:color="auto"/>
              <w:right w:val="single" w:sz="8" w:space="0" w:color="auto"/>
            </w:tcBorders>
            <w:shd w:val="clear" w:color="000000" w:fill="FFFFFF"/>
            <w:hideMark/>
          </w:tcPr>
          <w:p w:rsidR="00803673" w:rsidRPr="00270003" w:rsidRDefault="00803673" w:rsidP="00803673">
            <w:pPr>
              <w:rPr>
                <w:rFonts w:cs="Arial"/>
                <w:color w:val="000000"/>
                <w:sz w:val="20"/>
                <w:szCs w:val="20"/>
              </w:rPr>
            </w:pPr>
            <w:r w:rsidRPr="00270003">
              <w:rPr>
                <w:rFonts w:cs="Arial"/>
                <w:color w:val="000000"/>
                <w:sz w:val="20"/>
                <w:szCs w:val="20"/>
              </w:rPr>
              <w:t xml:space="preserve">Process of preparing business for partnership and agencies consideration and making the record of discussion, debate and resolutions, where Council legally </w:t>
            </w:r>
            <w:r w:rsidRPr="00270003">
              <w:rPr>
                <w:rFonts w:cs="Arial"/>
                <w:b/>
                <w:bCs/>
                <w:color w:val="000000"/>
                <w:sz w:val="20"/>
                <w:szCs w:val="20"/>
              </w:rPr>
              <w:t>OWNS</w:t>
            </w:r>
            <w:r w:rsidRPr="00270003">
              <w:rPr>
                <w:rFonts w:cs="Arial"/>
                <w:color w:val="000000"/>
                <w:sz w:val="20"/>
                <w:szCs w:val="20"/>
              </w:rPr>
              <w:t xml:space="preserve"> the record</w:t>
            </w:r>
          </w:p>
        </w:tc>
        <w:tc>
          <w:tcPr>
            <w:tcW w:w="2473" w:type="dxa"/>
            <w:tcBorders>
              <w:top w:val="nil"/>
              <w:left w:val="nil"/>
              <w:bottom w:val="single" w:sz="8" w:space="0" w:color="auto"/>
              <w:right w:val="single" w:sz="8" w:space="0" w:color="auto"/>
            </w:tcBorders>
            <w:shd w:val="clear" w:color="000000" w:fill="FFFFFF"/>
            <w:hideMark/>
          </w:tcPr>
          <w:p w:rsidR="00803673" w:rsidRPr="00270003" w:rsidRDefault="00803673" w:rsidP="00803673">
            <w:pPr>
              <w:rPr>
                <w:rFonts w:cs="Arial"/>
                <w:color w:val="000000"/>
                <w:sz w:val="20"/>
                <w:szCs w:val="20"/>
              </w:rPr>
            </w:pPr>
            <w:r w:rsidRPr="00270003">
              <w:rPr>
                <w:rFonts w:cs="Arial"/>
                <w:color w:val="000000"/>
                <w:sz w:val="20"/>
                <w:szCs w:val="20"/>
              </w:rPr>
              <w:t>Records Management Society GB guidance</w:t>
            </w:r>
          </w:p>
        </w:tc>
        <w:tc>
          <w:tcPr>
            <w:tcW w:w="2840" w:type="dxa"/>
            <w:tcBorders>
              <w:top w:val="nil"/>
              <w:left w:val="nil"/>
              <w:bottom w:val="single" w:sz="8" w:space="0" w:color="auto"/>
              <w:right w:val="single" w:sz="8" w:space="0" w:color="auto"/>
            </w:tcBorders>
            <w:shd w:val="clear" w:color="000000" w:fill="FFFFFF"/>
            <w:hideMark/>
          </w:tcPr>
          <w:p w:rsidR="00803673" w:rsidRPr="00270003" w:rsidRDefault="00803673" w:rsidP="00803673">
            <w:pPr>
              <w:rPr>
                <w:rFonts w:cs="Arial"/>
                <w:color w:val="000000"/>
                <w:sz w:val="20"/>
                <w:szCs w:val="20"/>
              </w:rPr>
            </w:pPr>
            <w:r w:rsidRPr="00270003">
              <w:rPr>
                <w:rFonts w:cs="Arial"/>
                <w:color w:val="000000"/>
                <w:sz w:val="20"/>
                <w:szCs w:val="20"/>
              </w:rPr>
              <w:t>Permanent</w:t>
            </w:r>
          </w:p>
        </w:tc>
        <w:tc>
          <w:tcPr>
            <w:tcW w:w="3882" w:type="dxa"/>
            <w:tcBorders>
              <w:top w:val="nil"/>
              <w:left w:val="nil"/>
              <w:bottom w:val="single" w:sz="8" w:space="0" w:color="auto"/>
              <w:right w:val="single" w:sz="8" w:space="0" w:color="auto"/>
            </w:tcBorders>
            <w:shd w:val="clear" w:color="000000" w:fill="FFFFFF"/>
            <w:hideMark/>
          </w:tcPr>
          <w:p w:rsidR="00803673" w:rsidRPr="00270003" w:rsidRDefault="00803673" w:rsidP="00803673">
            <w:pPr>
              <w:rPr>
                <w:rFonts w:cs="Arial"/>
                <w:color w:val="000000"/>
                <w:sz w:val="20"/>
                <w:szCs w:val="20"/>
              </w:rPr>
            </w:pPr>
            <w:r w:rsidRPr="00270003">
              <w:rPr>
                <w:rFonts w:cs="Arial"/>
                <w:color w:val="000000"/>
                <w:sz w:val="20"/>
                <w:szCs w:val="20"/>
              </w:rPr>
              <w:t>Permanent</w:t>
            </w:r>
            <w:r>
              <w:rPr>
                <w:rFonts w:cs="Arial"/>
                <w:color w:val="000000"/>
                <w:sz w:val="20"/>
                <w:szCs w:val="20"/>
              </w:rPr>
              <w:t xml:space="preserve"> Retention by Council</w:t>
            </w:r>
            <w:r w:rsidRPr="00270003">
              <w:rPr>
                <w:rFonts w:cs="Arial"/>
                <w:color w:val="000000"/>
                <w:sz w:val="20"/>
                <w:szCs w:val="20"/>
              </w:rPr>
              <w:t xml:space="preserve">.  </w:t>
            </w:r>
            <w:r>
              <w:rPr>
                <w:rFonts w:cs="Arial"/>
                <w:color w:val="000000"/>
                <w:sz w:val="20"/>
                <w:szCs w:val="20"/>
              </w:rPr>
              <w:t xml:space="preserve">PRONI appraisal </w:t>
            </w:r>
            <w:r w:rsidRPr="00270003">
              <w:rPr>
                <w:rFonts w:cs="Arial"/>
                <w:color w:val="000000"/>
                <w:sz w:val="20"/>
                <w:szCs w:val="20"/>
              </w:rPr>
              <w:t xml:space="preserve">after </w:t>
            </w:r>
            <w:r>
              <w:rPr>
                <w:rFonts w:cs="Arial"/>
                <w:color w:val="000000"/>
                <w:sz w:val="20"/>
                <w:szCs w:val="20"/>
              </w:rPr>
              <w:t>5</w:t>
            </w:r>
            <w:r w:rsidRPr="00270003">
              <w:rPr>
                <w:rFonts w:cs="Arial"/>
                <w:color w:val="000000"/>
                <w:sz w:val="20"/>
                <w:szCs w:val="20"/>
              </w:rPr>
              <w:t xml:space="preserve">. </w:t>
            </w:r>
          </w:p>
        </w:tc>
      </w:tr>
      <w:tr w:rsidR="00803673" w:rsidRPr="00270003" w:rsidTr="00803673">
        <w:trPr>
          <w:trHeight w:val="257"/>
        </w:trPr>
        <w:tc>
          <w:tcPr>
            <w:tcW w:w="2207" w:type="dxa"/>
            <w:vMerge/>
            <w:tcBorders>
              <w:top w:val="nil"/>
              <w:left w:val="single" w:sz="8" w:space="0" w:color="auto"/>
              <w:bottom w:val="single" w:sz="8" w:space="0" w:color="000000"/>
              <w:right w:val="single" w:sz="8" w:space="0" w:color="auto"/>
            </w:tcBorders>
            <w:vAlign w:val="center"/>
            <w:hideMark/>
          </w:tcPr>
          <w:p w:rsidR="00803673" w:rsidRPr="00270003" w:rsidRDefault="00803673" w:rsidP="00803673">
            <w:pPr>
              <w:rPr>
                <w:rFonts w:cs="Arial"/>
                <w:b/>
                <w:bCs/>
                <w:color w:val="000000"/>
                <w:sz w:val="20"/>
                <w:szCs w:val="20"/>
              </w:rPr>
            </w:pPr>
          </w:p>
        </w:tc>
        <w:tc>
          <w:tcPr>
            <w:tcW w:w="307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Background Papers</w:t>
            </w:r>
          </w:p>
        </w:tc>
        <w:tc>
          <w:tcPr>
            <w:tcW w:w="2473"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 </w:t>
            </w:r>
          </w:p>
        </w:tc>
        <w:tc>
          <w:tcPr>
            <w:tcW w:w="2840"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3 years</w:t>
            </w:r>
          </w:p>
        </w:tc>
        <w:tc>
          <w:tcPr>
            <w:tcW w:w="388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Destroy</w:t>
            </w:r>
          </w:p>
        </w:tc>
      </w:tr>
      <w:tr w:rsidR="00803673" w:rsidRPr="00270003" w:rsidTr="00803673">
        <w:trPr>
          <w:trHeight w:val="570"/>
        </w:trPr>
        <w:tc>
          <w:tcPr>
            <w:tcW w:w="2207" w:type="dxa"/>
            <w:vMerge/>
            <w:tcBorders>
              <w:top w:val="nil"/>
              <w:left w:val="single" w:sz="8" w:space="0" w:color="auto"/>
              <w:bottom w:val="single" w:sz="8" w:space="0" w:color="000000"/>
              <w:right w:val="single" w:sz="8" w:space="0" w:color="auto"/>
            </w:tcBorders>
            <w:vAlign w:val="center"/>
            <w:hideMark/>
          </w:tcPr>
          <w:p w:rsidR="00803673" w:rsidRPr="00270003" w:rsidRDefault="00803673" w:rsidP="00803673">
            <w:pPr>
              <w:rPr>
                <w:rFonts w:cs="Arial"/>
                <w:b/>
                <w:bCs/>
                <w:color w:val="000000"/>
                <w:sz w:val="20"/>
                <w:szCs w:val="20"/>
              </w:rPr>
            </w:pPr>
          </w:p>
        </w:tc>
        <w:tc>
          <w:tcPr>
            <w:tcW w:w="307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General administrative records, including routine correspondence</w:t>
            </w:r>
          </w:p>
        </w:tc>
        <w:tc>
          <w:tcPr>
            <w:tcW w:w="2473" w:type="dxa"/>
            <w:tcBorders>
              <w:top w:val="nil"/>
              <w:left w:val="nil"/>
              <w:bottom w:val="single" w:sz="8" w:space="0" w:color="auto"/>
              <w:right w:val="single" w:sz="8" w:space="0" w:color="auto"/>
            </w:tcBorders>
            <w:shd w:val="clear" w:color="000000" w:fill="FFFFFF"/>
            <w:hideMark/>
          </w:tcPr>
          <w:p w:rsidR="00803673" w:rsidRPr="00270003" w:rsidRDefault="00803673" w:rsidP="00803673">
            <w:pPr>
              <w:rPr>
                <w:rFonts w:cs="Arial"/>
                <w:color w:val="000000"/>
                <w:sz w:val="20"/>
                <w:szCs w:val="20"/>
              </w:rPr>
            </w:pPr>
            <w:r w:rsidRPr="00270003">
              <w:rPr>
                <w:rFonts w:cs="Arial"/>
                <w:color w:val="000000"/>
                <w:sz w:val="20"/>
                <w:szCs w:val="20"/>
              </w:rPr>
              <w:t>National Archives Retention Scheduling (9)</w:t>
            </w:r>
          </w:p>
        </w:tc>
        <w:tc>
          <w:tcPr>
            <w:tcW w:w="2840"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Two years</w:t>
            </w:r>
          </w:p>
        </w:tc>
        <w:tc>
          <w:tcPr>
            <w:tcW w:w="388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Destroy</w:t>
            </w:r>
          </w:p>
        </w:tc>
      </w:tr>
      <w:tr w:rsidR="00803673" w:rsidRPr="00270003" w:rsidTr="00803673">
        <w:trPr>
          <w:trHeight w:val="1540"/>
        </w:trPr>
        <w:tc>
          <w:tcPr>
            <w:tcW w:w="2207" w:type="dxa"/>
            <w:vMerge w:val="restart"/>
            <w:tcBorders>
              <w:top w:val="nil"/>
              <w:left w:val="single" w:sz="8" w:space="0" w:color="auto"/>
              <w:bottom w:val="single" w:sz="8" w:space="0" w:color="000000"/>
              <w:right w:val="single" w:sz="8" w:space="0" w:color="auto"/>
            </w:tcBorders>
            <w:shd w:val="clear" w:color="auto" w:fill="auto"/>
            <w:hideMark/>
          </w:tcPr>
          <w:p w:rsidR="00803673" w:rsidRPr="00270003" w:rsidRDefault="00803673" w:rsidP="00803673">
            <w:pPr>
              <w:rPr>
                <w:rFonts w:cs="Arial"/>
                <w:b/>
                <w:bCs/>
                <w:sz w:val="20"/>
                <w:szCs w:val="20"/>
              </w:rPr>
            </w:pPr>
            <w:r w:rsidRPr="00270003">
              <w:rPr>
                <w:rFonts w:cs="Arial"/>
                <w:b/>
                <w:bCs/>
                <w:sz w:val="20"/>
                <w:szCs w:val="20"/>
              </w:rPr>
              <w:t xml:space="preserve">Partnerships, Agency and External Meetings where Council do not OWN the records </w:t>
            </w:r>
          </w:p>
        </w:tc>
        <w:tc>
          <w:tcPr>
            <w:tcW w:w="3072" w:type="dxa"/>
            <w:tcBorders>
              <w:top w:val="nil"/>
              <w:left w:val="nil"/>
              <w:bottom w:val="single" w:sz="8" w:space="0" w:color="auto"/>
              <w:right w:val="single" w:sz="8" w:space="0" w:color="auto"/>
            </w:tcBorders>
            <w:shd w:val="clear" w:color="000000" w:fill="FFFFFF"/>
            <w:hideMark/>
          </w:tcPr>
          <w:p w:rsidR="00803673" w:rsidRPr="00270003" w:rsidRDefault="00803673" w:rsidP="00803673">
            <w:pPr>
              <w:rPr>
                <w:rFonts w:cs="Arial"/>
                <w:color w:val="000000"/>
                <w:sz w:val="20"/>
                <w:szCs w:val="20"/>
              </w:rPr>
            </w:pPr>
            <w:r w:rsidRPr="00270003">
              <w:rPr>
                <w:rFonts w:cs="Arial"/>
                <w:color w:val="000000"/>
                <w:sz w:val="20"/>
                <w:szCs w:val="20"/>
              </w:rPr>
              <w:t xml:space="preserve">Process of preparing business for partnership and agencies consideration and making the record of discussion, background papers, debate and resolutions, where Council does </w:t>
            </w:r>
            <w:r w:rsidRPr="00270003">
              <w:rPr>
                <w:rFonts w:cs="Arial"/>
                <w:b/>
                <w:bCs/>
                <w:color w:val="000000"/>
                <w:sz w:val="20"/>
                <w:szCs w:val="20"/>
              </w:rPr>
              <w:t>NOT OWN</w:t>
            </w:r>
            <w:r w:rsidRPr="00270003">
              <w:rPr>
                <w:rFonts w:cs="Arial"/>
                <w:color w:val="000000"/>
                <w:sz w:val="20"/>
                <w:szCs w:val="20"/>
              </w:rPr>
              <w:t xml:space="preserve"> the record</w:t>
            </w:r>
          </w:p>
        </w:tc>
        <w:tc>
          <w:tcPr>
            <w:tcW w:w="2473" w:type="dxa"/>
            <w:tcBorders>
              <w:top w:val="nil"/>
              <w:left w:val="nil"/>
              <w:bottom w:val="single" w:sz="8" w:space="0" w:color="auto"/>
              <w:right w:val="single" w:sz="8" w:space="0" w:color="auto"/>
            </w:tcBorders>
            <w:shd w:val="clear" w:color="000000" w:fill="FFFFFF"/>
            <w:hideMark/>
          </w:tcPr>
          <w:p w:rsidR="00803673" w:rsidRPr="00270003" w:rsidRDefault="00803673" w:rsidP="00803673">
            <w:pPr>
              <w:rPr>
                <w:rFonts w:cs="Arial"/>
                <w:color w:val="000000"/>
                <w:sz w:val="20"/>
                <w:szCs w:val="20"/>
              </w:rPr>
            </w:pPr>
            <w:r w:rsidRPr="00270003">
              <w:rPr>
                <w:rFonts w:cs="Arial"/>
                <w:color w:val="000000"/>
                <w:sz w:val="20"/>
                <w:szCs w:val="20"/>
              </w:rPr>
              <w:t>Records Management Society GB guidance</w:t>
            </w:r>
          </w:p>
        </w:tc>
        <w:tc>
          <w:tcPr>
            <w:tcW w:w="2840"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3 years after last action</w:t>
            </w:r>
          </w:p>
        </w:tc>
        <w:tc>
          <w:tcPr>
            <w:tcW w:w="388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Destroy</w:t>
            </w:r>
          </w:p>
        </w:tc>
      </w:tr>
      <w:tr w:rsidR="00803673" w:rsidRPr="00270003" w:rsidTr="00803673">
        <w:trPr>
          <w:trHeight w:val="315"/>
        </w:trPr>
        <w:tc>
          <w:tcPr>
            <w:tcW w:w="2207" w:type="dxa"/>
            <w:vMerge/>
            <w:tcBorders>
              <w:top w:val="nil"/>
              <w:left w:val="single" w:sz="8" w:space="0" w:color="auto"/>
              <w:bottom w:val="single" w:sz="8" w:space="0" w:color="000000"/>
              <w:right w:val="single" w:sz="8" w:space="0" w:color="auto"/>
            </w:tcBorders>
            <w:vAlign w:val="center"/>
            <w:hideMark/>
          </w:tcPr>
          <w:p w:rsidR="00803673" w:rsidRPr="00270003" w:rsidRDefault="00803673" w:rsidP="00803673">
            <w:pPr>
              <w:rPr>
                <w:rFonts w:cs="Arial"/>
                <w:b/>
                <w:bCs/>
                <w:sz w:val="20"/>
                <w:szCs w:val="20"/>
              </w:rPr>
            </w:pPr>
          </w:p>
        </w:tc>
        <w:tc>
          <w:tcPr>
            <w:tcW w:w="307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General administrative records, including routine correspondence</w:t>
            </w:r>
          </w:p>
        </w:tc>
        <w:tc>
          <w:tcPr>
            <w:tcW w:w="2473" w:type="dxa"/>
            <w:tcBorders>
              <w:top w:val="nil"/>
              <w:left w:val="nil"/>
              <w:bottom w:val="single" w:sz="8" w:space="0" w:color="auto"/>
              <w:right w:val="single" w:sz="8" w:space="0" w:color="auto"/>
            </w:tcBorders>
            <w:shd w:val="clear" w:color="000000" w:fill="FFFFFF"/>
            <w:hideMark/>
          </w:tcPr>
          <w:p w:rsidR="00803673" w:rsidRPr="00270003" w:rsidRDefault="00803673" w:rsidP="00803673">
            <w:pPr>
              <w:rPr>
                <w:rFonts w:cs="Arial"/>
                <w:color w:val="000000"/>
                <w:sz w:val="20"/>
                <w:szCs w:val="20"/>
              </w:rPr>
            </w:pPr>
            <w:r w:rsidRPr="00270003">
              <w:rPr>
                <w:rFonts w:cs="Arial"/>
                <w:color w:val="000000"/>
                <w:sz w:val="20"/>
                <w:szCs w:val="20"/>
              </w:rPr>
              <w:t>National Archives Retention Scheduling (9)</w:t>
            </w:r>
          </w:p>
        </w:tc>
        <w:tc>
          <w:tcPr>
            <w:tcW w:w="2840"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Two years</w:t>
            </w:r>
          </w:p>
        </w:tc>
        <w:tc>
          <w:tcPr>
            <w:tcW w:w="388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color w:val="000000"/>
                <w:sz w:val="20"/>
                <w:szCs w:val="20"/>
              </w:rPr>
            </w:pPr>
            <w:r w:rsidRPr="00270003">
              <w:rPr>
                <w:rFonts w:cs="Arial"/>
                <w:color w:val="000000"/>
                <w:sz w:val="20"/>
                <w:szCs w:val="20"/>
              </w:rPr>
              <w:t>Destroy</w:t>
            </w:r>
          </w:p>
        </w:tc>
      </w:tr>
      <w:tr w:rsidR="00803673" w:rsidRPr="00270003" w:rsidTr="00803673">
        <w:trPr>
          <w:trHeight w:val="420"/>
        </w:trPr>
        <w:tc>
          <w:tcPr>
            <w:tcW w:w="2207" w:type="dxa"/>
            <w:vMerge w:val="restart"/>
            <w:tcBorders>
              <w:top w:val="nil"/>
              <w:left w:val="single" w:sz="8" w:space="0" w:color="auto"/>
              <w:bottom w:val="single" w:sz="8" w:space="0" w:color="auto"/>
              <w:right w:val="single" w:sz="8" w:space="0" w:color="auto"/>
            </w:tcBorders>
            <w:shd w:val="clear" w:color="auto" w:fill="auto"/>
            <w:hideMark/>
          </w:tcPr>
          <w:p w:rsidR="00803673" w:rsidRPr="00270003" w:rsidRDefault="00803673" w:rsidP="00803673">
            <w:pPr>
              <w:rPr>
                <w:rFonts w:cs="Arial"/>
                <w:b/>
                <w:bCs/>
                <w:sz w:val="20"/>
                <w:szCs w:val="20"/>
              </w:rPr>
            </w:pPr>
            <w:r w:rsidRPr="00270003">
              <w:rPr>
                <w:rFonts w:cs="Arial"/>
                <w:b/>
                <w:bCs/>
                <w:sz w:val="20"/>
                <w:szCs w:val="20"/>
              </w:rPr>
              <w:lastRenderedPageBreak/>
              <w:t xml:space="preserve">Strategies, Plans and Reports to include Accounts  </w:t>
            </w:r>
          </w:p>
        </w:tc>
        <w:tc>
          <w:tcPr>
            <w:tcW w:w="307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 xml:space="preserve">For those with a statutory basis </w:t>
            </w:r>
          </w:p>
        </w:tc>
        <w:tc>
          <w:tcPr>
            <w:tcW w:w="2473"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Relevant legislation</w:t>
            </w:r>
          </w:p>
        </w:tc>
        <w:tc>
          <w:tcPr>
            <w:tcW w:w="2840"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Permanent</w:t>
            </w:r>
          </w:p>
        </w:tc>
        <w:tc>
          <w:tcPr>
            <w:tcW w:w="388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 xml:space="preserve">Permanent </w:t>
            </w:r>
            <w:r>
              <w:rPr>
                <w:rFonts w:cs="Arial"/>
                <w:sz w:val="20"/>
                <w:szCs w:val="20"/>
              </w:rPr>
              <w:t>Retention</w:t>
            </w:r>
            <w:r w:rsidRPr="00270003">
              <w:rPr>
                <w:rFonts w:cs="Arial"/>
                <w:sz w:val="20"/>
                <w:szCs w:val="20"/>
              </w:rPr>
              <w:t xml:space="preserve"> by Council.  Transfer a copy to PRONI after 5 years</w:t>
            </w:r>
          </w:p>
        </w:tc>
      </w:tr>
      <w:tr w:rsidR="00803673" w:rsidRPr="00270003" w:rsidTr="00803673">
        <w:trPr>
          <w:trHeight w:val="1394"/>
        </w:trPr>
        <w:tc>
          <w:tcPr>
            <w:tcW w:w="2207" w:type="dxa"/>
            <w:vMerge/>
            <w:tcBorders>
              <w:top w:val="nil"/>
              <w:left w:val="single" w:sz="8" w:space="0" w:color="auto"/>
              <w:bottom w:val="single" w:sz="8" w:space="0" w:color="auto"/>
              <w:right w:val="single" w:sz="8" w:space="0" w:color="auto"/>
            </w:tcBorders>
            <w:vAlign w:val="center"/>
            <w:hideMark/>
          </w:tcPr>
          <w:p w:rsidR="00803673" w:rsidRPr="00270003" w:rsidRDefault="00803673" w:rsidP="00803673">
            <w:pPr>
              <w:rPr>
                <w:rFonts w:cs="Arial"/>
                <w:b/>
                <w:bCs/>
                <w:sz w:val="20"/>
                <w:szCs w:val="20"/>
              </w:rPr>
            </w:pPr>
          </w:p>
        </w:tc>
        <w:tc>
          <w:tcPr>
            <w:tcW w:w="307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 xml:space="preserve">For those with a non-statutory basis and where the Policy lies with Government Department </w:t>
            </w:r>
          </w:p>
        </w:tc>
        <w:tc>
          <w:tcPr>
            <w:tcW w:w="2473"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 </w:t>
            </w:r>
          </w:p>
        </w:tc>
        <w:tc>
          <w:tcPr>
            <w:tcW w:w="2840"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 xml:space="preserve">2 years after new strategy commenced and annual return has been made to body responsible for Policy unless funders / directives state otherwise.  </w:t>
            </w:r>
          </w:p>
        </w:tc>
        <w:tc>
          <w:tcPr>
            <w:tcW w:w="388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Destroy</w:t>
            </w:r>
          </w:p>
        </w:tc>
      </w:tr>
      <w:tr w:rsidR="00803673" w:rsidRPr="00270003" w:rsidTr="00803673">
        <w:trPr>
          <w:trHeight w:val="929"/>
        </w:trPr>
        <w:tc>
          <w:tcPr>
            <w:tcW w:w="2207" w:type="dxa"/>
            <w:tcBorders>
              <w:top w:val="nil"/>
              <w:left w:val="single" w:sz="8" w:space="0" w:color="auto"/>
              <w:bottom w:val="single" w:sz="8" w:space="0" w:color="auto"/>
              <w:right w:val="single" w:sz="8" w:space="0" w:color="auto"/>
            </w:tcBorders>
            <w:shd w:val="clear" w:color="auto" w:fill="auto"/>
            <w:hideMark/>
          </w:tcPr>
          <w:p w:rsidR="00803673" w:rsidRPr="00270003" w:rsidRDefault="00803673" w:rsidP="00803673">
            <w:pPr>
              <w:rPr>
                <w:rFonts w:cs="Arial"/>
                <w:b/>
                <w:bCs/>
                <w:color w:val="000000"/>
                <w:sz w:val="20"/>
                <w:szCs w:val="20"/>
              </w:rPr>
            </w:pPr>
            <w:r w:rsidRPr="00270003">
              <w:rPr>
                <w:rFonts w:cs="Arial"/>
                <w:b/>
                <w:bCs/>
                <w:color w:val="000000"/>
                <w:sz w:val="20"/>
                <w:szCs w:val="20"/>
              </w:rPr>
              <w:t>Policy Development</w:t>
            </w:r>
          </w:p>
        </w:tc>
        <w:tc>
          <w:tcPr>
            <w:tcW w:w="307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 xml:space="preserve">Associated Policy development materials to include reports of focus groups, research data, questionaries’ </w:t>
            </w:r>
          </w:p>
        </w:tc>
        <w:tc>
          <w:tcPr>
            <w:tcW w:w="2473"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 </w:t>
            </w:r>
          </w:p>
        </w:tc>
        <w:tc>
          <w:tcPr>
            <w:tcW w:w="2840"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3 years</w:t>
            </w:r>
          </w:p>
        </w:tc>
        <w:tc>
          <w:tcPr>
            <w:tcW w:w="3882" w:type="dxa"/>
            <w:tcBorders>
              <w:top w:val="nil"/>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Destroy</w:t>
            </w:r>
          </w:p>
        </w:tc>
      </w:tr>
      <w:tr w:rsidR="00803673" w:rsidRPr="00270003" w:rsidTr="00803673">
        <w:trPr>
          <w:trHeight w:val="315"/>
        </w:trPr>
        <w:tc>
          <w:tcPr>
            <w:tcW w:w="14474" w:type="dxa"/>
            <w:gridSpan w:val="5"/>
            <w:tcBorders>
              <w:top w:val="nil"/>
              <w:left w:val="nil"/>
              <w:bottom w:val="nil"/>
              <w:right w:val="nil"/>
            </w:tcBorders>
            <w:shd w:val="clear" w:color="auto" w:fill="auto"/>
            <w:hideMark/>
          </w:tcPr>
          <w:p w:rsidR="00803673" w:rsidRPr="00270003" w:rsidRDefault="00803673" w:rsidP="00803673">
            <w:pPr>
              <w:rPr>
                <w:rFonts w:cs="Arial"/>
                <w:color w:val="000000"/>
                <w:sz w:val="20"/>
                <w:szCs w:val="20"/>
              </w:rPr>
            </w:pPr>
          </w:p>
        </w:tc>
      </w:tr>
      <w:tr w:rsidR="00803673" w:rsidRPr="00270003" w:rsidTr="00803673">
        <w:trPr>
          <w:trHeight w:val="300"/>
        </w:trPr>
        <w:tc>
          <w:tcPr>
            <w:tcW w:w="14474" w:type="dxa"/>
            <w:gridSpan w:val="5"/>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803673" w:rsidRPr="00270003" w:rsidRDefault="00803673" w:rsidP="00803673">
            <w:pPr>
              <w:rPr>
                <w:rFonts w:cs="Arial"/>
                <w:b/>
                <w:bCs/>
                <w:color w:val="000000"/>
              </w:rPr>
            </w:pPr>
            <w:r w:rsidRPr="00270003">
              <w:rPr>
                <w:rFonts w:cs="Arial"/>
                <w:b/>
                <w:bCs/>
                <w:color w:val="000000"/>
              </w:rPr>
              <w:t>SECTION</w:t>
            </w:r>
            <w:r>
              <w:rPr>
                <w:rFonts w:cs="Arial"/>
                <w:b/>
                <w:bCs/>
                <w:color w:val="000000"/>
              </w:rPr>
              <w:t xml:space="preserve"> 12.3:</w:t>
            </w:r>
            <w:r w:rsidRPr="00270003">
              <w:rPr>
                <w:rFonts w:cs="Arial"/>
                <w:b/>
                <w:bCs/>
                <w:color w:val="000000"/>
              </w:rPr>
              <w:t xml:space="preserve">  INFORMATION MANAGEMENT </w:t>
            </w:r>
            <w:r>
              <w:rPr>
                <w:rFonts w:cs="Arial"/>
                <w:b/>
                <w:bCs/>
                <w:color w:val="000000"/>
              </w:rPr>
              <w:t xml:space="preserve">- </w:t>
            </w:r>
            <w:r w:rsidRPr="00270003">
              <w:rPr>
                <w:rFonts w:cs="Arial"/>
                <w:b/>
                <w:bCs/>
                <w:color w:val="000000"/>
              </w:rPr>
              <w:t>AREAS OF WORK NO LONGER UNDERTAKEN</w:t>
            </w:r>
          </w:p>
        </w:tc>
      </w:tr>
      <w:tr w:rsidR="00803673" w:rsidRPr="00270003" w:rsidTr="00803673">
        <w:trPr>
          <w:trHeight w:val="315"/>
        </w:trPr>
        <w:tc>
          <w:tcPr>
            <w:tcW w:w="14474" w:type="dxa"/>
            <w:gridSpan w:val="5"/>
            <w:vMerge/>
            <w:tcBorders>
              <w:top w:val="single" w:sz="8" w:space="0" w:color="auto"/>
              <w:left w:val="single" w:sz="8" w:space="0" w:color="auto"/>
              <w:bottom w:val="single" w:sz="8" w:space="0" w:color="000000"/>
              <w:right w:val="single" w:sz="8" w:space="0" w:color="000000"/>
            </w:tcBorders>
            <w:vAlign w:val="center"/>
            <w:hideMark/>
          </w:tcPr>
          <w:p w:rsidR="00803673" w:rsidRPr="00270003" w:rsidRDefault="00803673" w:rsidP="00803673">
            <w:pPr>
              <w:rPr>
                <w:rFonts w:cs="Arial"/>
                <w:b/>
                <w:bCs/>
                <w:color w:val="000000"/>
              </w:rPr>
            </w:pPr>
          </w:p>
        </w:tc>
      </w:tr>
      <w:tr w:rsidR="00803673" w:rsidRPr="00270003" w:rsidTr="00803673">
        <w:trPr>
          <w:trHeight w:val="546"/>
        </w:trPr>
        <w:tc>
          <w:tcPr>
            <w:tcW w:w="2207" w:type="dxa"/>
            <w:tcBorders>
              <w:top w:val="nil"/>
              <w:left w:val="single" w:sz="8" w:space="0" w:color="auto"/>
              <w:bottom w:val="nil"/>
              <w:right w:val="single" w:sz="8" w:space="0" w:color="auto"/>
            </w:tcBorders>
            <w:shd w:val="clear" w:color="000000" w:fill="D9D9D9"/>
            <w:hideMark/>
          </w:tcPr>
          <w:p w:rsidR="00803673" w:rsidRPr="00270003" w:rsidRDefault="00803673" w:rsidP="00803673">
            <w:pPr>
              <w:rPr>
                <w:rFonts w:cs="Arial"/>
                <w:color w:val="000000"/>
                <w:sz w:val="18"/>
                <w:szCs w:val="18"/>
              </w:rPr>
            </w:pPr>
            <w:r w:rsidRPr="00270003">
              <w:rPr>
                <w:rFonts w:cs="Arial"/>
                <w:color w:val="000000"/>
                <w:sz w:val="18"/>
                <w:szCs w:val="18"/>
              </w:rPr>
              <w:t>Sub-work Area – Basic Work Activities</w:t>
            </w:r>
          </w:p>
        </w:tc>
        <w:tc>
          <w:tcPr>
            <w:tcW w:w="3072" w:type="dxa"/>
            <w:tcBorders>
              <w:top w:val="nil"/>
              <w:left w:val="nil"/>
              <w:bottom w:val="nil"/>
              <w:right w:val="single" w:sz="8" w:space="0" w:color="auto"/>
            </w:tcBorders>
            <w:shd w:val="clear" w:color="000000" w:fill="D9D9D9"/>
            <w:hideMark/>
          </w:tcPr>
          <w:p w:rsidR="00803673" w:rsidRPr="00270003" w:rsidRDefault="00803673" w:rsidP="00803673">
            <w:pPr>
              <w:rPr>
                <w:rFonts w:cs="Arial"/>
                <w:b/>
                <w:bCs/>
                <w:color w:val="000000"/>
                <w:sz w:val="18"/>
                <w:szCs w:val="18"/>
              </w:rPr>
            </w:pPr>
            <w:r w:rsidRPr="00270003">
              <w:rPr>
                <w:rFonts w:cs="Arial"/>
                <w:b/>
                <w:bCs/>
                <w:color w:val="000000"/>
                <w:sz w:val="18"/>
                <w:szCs w:val="18"/>
              </w:rPr>
              <w:t>Example of Records</w:t>
            </w:r>
          </w:p>
        </w:tc>
        <w:tc>
          <w:tcPr>
            <w:tcW w:w="2473" w:type="dxa"/>
            <w:tcBorders>
              <w:top w:val="nil"/>
              <w:left w:val="nil"/>
              <w:bottom w:val="nil"/>
              <w:right w:val="single" w:sz="8" w:space="0" w:color="auto"/>
            </w:tcBorders>
            <w:shd w:val="clear" w:color="000000" w:fill="D9D9D9"/>
            <w:hideMark/>
          </w:tcPr>
          <w:p w:rsidR="00803673" w:rsidRPr="00270003" w:rsidRDefault="00803673" w:rsidP="00803673">
            <w:pPr>
              <w:rPr>
                <w:rFonts w:cs="Arial"/>
                <w:b/>
                <w:bCs/>
                <w:color w:val="000000"/>
                <w:sz w:val="18"/>
                <w:szCs w:val="18"/>
              </w:rPr>
            </w:pPr>
            <w:r w:rsidRPr="00270003">
              <w:rPr>
                <w:rFonts w:cs="Arial"/>
                <w:b/>
                <w:bCs/>
                <w:color w:val="000000"/>
                <w:sz w:val="18"/>
                <w:szCs w:val="18"/>
              </w:rPr>
              <w:t>Statutory provisions/Authority</w:t>
            </w:r>
          </w:p>
        </w:tc>
        <w:tc>
          <w:tcPr>
            <w:tcW w:w="2840" w:type="dxa"/>
            <w:tcBorders>
              <w:top w:val="nil"/>
              <w:left w:val="nil"/>
              <w:bottom w:val="nil"/>
              <w:right w:val="single" w:sz="8" w:space="0" w:color="auto"/>
            </w:tcBorders>
            <w:shd w:val="clear" w:color="000000" w:fill="D9D9D9"/>
            <w:hideMark/>
          </w:tcPr>
          <w:p w:rsidR="00803673" w:rsidRPr="00270003" w:rsidRDefault="00803673" w:rsidP="00803673">
            <w:pPr>
              <w:rPr>
                <w:rFonts w:cs="Arial"/>
                <w:b/>
                <w:bCs/>
                <w:color w:val="000000"/>
                <w:sz w:val="18"/>
                <w:szCs w:val="18"/>
              </w:rPr>
            </w:pPr>
            <w:r w:rsidRPr="00270003">
              <w:rPr>
                <w:rFonts w:cs="Arial"/>
                <w:b/>
                <w:bCs/>
                <w:color w:val="000000"/>
                <w:sz w:val="18"/>
                <w:szCs w:val="18"/>
              </w:rPr>
              <w:t>Retention Period</w:t>
            </w:r>
          </w:p>
        </w:tc>
        <w:tc>
          <w:tcPr>
            <w:tcW w:w="3882" w:type="dxa"/>
            <w:tcBorders>
              <w:top w:val="nil"/>
              <w:left w:val="nil"/>
              <w:bottom w:val="nil"/>
              <w:right w:val="single" w:sz="8" w:space="0" w:color="auto"/>
            </w:tcBorders>
            <w:shd w:val="clear" w:color="000000" w:fill="D9D9D9"/>
            <w:hideMark/>
          </w:tcPr>
          <w:p w:rsidR="00803673" w:rsidRPr="00270003" w:rsidRDefault="00803673" w:rsidP="00803673">
            <w:pPr>
              <w:rPr>
                <w:rFonts w:cs="Arial"/>
                <w:b/>
                <w:bCs/>
                <w:color w:val="000000"/>
                <w:sz w:val="18"/>
                <w:szCs w:val="18"/>
              </w:rPr>
            </w:pPr>
            <w:r w:rsidRPr="00270003">
              <w:rPr>
                <w:rFonts w:cs="Arial"/>
                <w:b/>
                <w:bCs/>
                <w:color w:val="000000"/>
                <w:sz w:val="18"/>
                <w:szCs w:val="18"/>
              </w:rPr>
              <w:t>Action at end of administrative life of record</w:t>
            </w:r>
          </w:p>
        </w:tc>
      </w:tr>
      <w:tr w:rsidR="00803673" w:rsidRPr="00270003" w:rsidTr="00803673">
        <w:trPr>
          <w:trHeight w:val="980"/>
        </w:trPr>
        <w:tc>
          <w:tcPr>
            <w:tcW w:w="2207" w:type="dxa"/>
            <w:tcBorders>
              <w:top w:val="single" w:sz="8" w:space="0" w:color="auto"/>
              <w:left w:val="single" w:sz="8" w:space="0" w:color="auto"/>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 xml:space="preserve">Statutory Bodies no longer in existence </w:t>
            </w:r>
          </w:p>
        </w:tc>
        <w:tc>
          <w:tcPr>
            <w:tcW w:w="3072" w:type="dxa"/>
            <w:tcBorders>
              <w:top w:val="single" w:sz="8" w:space="0" w:color="auto"/>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Strategy, Plans, Annual Reports, Minutes to  include Accounts and any other statutory function document</w:t>
            </w:r>
          </w:p>
        </w:tc>
        <w:tc>
          <w:tcPr>
            <w:tcW w:w="2473" w:type="dxa"/>
            <w:tcBorders>
              <w:top w:val="single" w:sz="8" w:space="0" w:color="auto"/>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p>
        </w:tc>
        <w:tc>
          <w:tcPr>
            <w:tcW w:w="2840" w:type="dxa"/>
            <w:tcBorders>
              <w:top w:val="single" w:sz="8" w:space="0" w:color="auto"/>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3 years after statutory function ceased.  Any Project Files to be retained for 7 years</w:t>
            </w:r>
          </w:p>
        </w:tc>
        <w:tc>
          <w:tcPr>
            <w:tcW w:w="3882" w:type="dxa"/>
            <w:tcBorders>
              <w:top w:val="single" w:sz="8" w:space="0" w:color="auto"/>
              <w:left w:val="nil"/>
              <w:bottom w:val="single" w:sz="8" w:space="0" w:color="auto"/>
              <w:right w:val="single" w:sz="8" w:space="0" w:color="auto"/>
            </w:tcBorders>
            <w:shd w:val="clear" w:color="auto" w:fill="auto"/>
            <w:hideMark/>
          </w:tcPr>
          <w:p w:rsidR="00803673" w:rsidRPr="00270003" w:rsidRDefault="00803673" w:rsidP="00803673">
            <w:pPr>
              <w:rPr>
                <w:rFonts w:cs="Arial"/>
                <w:sz w:val="20"/>
                <w:szCs w:val="20"/>
              </w:rPr>
            </w:pPr>
            <w:r>
              <w:rPr>
                <w:rFonts w:cs="Arial"/>
                <w:sz w:val="20"/>
                <w:szCs w:val="20"/>
              </w:rPr>
              <w:t xml:space="preserve">PRONI appraisal after 3 years for historical purposes with a view to transfer or destroy. </w:t>
            </w:r>
          </w:p>
        </w:tc>
      </w:tr>
      <w:tr w:rsidR="00803673" w:rsidRPr="00270003" w:rsidTr="00803673">
        <w:trPr>
          <w:trHeight w:val="831"/>
        </w:trPr>
        <w:tc>
          <w:tcPr>
            <w:tcW w:w="2207" w:type="dxa"/>
            <w:tcBorders>
              <w:top w:val="nil"/>
              <w:left w:val="single" w:sz="8" w:space="0" w:color="auto"/>
              <w:bottom w:val="single" w:sz="4"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 xml:space="preserve">Non statutory bodies no longer in existence </w:t>
            </w:r>
          </w:p>
        </w:tc>
        <w:tc>
          <w:tcPr>
            <w:tcW w:w="3072" w:type="dxa"/>
            <w:tcBorders>
              <w:top w:val="nil"/>
              <w:left w:val="nil"/>
              <w:bottom w:val="single" w:sz="4"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Strategy, Plans, Annual Reports, Minutes to  include Accounts</w:t>
            </w:r>
          </w:p>
        </w:tc>
        <w:tc>
          <w:tcPr>
            <w:tcW w:w="2473" w:type="dxa"/>
            <w:tcBorders>
              <w:top w:val="nil"/>
              <w:left w:val="nil"/>
              <w:bottom w:val="single" w:sz="4"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e.g. Justice Act 1998</w:t>
            </w:r>
          </w:p>
        </w:tc>
        <w:tc>
          <w:tcPr>
            <w:tcW w:w="2840" w:type="dxa"/>
            <w:tcBorders>
              <w:top w:val="nil"/>
              <w:left w:val="nil"/>
              <w:bottom w:val="single" w:sz="4"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3 years after function ceased.  Any Project Files to be retained for 7 years</w:t>
            </w:r>
          </w:p>
        </w:tc>
        <w:tc>
          <w:tcPr>
            <w:tcW w:w="3882" w:type="dxa"/>
            <w:tcBorders>
              <w:top w:val="nil"/>
              <w:left w:val="nil"/>
              <w:bottom w:val="single" w:sz="4" w:space="0" w:color="auto"/>
              <w:right w:val="single" w:sz="8" w:space="0" w:color="auto"/>
            </w:tcBorders>
            <w:shd w:val="clear" w:color="auto" w:fill="auto"/>
            <w:hideMark/>
          </w:tcPr>
          <w:p w:rsidR="00803673" w:rsidRPr="00270003" w:rsidRDefault="00803673" w:rsidP="00803673">
            <w:pPr>
              <w:rPr>
                <w:rFonts w:cs="Arial"/>
                <w:sz w:val="20"/>
                <w:szCs w:val="20"/>
              </w:rPr>
            </w:pPr>
            <w:r w:rsidRPr="00270003">
              <w:rPr>
                <w:rFonts w:cs="Arial"/>
                <w:sz w:val="20"/>
                <w:szCs w:val="20"/>
              </w:rPr>
              <w:t xml:space="preserve">PRONI </w:t>
            </w:r>
            <w:r>
              <w:rPr>
                <w:rFonts w:cs="Arial"/>
                <w:sz w:val="20"/>
                <w:szCs w:val="20"/>
              </w:rPr>
              <w:t xml:space="preserve">appraisal </w:t>
            </w:r>
            <w:r w:rsidRPr="00270003">
              <w:rPr>
                <w:rFonts w:cs="Arial"/>
                <w:sz w:val="20"/>
                <w:szCs w:val="20"/>
              </w:rPr>
              <w:t>after 3 years for historical purposes with a view to transfer</w:t>
            </w:r>
            <w:r>
              <w:rPr>
                <w:rFonts w:cs="Arial"/>
                <w:sz w:val="20"/>
                <w:szCs w:val="20"/>
              </w:rPr>
              <w:t xml:space="preserve"> and or destroy</w:t>
            </w:r>
            <w:r w:rsidRPr="00270003">
              <w:rPr>
                <w:rFonts w:cs="Arial"/>
                <w:sz w:val="20"/>
                <w:szCs w:val="20"/>
              </w:rPr>
              <w:t xml:space="preserve">.    </w:t>
            </w:r>
          </w:p>
        </w:tc>
      </w:tr>
    </w:tbl>
    <w:p w:rsidR="00803673" w:rsidRDefault="00803673" w:rsidP="00803673">
      <w:r>
        <w:br w:type="page"/>
      </w:r>
    </w:p>
    <w:tbl>
      <w:tblPr>
        <w:tblW w:w="14474" w:type="dxa"/>
        <w:tblInd w:w="93" w:type="dxa"/>
        <w:tblLayout w:type="fixed"/>
        <w:tblLook w:val="04A0" w:firstRow="1" w:lastRow="0" w:firstColumn="1" w:lastColumn="0" w:noHBand="0" w:noVBand="1"/>
      </w:tblPr>
      <w:tblGrid>
        <w:gridCol w:w="2207"/>
        <w:gridCol w:w="3072"/>
        <w:gridCol w:w="46"/>
        <w:gridCol w:w="2427"/>
        <w:gridCol w:w="147"/>
        <w:gridCol w:w="2693"/>
        <w:gridCol w:w="3882"/>
      </w:tblGrid>
      <w:tr w:rsidR="00803673" w:rsidRPr="00270003" w:rsidTr="00803673">
        <w:trPr>
          <w:trHeight w:val="277"/>
        </w:trPr>
        <w:tc>
          <w:tcPr>
            <w:tcW w:w="14474" w:type="dxa"/>
            <w:gridSpan w:val="7"/>
            <w:tcBorders>
              <w:top w:val="single" w:sz="4" w:space="0" w:color="auto"/>
              <w:bottom w:val="single" w:sz="4" w:space="0" w:color="auto"/>
            </w:tcBorders>
            <w:shd w:val="clear" w:color="auto" w:fill="auto"/>
          </w:tcPr>
          <w:p w:rsidR="00803673" w:rsidRPr="00270003" w:rsidRDefault="00803673" w:rsidP="00803673">
            <w:pPr>
              <w:rPr>
                <w:rFonts w:cs="Arial"/>
                <w:sz w:val="20"/>
                <w:szCs w:val="20"/>
              </w:rPr>
            </w:pPr>
          </w:p>
        </w:tc>
      </w:tr>
      <w:tr w:rsidR="00803673" w:rsidRPr="00270003" w:rsidTr="00803673">
        <w:trPr>
          <w:trHeight w:val="300"/>
        </w:trPr>
        <w:tc>
          <w:tcPr>
            <w:tcW w:w="14474" w:type="dxa"/>
            <w:gridSpan w:val="7"/>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803673" w:rsidRPr="00270003" w:rsidRDefault="00803673" w:rsidP="00803673">
            <w:pPr>
              <w:rPr>
                <w:rFonts w:cs="Arial"/>
                <w:b/>
                <w:bCs/>
                <w:color w:val="000000"/>
              </w:rPr>
            </w:pPr>
            <w:r w:rsidRPr="00270003">
              <w:rPr>
                <w:rFonts w:cs="Arial"/>
                <w:b/>
                <w:bCs/>
                <w:color w:val="000000"/>
              </w:rPr>
              <w:t>SECTION</w:t>
            </w:r>
            <w:r>
              <w:rPr>
                <w:rFonts w:cs="Arial"/>
                <w:b/>
                <w:bCs/>
                <w:color w:val="000000"/>
              </w:rPr>
              <w:t xml:space="preserve"> 13:</w:t>
            </w:r>
            <w:r w:rsidRPr="00270003">
              <w:rPr>
                <w:rFonts w:cs="Arial"/>
                <w:b/>
                <w:bCs/>
                <w:color w:val="000000"/>
              </w:rPr>
              <w:t xml:space="preserve">  </w:t>
            </w:r>
            <w:r>
              <w:rPr>
                <w:rFonts w:cs="Arial"/>
                <w:b/>
                <w:bCs/>
                <w:color w:val="000000"/>
              </w:rPr>
              <w:t>LEGAL SERVICES</w:t>
            </w:r>
          </w:p>
        </w:tc>
      </w:tr>
      <w:tr w:rsidR="00803673" w:rsidRPr="00270003" w:rsidTr="00803673">
        <w:trPr>
          <w:trHeight w:val="315"/>
        </w:trPr>
        <w:tc>
          <w:tcPr>
            <w:tcW w:w="14474" w:type="dxa"/>
            <w:gridSpan w:val="7"/>
            <w:vMerge/>
            <w:tcBorders>
              <w:top w:val="single" w:sz="8" w:space="0" w:color="auto"/>
              <w:left w:val="single" w:sz="8" w:space="0" w:color="auto"/>
              <w:bottom w:val="single" w:sz="8" w:space="0" w:color="000000"/>
              <w:right w:val="single" w:sz="8" w:space="0" w:color="000000"/>
            </w:tcBorders>
            <w:vAlign w:val="center"/>
            <w:hideMark/>
          </w:tcPr>
          <w:p w:rsidR="00803673" w:rsidRPr="00270003" w:rsidRDefault="00803673" w:rsidP="00803673">
            <w:pPr>
              <w:rPr>
                <w:rFonts w:cs="Arial"/>
                <w:b/>
                <w:bCs/>
                <w:color w:val="000000"/>
              </w:rPr>
            </w:pPr>
          </w:p>
        </w:tc>
      </w:tr>
      <w:tr w:rsidR="00803673" w:rsidRPr="007326DA" w:rsidTr="00803673">
        <w:trPr>
          <w:trHeight w:val="300"/>
        </w:trPr>
        <w:tc>
          <w:tcPr>
            <w:tcW w:w="14474" w:type="dxa"/>
            <w:gridSpan w:val="7"/>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7326DA" w:rsidRDefault="00803673" w:rsidP="00803673">
            <w:pPr>
              <w:rPr>
                <w:rFonts w:cs="Arial"/>
                <w:b/>
                <w:bCs/>
                <w:color w:val="000000"/>
              </w:rPr>
            </w:pPr>
            <w:r w:rsidRPr="007326DA">
              <w:rPr>
                <w:rFonts w:cs="Arial"/>
                <w:b/>
                <w:bCs/>
                <w:color w:val="000000"/>
              </w:rPr>
              <w:t>SECTION</w:t>
            </w:r>
            <w:r>
              <w:rPr>
                <w:rFonts w:cs="Arial"/>
                <w:b/>
                <w:bCs/>
                <w:color w:val="000000"/>
              </w:rPr>
              <w:t xml:space="preserve"> 13.1</w:t>
            </w:r>
            <w:r w:rsidRPr="007326DA">
              <w:rPr>
                <w:rFonts w:cs="Arial"/>
                <w:b/>
                <w:bCs/>
                <w:color w:val="000000"/>
              </w:rPr>
              <w:t>:  LEGAL SERVICES - GENERAL ADVICE</w:t>
            </w:r>
          </w:p>
        </w:tc>
      </w:tr>
      <w:tr w:rsidR="00803673" w:rsidRPr="007326DA" w:rsidTr="00803673">
        <w:trPr>
          <w:trHeight w:val="315"/>
        </w:trPr>
        <w:tc>
          <w:tcPr>
            <w:tcW w:w="14474" w:type="dxa"/>
            <w:gridSpan w:val="7"/>
            <w:vMerge/>
            <w:tcBorders>
              <w:left w:val="single" w:sz="8" w:space="0" w:color="auto"/>
              <w:bottom w:val="single" w:sz="8" w:space="0" w:color="000000"/>
              <w:right w:val="single" w:sz="8" w:space="0" w:color="000000"/>
            </w:tcBorders>
            <w:vAlign w:val="center"/>
            <w:hideMark/>
          </w:tcPr>
          <w:p w:rsidR="00803673" w:rsidRPr="007326DA" w:rsidRDefault="00803673" w:rsidP="00803673">
            <w:pPr>
              <w:rPr>
                <w:rFonts w:cs="Arial"/>
                <w:b/>
                <w:bCs/>
                <w:color w:val="000000"/>
              </w:rPr>
            </w:pPr>
          </w:p>
        </w:tc>
      </w:tr>
      <w:tr w:rsidR="00803673" w:rsidRPr="007326DA" w:rsidTr="00803673">
        <w:trPr>
          <w:trHeight w:val="780"/>
        </w:trPr>
        <w:tc>
          <w:tcPr>
            <w:tcW w:w="2207" w:type="dxa"/>
            <w:tcBorders>
              <w:top w:val="nil"/>
              <w:left w:val="single" w:sz="8" w:space="0" w:color="auto"/>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Sub-work Area – Basic Work Activities</w:t>
            </w:r>
          </w:p>
        </w:tc>
        <w:tc>
          <w:tcPr>
            <w:tcW w:w="3072" w:type="dxa"/>
            <w:tcBorders>
              <w:top w:val="nil"/>
              <w:left w:val="nil"/>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Example of Records</w:t>
            </w:r>
          </w:p>
        </w:tc>
        <w:tc>
          <w:tcPr>
            <w:tcW w:w="2473" w:type="dxa"/>
            <w:gridSpan w:val="2"/>
            <w:tcBorders>
              <w:top w:val="nil"/>
              <w:left w:val="nil"/>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Statutory provisions/Authority</w:t>
            </w:r>
          </w:p>
        </w:tc>
        <w:tc>
          <w:tcPr>
            <w:tcW w:w="2840" w:type="dxa"/>
            <w:gridSpan w:val="2"/>
            <w:tcBorders>
              <w:top w:val="nil"/>
              <w:left w:val="nil"/>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Retention Period</w:t>
            </w:r>
          </w:p>
        </w:tc>
        <w:tc>
          <w:tcPr>
            <w:tcW w:w="3882" w:type="dxa"/>
            <w:tcBorders>
              <w:top w:val="nil"/>
              <w:left w:val="nil"/>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Action at end of administrative life of record</w:t>
            </w:r>
          </w:p>
        </w:tc>
      </w:tr>
      <w:tr w:rsidR="00803673" w:rsidRPr="007326DA" w:rsidTr="00803673">
        <w:trPr>
          <w:trHeight w:val="525"/>
        </w:trPr>
        <w:tc>
          <w:tcPr>
            <w:tcW w:w="2207" w:type="dxa"/>
            <w:tcBorders>
              <w:top w:val="nil"/>
              <w:left w:val="single" w:sz="8" w:space="0" w:color="auto"/>
              <w:bottom w:val="single" w:sz="4"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General advice</w:t>
            </w:r>
          </w:p>
        </w:tc>
        <w:tc>
          <w:tcPr>
            <w:tcW w:w="3072" w:type="dxa"/>
            <w:tcBorders>
              <w:top w:val="nil"/>
              <w:left w:val="nil"/>
              <w:bottom w:val="single" w:sz="4"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Attendance notes and correspondence</w:t>
            </w:r>
          </w:p>
        </w:tc>
        <w:tc>
          <w:tcPr>
            <w:tcW w:w="2473" w:type="dxa"/>
            <w:gridSpan w:val="2"/>
            <w:tcBorders>
              <w:top w:val="nil"/>
              <w:left w:val="nil"/>
              <w:bottom w:val="single" w:sz="4"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 </w:t>
            </w:r>
          </w:p>
        </w:tc>
        <w:tc>
          <w:tcPr>
            <w:tcW w:w="2840" w:type="dxa"/>
            <w:gridSpan w:val="2"/>
            <w:tcBorders>
              <w:top w:val="nil"/>
              <w:left w:val="nil"/>
              <w:bottom w:val="single" w:sz="4"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6 years from date of file closure</w:t>
            </w:r>
          </w:p>
        </w:tc>
        <w:tc>
          <w:tcPr>
            <w:tcW w:w="3882" w:type="dxa"/>
            <w:tcBorders>
              <w:top w:val="nil"/>
              <w:left w:val="nil"/>
              <w:bottom w:val="single" w:sz="4"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Destroy</w:t>
            </w:r>
          </w:p>
        </w:tc>
      </w:tr>
      <w:tr w:rsidR="00803673" w:rsidRPr="007326DA" w:rsidTr="00803673">
        <w:trPr>
          <w:trHeight w:val="60"/>
        </w:trPr>
        <w:tc>
          <w:tcPr>
            <w:tcW w:w="14474" w:type="dxa"/>
            <w:gridSpan w:val="7"/>
            <w:tcBorders>
              <w:top w:val="single" w:sz="4" w:space="0" w:color="auto"/>
              <w:bottom w:val="single" w:sz="4" w:space="0" w:color="auto"/>
            </w:tcBorders>
            <w:shd w:val="clear" w:color="auto" w:fill="auto"/>
          </w:tcPr>
          <w:p w:rsidR="00803673" w:rsidRPr="007326DA" w:rsidRDefault="00803673" w:rsidP="00803673">
            <w:pPr>
              <w:rPr>
                <w:rFonts w:cs="Arial"/>
                <w:color w:val="000000"/>
                <w:sz w:val="20"/>
                <w:szCs w:val="20"/>
              </w:rPr>
            </w:pPr>
          </w:p>
        </w:tc>
      </w:tr>
      <w:tr w:rsidR="00803673" w:rsidRPr="007326DA" w:rsidTr="00803673">
        <w:trPr>
          <w:trHeight w:val="300"/>
        </w:trPr>
        <w:tc>
          <w:tcPr>
            <w:tcW w:w="14474" w:type="dxa"/>
            <w:gridSpan w:val="7"/>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7326DA" w:rsidRDefault="00803673" w:rsidP="00803673">
            <w:pPr>
              <w:rPr>
                <w:rFonts w:cs="Arial"/>
                <w:b/>
                <w:bCs/>
                <w:color w:val="000000"/>
              </w:rPr>
            </w:pPr>
            <w:r w:rsidRPr="007326DA">
              <w:rPr>
                <w:rFonts w:cs="Arial"/>
                <w:b/>
                <w:bCs/>
                <w:color w:val="000000"/>
              </w:rPr>
              <w:t>SECTION</w:t>
            </w:r>
            <w:r>
              <w:rPr>
                <w:rFonts w:cs="Arial"/>
                <w:b/>
                <w:bCs/>
                <w:color w:val="000000"/>
              </w:rPr>
              <w:t xml:space="preserve"> 13.2</w:t>
            </w:r>
            <w:r w:rsidRPr="007326DA">
              <w:rPr>
                <w:rFonts w:cs="Arial"/>
                <w:b/>
                <w:bCs/>
                <w:color w:val="000000"/>
              </w:rPr>
              <w:t>:  LEGAL SERVICES - BYE-LAWS AND ORDERS</w:t>
            </w:r>
          </w:p>
        </w:tc>
      </w:tr>
      <w:tr w:rsidR="00803673" w:rsidRPr="007326DA" w:rsidTr="00803673">
        <w:trPr>
          <w:trHeight w:val="315"/>
        </w:trPr>
        <w:tc>
          <w:tcPr>
            <w:tcW w:w="14474" w:type="dxa"/>
            <w:gridSpan w:val="7"/>
            <w:vMerge/>
            <w:tcBorders>
              <w:left w:val="single" w:sz="8" w:space="0" w:color="auto"/>
              <w:bottom w:val="single" w:sz="8" w:space="0" w:color="000000"/>
              <w:right w:val="single" w:sz="8" w:space="0" w:color="000000"/>
            </w:tcBorders>
            <w:vAlign w:val="center"/>
            <w:hideMark/>
          </w:tcPr>
          <w:p w:rsidR="00803673" w:rsidRPr="007326DA" w:rsidRDefault="00803673" w:rsidP="00803673">
            <w:pPr>
              <w:rPr>
                <w:rFonts w:cs="Arial"/>
                <w:b/>
                <w:bCs/>
                <w:color w:val="000000"/>
              </w:rPr>
            </w:pPr>
          </w:p>
        </w:tc>
      </w:tr>
      <w:tr w:rsidR="00803673" w:rsidRPr="007326DA" w:rsidTr="00803673">
        <w:trPr>
          <w:trHeight w:val="780"/>
        </w:trPr>
        <w:tc>
          <w:tcPr>
            <w:tcW w:w="2207" w:type="dxa"/>
            <w:tcBorders>
              <w:top w:val="nil"/>
              <w:left w:val="single" w:sz="8" w:space="0" w:color="auto"/>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Sub-work Area – Basic Work Activities</w:t>
            </w:r>
          </w:p>
        </w:tc>
        <w:tc>
          <w:tcPr>
            <w:tcW w:w="3072" w:type="dxa"/>
            <w:tcBorders>
              <w:top w:val="nil"/>
              <w:left w:val="nil"/>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Example of Records</w:t>
            </w:r>
          </w:p>
        </w:tc>
        <w:tc>
          <w:tcPr>
            <w:tcW w:w="2473" w:type="dxa"/>
            <w:gridSpan w:val="2"/>
            <w:tcBorders>
              <w:top w:val="nil"/>
              <w:left w:val="nil"/>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Statutory provisions/Authority</w:t>
            </w:r>
          </w:p>
        </w:tc>
        <w:tc>
          <w:tcPr>
            <w:tcW w:w="2840" w:type="dxa"/>
            <w:gridSpan w:val="2"/>
            <w:tcBorders>
              <w:top w:val="nil"/>
              <w:left w:val="nil"/>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Retention Period</w:t>
            </w:r>
          </w:p>
        </w:tc>
        <w:tc>
          <w:tcPr>
            <w:tcW w:w="3882" w:type="dxa"/>
            <w:tcBorders>
              <w:top w:val="nil"/>
              <w:left w:val="nil"/>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Action at end of administrative life of record</w:t>
            </w:r>
          </w:p>
        </w:tc>
      </w:tr>
      <w:tr w:rsidR="00803673" w:rsidRPr="007326DA" w:rsidTr="00803673">
        <w:trPr>
          <w:trHeight w:val="302"/>
        </w:trPr>
        <w:tc>
          <w:tcPr>
            <w:tcW w:w="2207" w:type="dxa"/>
            <w:tcBorders>
              <w:top w:val="nil"/>
              <w:left w:val="single" w:sz="8" w:space="0" w:color="auto"/>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Bye-Laws</w:t>
            </w:r>
          </w:p>
        </w:tc>
        <w:tc>
          <w:tcPr>
            <w:tcW w:w="3072"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Bye-Laws</w:t>
            </w:r>
          </w:p>
        </w:tc>
        <w:tc>
          <w:tcPr>
            <w:tcW w:w="2473" w:type="dxa"/>
            <w:gridSpan w:val="2"/>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None Applicable</w:t>
            </w:r>
          </w:p>
        </w:tc>
        <w:tc>
          <w:tcPr>
            <w:tcW w:w="2840" w:type="dxa"/>
            <w:gridSpan w:val="2"/>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Permanent</w:t>
            </w:r>
          </w:p>
        </w:tc>
        <w:tc>
          <w:tcPr>
            <w:tcW w:w="3882"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 xml:space="preserve">Permanent </w:t>
            </w:r>
            <w:r>
              <w:rPr>
                <w:rFonts w:cs="Arial"/>
                <w:sz w:val="20"/>
                <w:szCs w:val="20"/>
              </w:rPr>
              <w:t>Retention</w:t>
            </w:r>
            <w:r w:rsidRPr="007326DA">
              <w:rPr>
                <w:rFonts w:cs="Arial"/>
                <w:sz w:val="20"/>
                <w:szCs w:val="20"/>
              </w:rPr>
              <w:t xml:space="preserve"> by Council</w:t>
            </w:r>
          </w:p>
        </w:tc>
      </w:tr>
      <w:tr w:rsidR="00803673" w:rsidRPr="007326DA" w:rsidTr="00803673">
        <w:trPr>
          <w:trHeight w:val="1185"/>
        </w:trPr>
        <w:tc>
          <w:tcPr>
            <w:tcW w:w="2207" w:type="dxa"/>
            <w:tcBorders>
              <w:top w:val="nil"/>
              <w:left w:val="single" w:sz="8" w:space="0" w:color="auto"/>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Orders</w:t>
            </w:r>
          </w:p>
        </w:tc>
        <w:tc>
          <w:tcPr>
            <w:tcW w:w="3072" w:type="dxa"/>
            <w:tcBorders>
              <w:top w:val="nil"/>
              <w:left w:val="nil"/>
              <w:bottom w:val="single" w:sz="8" w:space="0" w:color="auto"/>
              <w:right w:val="single" w:sz="8" w:space="0" w:color="auto"/>
            </w:tcBorders>
            <w:shd w:val="clear" w:color="auto" w:fill="auto"/>
            <w:noWrap/>
            <w:hideMark/>
          </w:tcPr>
          <w:p w:rsidR="00803673" w:rsidRPr="007326DA" w:rsidRDefault="00803673" w:rsidP="00803673">
            <w:pPr>
              <w:rPr>
                <w:rFonts w:cs="Arial"/>
                <w:color w:val="000000"/>
                <w:sz w:val="20"/>
                <w:szCs w:val="20"/>
              </w:rPr>
            </w:pPr>
            <w:r w:rsidRPr="007326DA">
              <w:rPr>
                <w:rFonts w:cs="Arial"/>
                <w:color w:val="000000"/>
                <w:sz w:val="20"/>
                <w:szCs w:val="20"/>
              </w:rPr>
              <w:t>Dog Control Order</w:t>
            </w:r>
          </w:p>
        </w:tc>
        <w:tc>
          <w:tcPr>
            <w:tcW w:w="2473" w:type="dxa"/>
            <w:gridSpan w:val="2"/>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 xml:space="preserve">Dog Control Orders (Prescribed Offences and Penalties, etc.) Regulations (NI) 20124 </w:t>
            </w:r>
          </w:p>
        </w:tc>
        <w:tc>
          <w:tcPr>
            <w:tcW w:w="2840" w:type="dxa"/>
            <w:gridSpan w:val="2"/>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Permanent</w:t>
            </w:r>
          </w:p>
        </w:tc>
        <w:tc>
          <w:tcPr>
            <w:tcW w:w="3882"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 xml:space="preserve">Permanent </w:t>
            </w:r>
            <w:r>
              <w:rPr>
                <w:rFonts w:cs="Arial"/>
                <w:sz w:val="20"/>
                <w:szCs w:val="20"/>
              </w:rPr>
              <w:t>Retention</w:t>
            </w:r>
            <w:r w:rsidRPr="007326DA">
              <w:rPr>
                <w:rFonts w:cs="Arial"/>
                <w:sz w:val="20"/>
                <w:szCs w:val="20"/>
              </w:rPr>
              <w:t xml:space="preserve"> by Council</w:t>
            </w:r>
          </w:p>
        </w:tc>
      </w:tr>
      <w:tr w:rsidR="00803673" w:rsidRPr="007326DA" w:rsidTr="00803673">
        <w:trPr>
          <w:trHeight w:val="480"/>
        </w:trPr>
        <w:tc>
          <w:tcPr>
            <w:tcW w:w="2207" w:type="dxa"/>
            <w:tcBorders>
              <w:top w:val="nil"/>
              <w:left w:val="single" w:sz="8" w:space="0" w:color="auto"/>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Bye-Laws &amp; Orders</w:t>
            </w:r>
          </w:p>
        </w:tc>
        <w:tc>
          <w:tcPr>
            <w:tcW w:w="3072"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Correspondence and related information</w:t>
            </w:r>
          </w:p>
        </w:tc>
        <w:tc>
          <w:tcPr>
            <w:tcW w:w="2473" w:type="dxa"/>
            <w:gridSpan w:val="2"/>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None Applicable</w:t>
            </w:r>
          </w:p>
        </w:tc>
        <w:tc>
          <w:tcPr>
            <w:tcW w:w="2840" w:type="dxa"/>
            <w:gridSpan w:val="2"/>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6 years from date of file closure</w:t>
            </w:r>
          </w:p>
        </w:tc>
        <w:tc>
          <w:tcPr>
            <w:tcW w:w="3882"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Destroy</w:t>
            </w:r>
          </w:p>
        </w:tc>
      </w:tr>
      <w:tr w:rsidR="00803673" w:rsidRPr="007326DA" w:rsidTr="00803673">
        <w:trPr>
          <w:trHeight w:val="185"/>
        </w:trPr>
        <w:tc>
          <w:tcPr>
            <w:tcW w:w="14474" w:type="dxa"/>
            <w:gridSpan w:val="7"/>
            <w:tcBorders>
              <w:top w:val="nil"/>
              <w:left w:val="nil"/>
              <w:bottom w:val="nil"/>
              <w:right w:val="nil"/>
            </w:tcBorders>
            <w:shd w:val="clear" w:color="auto" w:fill="auto"/>
            <w:hideMark/>
          </w:tcPr>
          <w:p w:rsidR="00803673" w:rsidRPr="007326DA" w:rsidRDefault="00803673" w:rsidP="00803673">
            <w:pPr>
              <w:rPr>
                <w:rFonts w:cs="Arial"/>
                <w:b/>
                <w:bCs/>
                <w:color w:val="000000"/>
                <w:sz w:val="18"/>
                <w:szCs w:val="18"/>
              </w:rPr>
            </w:pPr>
          </w:p>
        </w:tc>
      </w:tr>
      <w:tr w:rsidR="00803673" w:rsidRPr="007326DA" w:rsidTr="00803673">
        <w:trPr>
          <w:trHeight w:val="810"/>
        </w:trPr>
        <w:tc>
          <w:tcPr>
            <w:tcW w:w="14474" w:type="dxa"/>
            <w:gridSpan w:val="7"/>
            <w:tcBorders>
              <w:top w:val="single" w:sz="8" w:space="0" w:color="auto"/>
              <w:left w:val="single" w:sz="8" w:space="0" w:color="auto"/>
              <w:bottom w:val="single" w:sz="8" w:space="0" w:color="auto"/>
              <w:right w:val="single" w:sz="8" w:space="0" w:color="auto"/>
            </w:tcBorders>
            <w:shd w:val="clear" w:color="000000" w:fill="D9D9D9"/>
            <w:vAlign w:val="center"/>
            <w:hideMark/>
          </w:tcPr>
          <w:p w:rsidR="00803673" w:rsidRPr="007326DA" w:rsidRDefault="00803673" w:rsidP="00803673">
            <w:pPr>
              <w:rPr>
                <w:rFonts w:cs="Arial"/>
                <w:b/>
                <w:bCs/>
                <w:color w:val="000000"/>
              </w:rPr>
            </w:pPr>
            <w:r w:rsidRPr="007326DA">
              <w:rPr>
                <w:rFonts w:cs="Arial"/>
                <w:b/>
                <w:bCs/>
                <w:color w:val="000000"/>
              </w:rPr>
              <w:t>SECTION</w:t>
            </w:r>
            <w:r>
              <w:rPr>
                <w:rFonts w:cs="Arial"/>
                <w:b/>
                <w:bCs/>
                <w:color w:val="000000"/>
              </w:rPr>
              <w:t xml:space="preserve"> 13.3</w:t>
            </w:r>
            <w:r w:rsidRPr="007326DA">
              <w:rPr>
                <w:rFonts w:cs="Arial"/>
                <w:b/>
                <w:bCs/>
                <w:color w:val="000000"/>
              </w:rPr>
              <w:t>:  LEGAL SERVICES - LAND REGISTRATION &amp; LEASES</w:t>
            </w:r>
          </w:p>
        </w:tc>
      </w:tr>
      <w:tr w:rsidR="00803673" w:rsidRPr="007326DA" w:rsidTr="00803673">
        <w:trPr>
          <w:trHeight w:val="690"/>
        </w:trPr>
        <w:tc>
          <w:tcPr>
            <w:tcW w:w="2207" w:type="dxa"/>
            <w:tcBorders>
              <w:top w:val="nil"/>
              <w:left w:val="single" w:sz="8" w:space="0" w:color="auto"/>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Sub-work Area – Basic Work Activities</w:t>
            </w:r>
          </w:p>
        </w:tc>
        <w:tc>
          <w:tcPr>
            <w:tcW w:w="3072" w:type="dxa"/>
            <w:tcBorders>
              <w:top w:val="nil"/>
              <w:left w:val="nil"/>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Example of Records</w:t>
            </w:r>
          </w:p>
        </w:tc>
        <w:tc>
          <w:tcPr>
            <w:tcW w:w="2620" w:type="dxa"/>
            <w:gridSpan w:val="3"/>
            <w:tcBorders>
              <w:top w:val="nil"/>
              <w:left w:val="nil"/>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Statutory provisions/Authority</w:t>
            </w:r>
          </w:p>
        </w:tc>
        <w:tc>
          <w:tcPr>
            <w:tcW w:w="2693" w:type="dxa"/>
            <w:tcBorders>
              <w:top w:val="nil"/>
              <w:left w:val="nil"/>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Retention Period</w:t>
            </w:r>
          </w:p>
        </w:tc>
        <w:tc>
          <w:tcPr>
            <w:tcW w:w="3882" w:type="dxa"/>
            <w:tcBorders>
              <w:top w:val="nil"/>
              <w:left w:val="nil"/>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Action at end of administrative life of record</w:t>
            </w:r>
          </w:p>
        </w:tc>
      </w:tr>
      <w:tr w:rsidR="00803673" w:rsidRPr="007326DA" w:rsidTr="00803673">
        <w:trPr>
          <w:trHeight w:val="402"/>
        </w:trPr>
        <w:tc>
          <w:tcPr>
            <w:tcW w:w="2207" w:type="dxa"/>
            <w:tcBorders>
              <w:top w:val="nil"/>
              <w:left w:val="single" w:sz="8" w:space="0" w:color="auto"/>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Signed/Sealed Title Deeds</w:t>
            </w:r>
          </w:p>
        </w:tc>
        <w:tc>
          <w:tcPr>
            <w:tcW w:w="3072"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Register of legal documents and Deeds</w:t>
            </w:r>
          </w:p>
        </w:tc>
        <w:tc>
          <w:tcPr>
            <w:tcW w:w="2620" w:type="dxa"/>
            <w:gridSpan w:val="3"/>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Statute of Limitations (NI) 1958</w:t>
            </w:r>
          </w:p>
        </w:tc>
        <w:tc>
          <w:tcPr>
            <w:tcW w:w="2693"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Permanent</w:t>
            </w:r>
          </w:p>
        </w:tc>
        <w:tc>
          <w:tcPr>
            <w:tcW w:w="3882"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 xml:space="preserve">Permanent </w:t>
            </w:r>
            <w:r>
              <w:rPr>
                <w:rFonts w:cs="Arial"/>
                <w:color w:val="000000"/>
                <w:sz w:val="20"/>
                <w:szCs w:val="20"/>
              </w:rPr>
              <w:t>Retention</w:t>
            </w:r>
            <w:r w:rsidRPr="007326DA">
              <w:rPr>
                <w:rFonts w:cs="Arial"/>
                <w:color w:val="000000"/>
                <w:sz w:val="20"/>
                <w:szCs w:val="20"/>
              </w:rPr>
              <w:t xml:space="preserve"> by Council</w:t>
            </w:r>
          </w:p>
        </w:tc>
      </w:tr>
      <w:tr w:rsidR="00803673" w:rsidRPr="007326DA" w:rsidTr="00803673">
        <w:trPr>
          <w:trHeight w:val="338"/>
        </w:trPr>
        <w:tc>
          <w:tcPr>
            <w:tcW w:w="2207" w:type="dxa"/>
            <w:tcBorders>
              <w:top w:val="nil"/>
              <w:left w:val="single" w:sz="8" w:space="0" w:color="auto"/>
              <w:bottom w:val="single" w:sz="4"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Leases</w:t>
            </w:r>
          </w:p>
        </w:tc>
        <w:tc>
          <w:tcPr>
            <w:tcW w:w="3072" w:type="dxa"/>
            <w:tcBorders>
              <w:top w:val="nil"/>
              <w:left w:val="nil"/>
              <w:bottom w:val="single" w:sz="4"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Signed original lease</w:t>
            </w:r>
          </w:p>
        </w:tc>
        <w:tc>
          <w:tcPr>
            <w:tcW w:w="2620" w:type="dxa"/>
            <w:gridSpan w:val="3"/>
            <w:tcBorders>
              <w:top w:val="nil"/>
              <w:left w:val="nil"/>
              <w:bottom w:val="single" w:sz="4"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 </w:t>
            </w:r>
          </w:p>
        </w:tc>
        <w:tc>
          <w:tcPr>
            <w:tcW w:w="2693" w:type="dxa"/>
            <w:tcBorders>
              <w:top w:val="nil"/>
              <w:left w:val="nil"/>
              <w:bottom w:val="single" w:sz="4"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16 years after expiry</w:t>
            </w:r>
          </w:p>
        </w:tc>
        <w:tc>
          <w:tcPr>
            <w:tcW w:w="3882" w:type="dxa"/>
            <w:tcBorders>
              <w:top w:val="nil"/>
              <w:left w:val="nil"/>
              <w:bottom w:val="single" w:sz="4"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Destroy</w:t>
            </w:r>
          </w:p>
        </w:tc>
      </w:tr>
      <w:tr w:rsidR="00803673" w:rsidRPr="007326DA" w:rsidTr="0083015D">
        <w:trPr>
          <w:trHeight w:val="548"/>
        </w:trPr>
        <w:tc>
          <w:tcPr>
            <w:tcW w:w="14474" w:type="dxa"/>
            <w:gridSpan w:val="7"/>
            <w:tcBorders>
              <w:top w:val="single" w:sz="8" w:space="0" w:color="auto"/>
              <w:left w:val="single" w:sz="8" w:space="0" w:color="auto"/>
              <w:bottom w:val="single" w:sz="8" w:space="0" w:color="auto"/>
              <w:right w:val="single" w:sz="8" w:space="0" w:color="auto"/>
            </w:tcBorders>
            <w:shd w:val="clear" w:color="000000" w:fill="D9D9D9"/>
            <w:hideMark/>
          </w:tcPr>
          <w:p w:rsidR="00803673" w:rsidRPr="007326DA" w:rsidRDefault="00803673" w:rsidP="00803673">
            <w:pPr>
              <w:rPr>
                <w:rFonts w:cs="Arial"/>
                <w:b/>
                <w:bCs/>
                <w:color w:val="000000"/>
              </w:rPr>
            </w:pPr>
            <w:r w:rsidRPr="007326DA">
              <w:rPr>
                <w:rFonts w:cs="Arial"/>
                <w:b/>
                <w:bCs/>
                <w:color w:val="000000"/>
              </w:rPr>
              <w:lastRenderedPageBreak/>
              <w:t>SECTION</w:t>
            </w:r>
            <w:r>
              <w:rPr>
                <w:rFonts w:cs="Arial"/>
                <w:b/>
                <w:bCs/>
                <w:color w:val="000000"/>
              </w:rPr>
              <w:t xml:space="preserve"> 13.4</w:t>
            </w:r>
            <w:r w:rsidRPr="007326DA">
              <w:rPr>
                <w:rFonts w:cs="Arial"/>
                <w:b/>
                <w:bCs/>
                <w:color w:val="000000"/>
              </w:rPr>
              <w:t>:  LEGAL SERVICES - LAND AND HIGHWAYS</w:t>
            </w:r>
          </w:p>
        </w:tc>
      </w:tr>
      <w:tr w:rsidR="00803673" w:rsidRPr="007326DA" w:rsidTr="00803673">
        <w:trPr>
          <w:trHeight w:val="799"/>
        </w:trPr>
        <w:tc>
          <w:tcPr>
            <w:tcW w:w="2207" w:type="dxa"/>
            <w:tcBorders>
              <w:top w:val="nil"/>
              <w:left w:val="single" w:sz="8" w:space="0" w:color="auto"/>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Sub-work Area – Basic Work Activities</w:t>
            </w:r>
          </w:p>
        </w:tc>
        <w:tc>
          <w:tcPr>
            <w:tcW w:w="3118" w:type="dxa"/>
            <w:gridSpan w:val="2"/>
            <w:tcBorders>
              <w:top w:val="nil"/>
              <w:left w:val="nil"/>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Example of Records</w:t>
            </w:r>
          </w:p>
        </w:tc>
        <w:tc>
          <w:tcPr>
            <w:tcW w:w="2574" w:type="dxa"/>
            <w:gridSpan w:val="2"/>
            <w:tcBorders>
              <w:top w:val="nil"/>
              <w:left w:val="nil"/>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Statutory provisions/Authority</w:t>
            </w:r>
          </w:p>
        </w:tc>
        <w:tc>
          <w:tcPr>
            <w:tcW w:w="2693" w:type="dxa"/>
            <w:tcBorders>
              <w:top w:val="nil"/>
              <w:left w:val="nil"/>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Retention Period</w:t>
            </w:r>
          </w:p>
        </w:tc>
        <w:tc>
          <w:tcPr>
            <w:tcW w:w="3882" w:type="dxa"/>
            <w:tcBorders>
              <w:top w:val="nil"/>
              <w:left w:val="nil"/>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Action at end of administrative life of record</w:t>
            </w:r>
          </w:p>
        </w:tc>
      </w:tr>
      <w:tr w:rsidR="00803673" w:rsidRPr="007326DA" w:rsidTr="00803673">
        <w:trPr>
          <w:trHeight w:val="540"/>
        </w:trPr>
        <w:tc>
          <w:tcPr>
            <w:tcW w:w="2207" w:type="dxa"/>
            <w:tcBorders>
              <w:top w:val="nil"/>
              <w:left w:val="single" w:sz="8" w:space="0" w:color="auto"/>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Access to the Countryside</w:t>
            </w:r>
          </w:p>
        </w:tc>
        <w:tc>
          <w:tcPr>
            <w:tcW w:w="3118" w:type="dxa"/>
            <w:gridSpan w:val="2"/>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Correspondence and related legal papers</w:t>
            </w:r>
          </w:p>
        </w:tc>
        <w:tc>
          <w:tcPr>
            <w:tcW w:w="2574" w:type="dxa"/>
            <w:gridSpan w:val="2"/>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Guidelines issued by the Law Society of NI</w:t>
            </w:r>
          </w:p>
        </w:tc>
        <w:tc>
          <w:tcPr>
            <w:tcW w:w="2693"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6 years from date of file closure</w:t>
            </w:r>
          </w:p>
        </w:tc>
        <w:tc>
          <w:tcPr>
            <w:tcW w:w="3882"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Destroy</w:t>
            </w:r>
          </w:p>
        </w:tc>
      </w:tr>
      <w:tr w:rsidR="00803673" w:rsidRPr="007326DA" w:rsidTr="0083015D">
        <w:trPr>
          <w:trHeight w:val="137"/>
        </w:trPr>
        <w:tc>
          <w:tcPr>
            <w:tcW w:w="14474" w:type="dxa"/>
            <w:gridSpan w:val="7"/>
            <w:tcBorders>
              <w:top w:val="nil"/>
              <w:left w:val="nil"/>
              <w:bottom w:val="nil"/>
              <w:right w:val="nil"/>
            </w:tcBorders>
            <w:shd w:val="clear" w:color="auto" w:fill="auto"/>
            <w:noWrap/>
            <w:vAlign w:val="bottom"/>
            <w:hideMark/>
          </w:tcPr>
          <w:p w:rsidR="00803673" w:rsidRPr="007326DA" w:rsidRDefault="00803673" w:rsidP="00803673">
            <w:pPr>
              <w:rPr>
                <w:rFonts w:ascii="Calibri" w:hAnsi="Calibri"/>
                <w:color w:val="000000"/>
              </w:rPr>
            </w:pPr>
          </w:p>
        </w:tc>
      </w:tr>
      <w:tr w:rsidR="00803673" w:rsidRPr="007326DA" w:rsidTr="00803673">
        <w:trPr>
          <w:trHeight w:val="315"/>
        </w:trPr>
        <w:tc>
          <w:tcPr>
            <w:tcW w:w="14474" w:type="dxa"/>
            <w:gridSpan w:val="7"/>
            <w:vMerge w:val="restart"/>
            <w:tcBorders>
              <w:top w:val="single" w:sz="8" w:space="0" w:color="auto"/>
              <w:left w:val="single" w:sz="8" w:space="0" w:color="auto"/>
              <w:bottom w:val="single" w:sz="8" w:space="0" w:color="auto"/>
              <w:right w:val="single" w:sz="8" w:space="0" w:color="auto"/>
            </w:tcBorders>
            <w:shd w:val="clear" w:color="000000" w:fill="D9D9D9"/>
            <w:hideMark/>
          </w:tcPr>
          <w:p w:rsidR="00803673" w:rsidRPr="007326DA" w:rsidRDefault="00803673" w:rsidP="00803673">
            <w:pPr>
              <w:rPr>
                <w:rFonts w:cs="Arial"/>
                <w:b/>
                <w:bCs/>
                <w:color w:val="000000"/>
              </w:rPr>
            </w:pPr>
            <w:r w:rsidRPr="007326DA">
              <w:rPr>
                <w:rFonts w:cs="Arial"/>
                <w:b/>
                <w:bCs/>
                <w:color w:val="000000"/>
              </w:rPr>
              <w:t>SECTION</w:t>
            </w:r>
            <w:r>
              <w:rPr>
                <w:rFonts w:cs="Arial"/>
                <w:b/>
                <w:bCs/>
                <w:color w:val="000000"/>
              </w:rPr>
              <w:t xml:space="preserve"> 13.5</w:t>
            </w:r>
            <w:r w:rsidRPr="007326DA">
              <w:rPr>
                <w:rFonts w:cs="Arial"/>
                <w:b/>
                <w:bCs/>
                <w:color w:val="000000"/>
              </w:rPr>
              <w:t>:  LEGAL SERVICES - LITIGATION</w:t>
            </w:r>
          </w:p>
        </w:tc>
      </w:tr>
      <w:tr w:rsidR="00803673" w:rsidRPr="007326DA" w:rsidTr="00803673">
        <w:trPr>
          <w:trHeight w:val="315"/>
        </w:trPr>
        <w:tc>
          <w:tcPr>
            <w:tcW w:w="14474" w:type="dxa"/>
            <w:gridSpan w:val="7"/>
            <w:vMerge/>
            <w:tcBorders>
              <w:top w:val="single" w:sz="8" w:space="0" w:color="auto"/>
              <w:left w:val="single" w:sz="8" w:space="0" w:color="auto"/>
              <w:bottom w:val="single" w:sz="8" w:space="0" w:color="auto"/>
              <w:right w:val="single" w:sz="8" w:space="0" w:color="auto"/>
            </w:tcBorders>
            <w:vAlign w:val="center"/>
            <w:hideMark/>
          </w:tcPr>
          <w:p w:rsidR="00803673" w:rsidRPr="007326DA" w:rsidRDefault="00803673" w:rsidP="00803673">
            <w:pPr>
              <w:rPr>
                <w:rFonts w:cs="Arial"/>
                <w:b/>
                <w:bCs/>
                <w:color w:val="000000"/>
              </w:rPr>
            </w:pPr>
          </w:p>
        </w:tc>
      </w:tr>
      <w:tr w:rsidR="00803673" w:rsidRPr="007326DA" w:rsidTr="00803673">
        <w:trPr>
          <w:trHeight w:val="780"/>
        </w:trPr>
        <w:tc>
          <w:tcPr>
            <w:tcW w:w="2207" w:type="dxa"/>
            <w:tcBorders>
              <w:top w:val="nil"/>
              <w:left w:val="single" w:sz="8" w:space="0" w:color="auto"/>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Sub-work Area – Basic Work Activities</w:t>
            </w:r>
          </w:p>
        </w:tc>
        <w:tc>
          <w:tcPr>
            <w:tcW w:w="3118" w:type="dxa"/>
            <w:gridSpan w:val="2"/>
            <w:tcBorders>
              <w:top w:val="nil"/>
              <w:left w:val="nil"/>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Example of Records</w:t>
            </w:r>
          </w:p>
        </w:tc>
        <w:tc>
          <w:tcPr>
            <w:tcW w:w="2574" w:type="dxa"/>
            <w:gridSpan w:val="2"/>
            <w:tcBorders>
              <w:top w:val="nil"/>
              <w:left w:val="nil"/>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Statutory provisions/Authority</w:t>
            </w:r>
          </w:p>
        </w:tc>
        <w:tc>
          <w:tcPr>
            <w:tcW w:w="2693" w:type="dxa"/>
            <w:tcBorders>
              <w:top w:val="nil"/>
              <w:left w:val="nil"/>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Retention Period</w:t>
            </w:r>
          </w:p>
        </w:tc>
        <w:tc>
          <w:tcPr>
            <w:tcW w:w="3882" w:type="dxa"/>
            <w:tcBorders>
              <w:top w:val="nil"/>
              <w:left w:val="nil"/>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Action at end of administrative life of record</w:t>
            </w:r>
          </w:p>
        </w:tc>
      </w:tr>
      <w:tr w:rsidR="00803673" w:rsidRPr="007326DA" w:rsidTr="00803673">
        <w:trPr>
          <w:trHeight w:val="886"/>
        </w:trPr>
        <w:tc>
          <w:tcPr>
            <w:tcW w:w="2207" w:type="dxa"/>
            <w:tcBorders>
              <w:top w:val="nil"/>
              <w:left w:val="single" w:sz="8" w:space="0" w:color="auto"/>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Employer Liability</w:t>
            </w:r>
          </w:p>
        </w:tc>
        <w:tc>
          <w:tcPr>
            <w:tcW w:w="3118" w:type="dxa"/>
            <w:gridSpan w:val="2"/>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 xml:space="preserve">Correspondence and related papers re: claims including personnel, medical, tribunal and court records </w:t>
            </w:r>
          </w:p>
        </w:tc>
        <w:tc>
          <w:tcPr>
            <w:tcW w:w="2574" w:type="dxa"/>
            <w:gridSpan w:val="2"/>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Guidelines issued by the Law Society of NI</w:t>
            </w:r>
          </w:p>
        </w:tc>
        <w:tc>
          <w:tcPr>
            <w:tcW w:w="2693"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 xml:space="preserve"> 6 years from the date of file closure</w:t>
            </w:r>
          </w:p>
        </w:tc>
        <w:tc>
          <w:tcPr>
            <w:tcW w:w="3882"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Destroy</w:t>
            </w:r>
          </w:p>
        </w:tc>
      </w:tr>
      <w:tr w:rsidR="00803673" w:rsidRPr="007326DA" w:rsidTr="00803673">
        <w:trPr>
          <w:trHeight w:val="1317"/>
        </w:trPr>
        <w:tc>
          <w:tcPr>
            <w:tcW w:w="2207" w:type="dxa"/>
            <w:tcBorders>
              <w:top w:val="nil"/>
              <w:left w:val="single" w:sz="8" w:space="0" w:color="auto"/>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Public liability</w:t>
            </w:r>
          </w:p>
        </w:tc>
        <w:tc>
          <w:tcPr>
            <w:tcW w:w="3118" w:type="dxa"/>
            <w:gridSpan w:val="2"/>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 xml:space="preserve">Correspondence and related papers re: claims including medical and court records </w:t>
            </w:r>
          </w:p>
        </w:tc>
        <w:tc>
          <w:tcPr>
            <w:tcW w:w="2574" w:type="dxa"/>
            <w:gridSpan w:val="2"/>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Guidelines issued by the Law Society of NI (</w:t>
            </w:r>
            <w:proofErr w:type="spellStart"/>
            <w:r w:rsidRPr="007326DA">
              <w:rPr>
                <w:rFonts w:cs="Arial"/>
                <w:sz w:val="20"/>
                <w:szCs w:val="20"/>
              </w:rPr>
              <w:t>non statutory</w:t>
            </w:r>
            <w:proofErr w:type="spellEnd"/>
            <w:r w:rsidRPr="007326DA">
              <w:rPr>
                <w:rFonts w:cs="Arial"/>
                <w:sz w:val="20"/>
                <w:szCs w:val="20"/>
              </w:rPr>
              <w:t>)</w:t>
            </w:r>
          </w:p>
        </w:tc>
        <w:tc>
          <w:tcPr>
            <w:tcW w:w="2693"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 xml:space="preserve">6 years from the date of file closure, except in cases involving a minor where the file is retained for 6 years after </w:t>
            </w:r>
            <w:proofErr w:type="gramStart"/>
            <w:r w:rsidRPr="007326DA">
              <w:rPr>
                <w:rFonts w:cs="Arial"/>
                <w:sz w:val="20"/>
                <w:szCs w:val="20"/>
              </w:rPr>
              <w:t>the he</w:t>
            </w:r>
            <w:proofErr w:type="gramEnd"/>
            <w:r w:rsidRPr="007326DA">
              <w:rPr>
                <w:rFonts w:cs="Arial"/>
                <w:sz w:val="20"/>
                <w:szCs w:val="20"/>
              </w:rPr>
              <w:t>/she becomes 21 years of age.</w:t>
            </w:r>
          </w:p>
        </w:tc>
        <w:tc>
          <w:tcPr>
            <w:tcW w:w="3882"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 xml:space="preserve">Destroy </w:t>
            </w:r>
          </w:p>
        </w:tc>
      </w:tr>
      <w:tr w:rsidR="00803673" w:rsidRPr="007326DA" w:rsidTr="00803673">
        <w:trPr>
          <w:trHeight w:val="1336"/>
        </w:trPr>
        <w:tc>
          <w:tcPr>
            <w:tcW w:w="2207" w:type="dxa"/>
            <w:tcBorders>
              <w:top w:val="nil"/>
              <w:left w:val="single" w:sz="8" w:space="0" w:color="auto"/>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Property and Motor Insurance</w:t>
            </w:r>
          </w:p>
        </w:tc>
        <w:tc>
          <w:tcPr>
            <w:tcW w:w="3118" w:type="dxa"/>
            <w:gridSpan w:val="2"/>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Correspondence and related papers re: claims, including medical and court records</w:t>
            </w:r>
          </w:p>
        </w:tc>
        <w:tc>
          <w:tcPr>
            <w:tcW w:w="2574" w:type="dxa"/>
            <w:gridSpan w:val="2"/>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 xml:space="preserve">Guidelines issued by the Law Society of Northern Ireland. </w:t>
            </w:r>
          </w:p>
        </w:tc>
        <w:tc>
          <w:tcPr>
            <w:tcW w:w="2693"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6 years from the date of file closure, except in cases involving a minor where the file is retained for 6 years after he/she becomes 21 years of age.</w:t>
            </w:r>
          </w:p>
        </w:tc>
        <w:tc>
          <w:tcPr>
            <w:tcW w:w="3882"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Destroy</w:t>
            </w:r>
          </w:p>
        </w:tc>
      </w:tr>
      <w:tr w:rsidR="00803673" w:rsidRPr="007326DA" w:rsidTr="00803673">
        <w:trPr>
          <w:trHeight w:val="811"/>
        </w:trPr>
        <w:tc>
          <w:tcPr>
            <w:tcW w:w="2207" w:type="dxa"/>
            <w:tcBorders>
              <w:top w:val="nil"/>
              <w:left w:val="single" w:sz="8" w:space="0" w:color="auto"/>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Prosecutions for on street drinking, dog related offences etc.</w:t>
            </w:r>
          </w:p>
        </w:tc>
        <w:tc>
          <w:tcPr>
            <w:tcW w:w="3118" w:type="dxa"/>
            <w:gridSpan w:val="2"/>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 xml:space="preserve">Correspondence and related court papers, including summonses and witness statements </w:t>
            </w:r>
          </w:p>
        </w:tc>
        <w:tc>
          <w:tcPr>
            <w:tcW w:w="2574" w:type="dxa"/>
            <w:gridSpan w:val="2"/>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 xml:space="preserve">Guidelines issued by the Law Society of Northern Ireland. </w:t>
            </w:r>
          </w:p>
        </w:tc>
        <w:tc>
          <w:tcPr>
            <w:tcW w:w="2693"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18 months from the date of file closure</w:t>
            </w:r>
          </w:p>
        </w:tc>
        <w:tc>
          <w:tcPr>
            <w:tcW w:w="3882"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Destroy</w:t>
            </w:r>
          </w:p>
        </w:tc>
      </w:tr>
      <w:tr w:rsidR="00803673" w:rsidRPr="007326DA" w:rsidTr="00803673">
        <w:trPr>
          <w:trHeight w:val="456"/>
        </w:trPr>
        <w:tc>
          <w:tcPr>
            <w:tcW w:w="2207" w:type="dxa"/>
            <w:tcBorders>
              <w:top w:val="nil"/>
              <w:left w:val="single" w:sz="8" w:space="0" w:color="auto"/>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Judicial Reviews</w:t>
            </w:r>
          </w:p>
        </w:tc>
        <w:tc>
          <w:tcPr>
            <w:tcW w:w="3118" w:type="dxa"/>
            <w:gridSpan w:val="2"/>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Correspondence and related court papers</w:t>
            </w:r>
          </w:p>
        </w:tc>
        <w:tc>
          <w:tcPr>
            <w:tcW w:w="2574" w:type="dxa"/>
            <w:gridSpan w:val="2"/>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 xml:space="preserve">Guidelines issued by the Law Society of NI </w:t>
            </w:r>
          </w:p>
        </w:tc>
        <w:tc>
          <w:tcPr>
            <w:tcW w:w="2693"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Permanent.  Indefinite</w:t>
            </w:r>
          </w:p>
        </w:tc>
        <w:tc>
          <w:tcPr>
            <w:tcW w:w="3882"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 xml:space="preserve">Permanent </w:t>
            </w:r>
            <w:r>
              <w:rPr>
                <w:rFonts w:cs="Arial"/>
                <w:sz w:val="20"/>
                <w:szCs w:val="20"/>
              </w:rPr>
              <w:t>Retention</w:t>
            </w:r>
            <w:r w:rsidRPr="007326DA">
              <w:rPr>
                <w:rFonts w:cs="Arial"/>
                <w:sz w:val="20"/>
                <w:szCs w:val="20"/>
              </w:rPr>
              <w:t xml:space="preserve"> by Council</w:t>
            </w:r>
          </w:p>
        </w:tc>
      </w:tr>
      <w:tr w:rsidR="00803673" w:rsidRPr="007326DA" w:rsidTr="00803673">
        <w:trPr>
          <w:trHeight w:val="406"/>
        </w:trPr>
        <w:tc>
          <w:tcPr>
            <w:tcW w:w="2207" w:type="dxa"/>
            <w:tcBorders>
              <w:top w:val="nil"/>
              <w:left w:val="single" w:sz="8" w:space="0" w:color="auto"/>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Debt</w:t>
            </w:r>
          </w:p>
        </w:tc>
        <w:tc>
          <w:tcPr>
            <w:tcW w:w="3118" w:type="dxa"/>
            <w:gridSpan w:val="2"/>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Correspondence and related court papers</w:t>
            </w:r>
          </w:p>
        </w:tc>
        <w:tc>
          <w:tcPr>
            <w:tcW w:w="2574" w:type="dxa"/>
            <w:gridSpan w:val="2"/>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Statute of Limitations (NI) 1958</w:t>
            </w:r>
          </w:p>
        </w:tc>
        <w:tc>
          <w:tcPr>
            <w:tcW w:w="2693"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6 years from date of file closure</w:t>
            </w:r>
          </w:p>
        </w:tc>
        <w:tc>
          <w:tcPr>
            <w:tcW w:w="3882"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Destroy</w:t>
            </w:r>
          </w:p>
        </w:tc>
      </w:tr>
      <w:tr w:rsidR="00803673" w:rsidRPr="007326DA" w:rsidTr="00803673">
        <w:trPr>
          <w:trHeight w:val="406"/>
        </w:trPr>
        <w:tc>
          <w:tcPr>
            <w:tcW w:w="2207" w:type="dxa"/>
            <w:tcBorders>
              <w:top w:val="nil"/>
              <w:left w:val="single" w:sz="8" w:space="0" w:color="auto"/>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lastRenderedPageBreak/>
              <w:t>Ejectments</w:t>
            </w:r>
          </w:p>
        </w:tc>
        <w:tc>
          <w:tcPr>
            <w:tcW w:w="3118" w:type="dxa"/>
            <w:gridSpan w:val="2"/>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Court correspondence and related court papers</w:t>
            </w:r>
          </w:p>
        </w:tc>
        <w:tc>
          <w:tcPr>
            <w:tcW w:w="2574" w:type="dxa"/>
            <w:gridSpan w:val="2"/>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Guidelines issued by the Law Society of NI</w:t>
            </w:r>
          </w:p>
        </w:tc>
        <w:tc>
          <w:tcPr>
            <w:tcW w:w="2693"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18 months from date of file closure</w:t>
            </w:r>
          </w:p>
        </w:tc>
        <w:tc>
          <w:tcPr>
            <w:tcW w:w="3882"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Destroy</w:t>
            </w:r>
          </w:p>
        </w:tc>
      </w:tr>
      <w:tr w:rsidR="00803673" w:rsidRPr="007326DA" w:rsidTr="00803673">
        <w:trPr>
          <w:trHeight w:val="383"/>
        </w:trPr>
        <w:tc>
          <w:tcPr>
            <w:tcW w:w="2207" w:type="dxa"/>
            <w:tcBorders>
              <w:top w:val="nil"/>
              <w:left w:val="single" w:sz="8" w:space="0" w:color="auto"/>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Criminal Damage</w:t>
            </w:r>
          </w:p>
        </w:tc>
        <w:tc>
          <w:tcPr>
            <w:tcW w:w="3118" w:type="dxa"/>
            <w:gridSpan w:val="2"/>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Correspondence and related legal papers</w:t>
            </w:r>
          </w:p>
        </w:tc>
        <w:tc>
          <w:tcPr>
            <w:tcW w:w="2574" w:type="dxa"/>
            <w:gridSpan w:val="2"/>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 xml:space="preserve">Guidelines issued by the Law Society of NI </w:t>
            </w:r>
          </w:p>
        </w:tc>
        <w:tc>
          <w:tcPr>
            <w:tcW w:w="2693"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18 months from date of file closure</w:t>
            </w:r>
          </w:p>
        </w:tc>
        <w:tc>
          <w:tcPr>
            <w:tcW w:w="3882"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Destroy</w:t>
            </w:r>
          </w:p>
        </w:tc>
      </w:tr>
      <w:tr w:rsidR="00803673" w:rsidRPr="007326DA" w:rsidTr="00803673">
        <w:trPr>
          <w:trHeight w:val="603"/>
        </w:trPr>
        <w:tc>
          <w:tcPr>
            <w:tcW w:w="2207" w:type="dxa"/>
            <w:vMerge w:val="restart"/>
            <w:tcBorders>
              <w:top w:val="nil"/>
              <w:left w:val="single" w:sz="8" w:space="0" w:color="auto"/>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 xml:space="preserve">Legal Proceedings </w:t>
            </w:r>
          </w:p>
        </w:tc>
        <w:tc>
          <w:tcPr>
            <w:tcW w:w="3118" w:type="dxa"/>
            <w:gridSpan w:val="2"/>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Building Control - Prosecutions –  Non- compliance of legal responsibilities</w:t>
            </w:r>
          </w:p>
        </w:tc>
        <w:tc>
          <w:tcPr>
            <w:tcW w:w="2574" w:type="dxa"/>
            <w:gridSpan w:val="2"/>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None Applicable</w:t>
            </w:r>
          </w:p>
        </w:tc>
        <w:tc>
          <w:tcPr>
            <w:tcW w:w="2693"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20 years after compliance</w:t>
            </w:r>
          </w:p>
        </w:tc>
        <w:tc>
          <w:tcPr>
            <w:tcW w:w="3882"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Destroy</w:t>
            </w:r>
          </w:p>
        </w:tc>
      </w:tr>
      <w:tr w:rsidR="00803673" w:rsidRPr="007326DA" w:rsidTr="00803673">
        <w:trPr>
          <w:trHeight w:val="408"/>
        </w:trPr>
        <w:tc>
          <w:tcPr>
            <w:tcW w:w="2207" w:type="dxa"/>
            <w:vMerge/>
            <w:tcBorders>
              <w:top w:val="nil"/>
              <w:left w:val="single" w:sz="8" w:space="0" w:color="auto"/>
              <w:bottom w:val="single" w:sz="4" w:space="0" w:color="auto"/>
              <w:right w:val="single" w:sz="8" w:space="0" w:color="auto"/>
            </w:tcBorders>
            <w:vAlign w:val="center"/>
            <w:hideMark/>
          </w:tcPr>
          <w:p w:rsidR="00803673" w:rsidRPr="007326DA" w:rsidRDefault="00803673" w:rsidP="00803673">
            <w:pPr>
              <w:rPr>
                <w:rFonts w:cs="Arial"/>
                <w:sz w:val="20"/>
                <w:szCs w:val="20"/>
              </w:rPr>
            </w:pPr>
          </w:p>
        </w:tc>
        <w:tc>
          <w:tcPr>
            <w:tcW w:w="3118" w:type="dxa"/>
            <w:gridSpan w:val="2"/>
            <w:tcBorders>
              <w:top w:val="nil"/>
              <w:left w:val="nil"/>
              <w:bottom w:val="single" w:sz="4"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Procurement relating challenges</w:t>
            </w:r>
          </w:p>
        </w:tc>
        <w:tc>
          <w:tcPr>
            <w:tcW w:w="2574" w:type="dxa"/>
            <w:gridSpan w:val="2"/>
            <w:tcBorders>
              <w:top w:val="nil"/>
              <w:left w:val="nil"/>
              <w:bottom w:val="single" w:sz="4" w:space="0" w:color="auto"/>
              <w:right w:val="single" w:sz="8" w:space="0" w:color="auto"/>
            </w:tcBorders>
            <w:shd w:val="clear" w:color="auto" w:fill="auto"/>
            <w:noWrap/>
            <w:vAlign w:val="bottom"/>
            <w:hideMark/>
          </w:tcPr>
          <w:p w:rsidR="00803673" w:rsidRPr="007326DA" w:rsidRDefault="00803673" w:rsidP="00803673">
            <w:pPr>
              <w:rPr>
                <w:rFonts w:ascii="Calibri" w:hAnsi="Calibri"/>
                <w:color w:val="000000"/>
              </w:rPr>
            </w:pPr>
            <w:r w:rsidRPr="007326DA">
              <w:rPr>
                <w:rFonts w:ascii="Calibri" w:hAnsi="Calibri"/>
                <w:color w:val="000000"/>
              </w:rPr>
              <w:t> </w:t>
            </w:r>
          </w:p>
        </w:tc>
        <w:tc>
          <w:tcPr>
            <w:tcW w:w="2693" w:type="dxa"/>
            <w:tcBorders>
              <w:top w:val="nil"/>
              <w:left w:val="nil"/>
              <w:bottom w:val="single" w:sz="4"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12 years from contract completion date</w:t>
            </w:r>
          </w:p>
        </w:tc>
        <w:tc>
          <w:tcPr>
            <w:tcW w:w="3882" w:type="dxa"/>
            <w:tcBorders>
              <w:top w:val="nil"/>
              <w:left w:val="nil"/>
              <w:bottom w:val="single" w:sz="4" w:space="0" w:color="auto"/>
              <w:right w:val="single" w:sz="8" w:space="0" w:color="auto"/>
            </w:tcBorders>
            <w:shd w:val="clear" w:color="auto" w:fill="auto"/>
            <w:noWrap/>
            <w:hideMark/>
          </w:tcPr>
          <w:p w:rsidR="00803673" w:rsidRPr="007326DA" w:rsidRDefault="00803673" w:rsidP="00803673">
            <w:pPr>
              <w:rPr>
                <w:rFonts w:ascii="Calibri" w:hAnsi="Calibri"/>
                <w:color w:val="000000"/>
              </w:rPr>
            </w:pPr>
            <w:r w:rsidRPr="007326DA">
              <w:rPr>
                <w:rFonts w:ascii="Calibri" w:hAnsi="Calibri"/>
                <w:color w:val="000000"/>
              </w:rPr>
              <w:t>Destroy</w:t>
            </w:r>
          </w:p>
        </w:tc>
      </w:tr>
    </w:tbl>
    <w:p w:rsidR="00803673" w:rsidRDefault="00803673" w:rsidP="00803673">
      <w:r>
        <w:br w:type="page"/>
      </w:r>
    </w:p>
    <w:tbl>
      <w:tblPr>
        <w:tblW w:w="14474" w:type="dxa"/>
        <w:tblInd w:w="93" w:type="dxa"/>
        <w:tblLayout w:type="fixed"/>
        <w:tblLook w:val="04A0" w:firstRow="1" w:lastRow="0" w:firstColumn="1" w:lastColumn="0" w:noHBand="0" w:noVBand="1"/>
      </w:tblPr>
      <w:tblGrid>
        <w:gridCol w:w="2207"/>
        <w:gridCol w:w="3118"/>
        <w:gridCol w:w="2574"/>
        <w:gridCol w:w="2835"/>
        <w:gridCol w:w="3686"/>
        <w:gridCol w:w="54"/>
      </w:tblGrid>
      <w:tr w:rsidR="00803673" w:rsidRPr="007326DA" w:rsidTr="00803673">
        <w:trPr>
          <w:trHeight w:val="211"/>
        </w:trPr>
        <w:tc>
          <w:tcPr>
            <w:tcW w:w="14474" w:type="dxa"/>
            <w:gridSpan w:val="6"/>
            <w:tcBorders>
              <w:top w:val="single" w:sz="4" w:space="0" w:color="auto"/>
            </w:tcBorders>
            <w:vAlign w:val="center"/>
          </w:tcPr>
          <w:p w:rsidR="00803673" w:rsidRPr="007326DA" w:rsidRDefault="00803673" w:rsidP="00803673">
            <w:pPr>
              <w:rPr>
                <w:rFonts w:ascii="Calibri" w:hAnsi="Calibri"/>
                <w:color w:val="000000"/>
              </w:rPr>
            </w:pPr>
          </w:p>
        </w:tc>
      </w:tr>
      <w:tr w:rsidR="00803673" w:rsidRPr="00270003" w:rsidTr="00803673">
        <w:trPr>
          <w:trHeight w:val="300"/>
        </w:trPr>
        <w:tc>
          <w:tcPr>
            <w:tcW w:w="14474" w:type="dxa"/>
            <w:gridSpan w:val="6"/>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803673" w:rsidRPr="00270003" w:rsidRDefault="00803673" w:rsidP="00803673">
            <w:pPr>
              <w:rPr>
                <w:rFonts w:cs="Arial"/>
                <w:b/>
                <w:bCs/>
                <w:color w:val="000000"/>
              </w:rPr>
            </w:pPr>
            <w:r w:rsidRPr="00270003">
              <w:rPr>
                <w:rFonts w:cs="Arial"/>
                <w:b/>
                <w:bCs/>
                <w:color w:val="000000"/>
              </w:rPr>
              <w:t>SECTION</w:t>
            </w:r>
            <w:r>
              <w:rPr>
                <w:rFonts w:cs="Arial"/>
                <w:b/>
                <w:bCs/>
                <w:color w:val="000000"/>
              </w:rPr>
              <w:t xml:space="preserve"> 14:</w:t>
            </w:r>
            <w:r w:rsidRPr="00270003">
              <w:rPr>
                <w:rFonts w:cs="Arial"/>
                <w:b/>
                <w:bCs/>
                <w:color w:val="000000"/>
              </w:rPr>
              <w:t xml:space="preserve">  </w:t>
            </w:r>
            <w:r>
              <w:rPr>
                <w:rFonts w:cs="Arial"/>
                <w:b/>
                <w:bCs/>
                <w:color w:val="000000"/>
              </w:rPr>
              <w:t>LEISURE AND CULTURE</w:t>
            </w:r>
          </w:p>
        </w:tc>
      </w:tr>
      <w:tr w:rsidR="00803673" w:rsidRPr="00270003" w:rsidTr="00803673">
        <w:trPr>
          <w:trHeight w:val="315"/>
        </w:trPr>
        <w:tc>
          <w:tcPr>
            <w:tcW w:w="14474" w:type="dxa"/>
            <w:gridSpan w:val="6"/>
            <w:vMerge/>
            <w:tcBorders>
              <w:top w:val="single" w:sz="8" w:space="0" w:color="auto"/>
              <w:left w:val="single" w:sz="8" w:space="0" w:color="auto"/>
              <w:bottom w:val="single" w:sz="8" w:space="0" w:color="000000"/>
              <w:right w:val="single" w:sz="8" w:space="0" w:color="000000"/>
            </w:tcBorders>
            <w:vAlign w:val="center"/>
            <w:hideMark/>
          </w:tcPr>
          <w:p w:rsidR="00803673" w:rsidRPr="00270003" w:rsidRDefault="00803673" w:rsidP="00803673">
            <w:pPr>
              <w:rPr>
                <w:rFonts w:cs="Arial"/>
                <w:b/>
                <w:bCs/>
                <w:color w:val="000000"/>
              </w:rPr>
            </w:pPr>
          </w:p>
        </w:tc>
      </w:tr>
      <w:tr w:rsidR="00803673" w:rsidRPr="007326DA" w:rsidTr="00803673">
        <w:trPr>
          <w:gridAfter w:val="1"/>
          <w:wAfter w:w="54" w:type="dxa"/>
          <w:trHeight w:val="300"/>
        </w:trPr>
        <w:tc>
          <w:tcPr>
            <w:tcW w:w="14420" w:type="dxa"/>
            <w:gridSpan w:val="5"/>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803673" w:rsidRPr="002E270A" w:rsidRDefault="00803673" w:rsidP="00803673">
            <w:pPr>
              <w:rPr>
                <w:rFonts w:cs="Arial"/>
                <w:b/>
                <w:bCs/>
                <w:color w:val="000000"/>
              </w:rPr>
            </w:pPr>
            <w:r w:rsidRPr="002E270A">
              <w:rPr>
                <w:rFonts w:cs="Arial"/>
                <w:b/>
                <w:bCs/>
                <w:color w:val="000000"/>
              </w:rPr>
              <w:t>SECTION 14.1:  LEISURE &amp; CULTURE - LEISURE FACILITIES</w:t>
            </w:r>
          </w:p>
        </w:tc>
      </w:tr>
      <w:tr w:rsidR="00803673" w:rsidRPr="007326DA" w:rsidTr="00803673">
        <w:trPr>
          <w:gridAfter w:val="1"/>
          <w:wAfter w:w="54" w:type="dxa"/>
          <w:trHeight w:val="315"/>
        </w:trPr>
        <w:tc>
          <w:tcPr>
            <w:tcW w:w="14420" w:type="dxa"/>
            <w:gridSpan w:val="5"/>
            <w:vMerge/>
            <w:tcBorders>
              <w:top w:val="single" w:sz="8" w:space="0" w:color="auto"/>
              <w:left w:val="single" w:sz="8" w:space="0" w:color="auto"/>
              <w:bottom w:val="single" w:sz="8" w:space="0" w:color="000000"/>
              <w:right w:val="single" w:sz="8" w:space="0" w:color="000000"/>
            </w:tcBorders>
            <w:vAlign w:val="center"/>
            <w:hideMark/>
          </w:tcPr>
          <w:p w:rsidR="00803673" w:rsidRPr="007326DA" w:rsidRDefault="00803673" w:rsidP="00803673">
            <w:pPr>
              <w:rPr>
                <w:rFonts w:cs="Arial"/>
                <w:b/>
                <w:bCs/>
                <w:color w:val="000000"/>
              </w:rPr>
            </w:pPr>
          </w:p>
        </w:tc>
      </w:tr>
      <w:tr w:rsidR="00803673" w:rsidRPr="0023250C" w:rsidTr="00803673">
        <w:trPr>
          <w:gridAfter w:val="1"/>
          <w:wAfter w:w="54" w:type="dxa"/>
          <w:trHeight w:val="495"/>
        </w:trPr>
        <w:tc>
          <w:tcPr>
            <w:tcW w:w="2207" w:type="dxa"/>
            <w:tcBorders>
              <w:top w:val="nil"/>
              <w:left w:val="single" w:sz="8" w:space="0" w:color="auto"/>
              <w:bottom w:val="single" w:sz="8" w:space="0" w:color="auto"/>
              <w:right w:val="single" w:sz="8" w:space="0" w:color="auto"/>
            </w:tcBorders>
            <w:shd w:val="clear" w:color="000000" w:fill="D9D9D9"/>
            <w:vAlign w:val="center"/>
            <w:hideMark/>
          </w:tcPr>
          <w:p w:rsidR="00803673" w:rsidRPr="0023250C" w:rsidRDefault="00803673" w:rsidP="00803673">
            <w:pPr>
              <w:rPr>
                <w:rFonts w:cs="Arial"/>
                <w:b/>
                <w:bCs/>
                <w:color w:val="000000"/>
                <w:sz w:val="20"/>
                <w:szCs w:val="20"/>
              </w:rPr>
            </w:pPr>
            <w:r w:rsidRPr="0023250C">
              <w:rPr>
                <w:rFonts w:cs="Arial"/>
                <w:b/>
                <w:bCs/>
                <w:color w:val="000000"/>
                <w:sz w:val="20"/>
                <w:szCs w:val="20"/>
              </w:rPr>
              <w:t>Sub-work Area – Basic Work Activities</w:t>
            </w:r>
          </w:p>
        </w:tc>
        <w:tc>
          <w:tcPr>
            <w:tcW w:w="3118" w:type="dxa"/>
            <w:tcBorders>
              <w:top w:val="nil"/>
              <w:left w:val="nil"/>
              <w:bottom w:val="single" w:sz="8" w:space="0" w:color="auto"/>
              <w:right w:val="single" w:sz="8" w:space="0" w:color="auto"/>
            </w:tcBorders>
            <w:shd w:val="clear" w:color="000000" w:fill="D9D9D9"/>
            <w:vAlign w:val="center"/>
            <w:hideMark/>
          </w:tcPr>
          <w:p w:rsidR="00803673" w:rsidRPr="0023250C" w:rsidRDefault="00803673" w:rsidP="00803673">
            <w:pPr>
              <w:rPr>
                <w:rFonts w:cs="Arial"/>
                <w:b/>
                <w:bCs/>
                <w:color w:val="000000"/>
                <w:sz w:val="20"/>
                <w:szCs w:val="20"/>
              </w:rPr>
            </w:pPr>
            <w:r w:rsidRPr="0023250C">
              <w:rPr>
                <w:rFonts w:cs="Arial"/>
                <w:b/>
                <w:bCs/>
                <w:color w:val="000000"/>
                <w:sz w:val="20"/>
                <w:szCs w:val="20"/>
              </w:rPr>
              <w:t>Example of Records</w:t>
            </w:r>
          </w:p>
        </w:tc>
        <w:tc>
          <w:tcPr>
            <w:tcW w:w="2574" w:type="dxa"/>
            <w:tcBorders>
              <w:top w:val="nil"/>
              <w:left w:val="nil"/>
              <w:bottom w:val="single" w:sz="8" w:space="0" w:color="auto"/>
              <w:right w:val="single" w:sz="8" w:space="0" w:color="auto"/>
            </w:tcBorders>
            <w:shd w:val="clear" w:color="000000" w:fill="D9D9D9"/>
            <w:vAlign w:val="center"/>
            <w:hideMark/>
          </w:tcPr>
          <w:p w:rsidR="00803673" w:rsidRPr="0023250C" w:rsidRDefault="00803673" w:rsidP="00803673">
            <w:pPr>
              <w:rPr>
                <w:rFonts w:cs="Arial"/>
                <w:b/>
                <w:bCs/>
                <w:color w:val="000000"/>
                <w:sz w:val="20"/>
                <w:szCs w:val="20"/>
              </w:rPr>
            </w:pPr>
            <w:r w:rsidRPr="0023250C">
              <w:rPr>
                <w:rFonts w:cs="Arial"/>
                <w:b/>
                <w:bCs/>
                <w:color w:val="000000"/>
                <w:sz w:val="20"/>
                <w:szCs w:val="20"/>
              </w:rPr>
              <w:t>Statutory provisions/Authority</w:t>
            </w:r>
          </w:p>
        </w:tc>
        <w:tc>
          <w:tcPr>
            <w:tcW w:w="2835" w:type="dxa"/>
            <w:tcBorders>
              <w:top w:val="nil"/>
              <w:left w:val="nil"/>
              <w:bottom w:val="single" w:sz="8" w:space="0" w:color="auto"/>
              <w:right w:val="single" w:sz="8" w:space="0" w:color="auto"/>
            </w:tcBorders>
            <w:shd w:val="clear" w:color="000000" w:fill="D9D9D9"/>
            <w:vAlign w:val="center"/>
            <w:hideMark/>
          </w:tcPr>
          <w:p w:rsidR="00803673" w:rsidRPr="0023250C" w:rsidRDefault="00803673" w:rsidP="00803673">
            <w:pPr>
              <w:rPr>
                <w:rFonts w:cs="Arial"/>
                <w:b/>
                <w:bCs/>
                <w:color w:val="000000"/>
                <w:sz w:val="20"/>
                <w:szCs w:val="20"/>
              </w:rPr>
            </w:pPr>
            <w:r w:rsidRPr="0023250C">
              <w:rPr>
                <w:rFonts w:cs="Arial"/>
                <w:b/>
                <w:bCs/>
                <w:color w:val="000000"/>
                <w:sz w:val="20"/>
                <w:szCs w:val="20"/>
              </w:rPr>
              <w:t>Retention Period</w:t>
            </w:r>
          </w:p>
        </w:tc>
        <w:tc>
          <w:tcPr>
            <w:tcW w:w="3686" w:type="dxa"/>
            <w:tcBorders>
              <w:top w:val="nil"/>
              <w:left w:val="nil"/>
              <w:bottom w:val="single" w:sz="8" w:space="0" w:color="auto"/>
              <w:right w:val="single" w:sz="8" w:space="0" w:color="auto"/>
            </w:tcBorders>
            <w:shd w:val="clear" w:color="000000" w:fill="D9D9D9"/>
            <w:vAlign w:val="center"/>
            <w:hideMark/>
          </w:tcPr>
          <w:p w:rsidR="00803673" w:rsidRPr="0023250C" w:rsidRDefault="00803673" w:rsidP="00803673">
            <w:pPr>
              <w:rPr>
                <w:rFonts w:cs="Arial"/>
                <w:b/>
                <w:bCs/>
                <w:color w:val="000000"/>
                <w:sz w:val="20"/>
                <w:szCs w:val="20"/>
              </w:rPr>
            </w:pPr>
            <w:r w:rsidRPr="0023250C">
              <w:rPr>
                <w:rFonts w:cs="Arial"/>
                <w:b/>
                <w:bCs/>
                <w:color w:val="000000"/>
                <w:sz w:val="20"/>
                <w:szCs w:val="20"/>
              </w:rPr>
              <w:t>Action at end of administrative life of record</w:t>
            </w:r>
          </w:p>
        </w:tc>
      </w:tr>
      <w:tr w:rsidR="00803673" w:rsidRPr="007326DA" w:rsidTr="00803673">
        <w:trPr>
          <w:gridAfter w:val="1"/>
          <w:wAfter w:w="54" w:type="dxa"/>
          <w:trHeight w:val="402"/>
        </w:trPr>
        <w:tc>
          <w:tcPr>
            <w:tcW w:w="2207" w:type="dxa"/>
            <w:tcBorders>
              <w:top w:val="nil"/>
              <w:left w:val="single" w:sz="8" w:space="0" w:color="auto"/>
              <w:bottom w:val="single" w:sz="8" w:space="0" w:color="auto"/>
              <w:right w:val="single" w:sz="8" w:space="0" w:color="auto"/>
            </w:tcBorders>
            <w:shd w:val="clear" w:color="auto" w:fill="auto"/>
            <w:hideMark/>
          </w:tcPr>
          <w:p w:rsidR="00803673" w:rsidRPr="007326DA" w:rsidRDefault="00803673" w:rsidP="00803673">
            <w:pPr>
              <w:rPr>
                <w:rFonts w:cs="Arial"/>
                <w:b/>
                <w:bCs/>
                <w:sz w:val="20"/>
                <w:szCs w:val="20"/>
              </w:rPr>
            </w:pPr>
            <w:r w:rsidRPr="007326DA">
              <w:rPr>
                <w:rFonts w:cs="Arial"/>
                <w:b/>
                <w:bCs/>
                <w:sz w:val="20"/>
                <w:szCs w:val="20"/>
              </w:rPr>
              <w:t>Beaches</w:t>
            </w:r>
          </w:p>
        </w:tc>
        <w:tc>
          <w:tcPr>
            <w:tcW w:w="3118"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 xml:space="preserve">Records associated with access, finance, usage </w:t>
            </w:r>
          </w:p>
        </w:tc>
        <w:tc>
          <w:tcPr>
            <w:tcW w:w="2574"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6 years</w:t>
            </w:r>
          </w:p>
        </w:tc>
        <w:tc>
          <w:tcPr>
            <w:tcW w:w="3686"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Destroy</w:t>
            </w:r>
          </w:p>
        </w:tc>
      </w:tr>
      <w:tr w:rsidR="00803673" w:rsidRPr="007326DA" w:rsidTr="00803673">
        <w:trPr>
          <w:gridAfter w:val="1"/>
          <w:wAfter w:w="54" w:type="dxa"/>
          <w:trHeight w:val="259"/>
        </w:trPr>
        <w:tc>
          <w:tcPr>
            <w:tcW w:w="2207" w:type="dxa"/>
            <w:vMerge w:val="restart"/>
            <w:tcBorders>
              <w:top w:val="nil"/>
              <w:left w:val="single" w:sz="8" w:space="0" w:color="auto"/>
              <w:bottom w:val="single" w:sz="8" w:space="0" w:color="000000"/>
              <w:right w:val="single" w:sz="8" w:space="0" w:color="auto"/>
            </w:tcBorders>
            <w:shd w:val="clear" w:color="auto" w:fill="auto"/>
            <w:hideMark/>
          </w:tcPr>
          <w:p w:rsidR="00803673" w:rsidRPr="007326DA" w:rsidRDefault="00803673" w:rsidP="00803673">
            <w:pPr>
              <w:rPr>
                <w:rFonts w:cs="Arial"/>
                <w:b/>
                <w:bCs/>
                <w:sz w:val="20"/>
                <w:szCs w:val="20"/>
              </w:rPr>
            </w:pPr>
            <w:r w:rsidRPr="007326DA">
              <w:rPr>
                <w:rFonts w:cs="Arial"/>
                <w:b/>
                <w:bCs/>
                <w:sz w:val="20"/>
                <w:szCs w:val="20"/>
              </w:rPr>
              <w:t>Caravan Sites</w:t>
            </w:r>
          </w:p>
        </w:tc>
        <w:tc>
          <w:tcPr>
            <w:tcW w:w="3118"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Enquiries database</w:t>
            </w:r>
          </w:p>
        </w:tc>
        <w:tc>
          <w:tcPr>
            <w:tcW w:w="2574"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1 year</w:t>
            </w:r>
          </w:p>
        </w:tc>
        <w:tc>
          <w:tcPr>
            <w:tcW w:w="3686"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Destroy</w:t>
            </w:r>
          </w:p>
        </w:tc>
      </w:tr>
      <w:tr w:rsidR="00803673" w:rsidRPr="007326DA" w:rsidTr="00803673">
        <w:trPr>
          <w:gridAfter w:val="1"/>
          <w:wAfter w:w="54" w:type="dxa"/>
          <w:trHeight w:val="780"/>
        </w:trPr>
        <w:tc>
          <w:tcPr>
            <w:tcW w:w="2207" w:type="dxa"/>
            <w:vMerge/>
            <w:tcBorders>
              <w:top w:val="nil"/>
              <w:left w:val="single" w:sz="8" w:space="0" w:color="auto"/>
              <w:bottom w:val="single" w:sz="8" w:space="0" w:color="000000"/>
              <w:right w:val="single" w:sz="8" w:space="0" w:color="auto"/>
            </w:tcBorders>
            <w:vAlign w:val="center"/>
            <w:hideMark/>
          </w:tcPr>
          <w:p w:rsidR="00803673" w:rsidRPr="007326DA" w:rsidRDefault="00803673" w:rsidP="00803673">
            <w:pPr>
              <w:rPr>
                <w:rFonts w:cs="Arial"/>
                <w:b/>
                <w:bCs/>
                <w:sz w:val="20"/>
                <w:szCs w:val="20"/>
              </w:rPr>
            </w:pPr>
          </w:p>
        </w:tc>
        <w:tc>
          <w:tcPr>
            <w:tcW w:w="3118"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Customer details (excluding finance details)</w:t>
            </w:r>
          </w:p>
        </w:tc>
        <w:tc>
          <w:tcPr>
            <w:tcW w:w="2574"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1 years following termination of contract</w:t>
            </w:r>
            <w:r>
              <w:rPr>
                <w:rFonts w:cs="Arial"/>
                <w:sz w:val="20"/>
                <w:szCs w:val="20"/>
              </w:rPr>
              <w:t xml:space="preserve">.  Finance records retained as per finance policy. </w:t>
            </w:r>
          </w:p>
        </w:tc>
        <w:tc>
          <w:tcPr>
            <w:tcW w:w="3686"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Destroy</w:t>
            </w:r>
          </w:p>
        </w:tc>
      </w:tr>
      <w:tr w:rsidR="00803673" w:rsidRPr="007326DA" w:rsidTr="00803673">
        <w:trPr>
          <w:gridAfter w:val="1"/>
          <w:wAfter w:w="54" w:type="dxa"/>
          <w:trHeight w:val="315"/>
        </w:trPr>
        <w:tc>
          <w:tcPr>
            <w:tcW w:w="14420" w:type="dxa"/>
            <w:gridSpan w:val="5"/>
            <w:tcBorders>
              <w:top w:val="nil"/>
              <w:left w:val="nil"/>
              <w:bottom w:val="nil"/>
              <w:right w:val="nil"/>
            </w:tcBorders>
            <w:shd w:val="clear" w:color="auto" w:fill="auto"/>
            <w:noWrap/>
            <w:vAlign w:val="bottom"/>
            <w:hideMark/>
          </w:tcPr>
          <w:p w:rsidR="00803673" w:rsidRPr="007326DA" w:rsidRDefault="00803673" w:rsidP="00803673">
            <w:pPr>
              <w:rPr>
                <w:rFonts w:ascii="Calibri" w:hAnsi="Calibri"/>
                <w:color w:val="000000"/>
              </w:rPr>
            </w:pPr>
          </w:p>
        </w:tc>
      </w:tr>
      <w:tr w:rsidR="00803673" w:rsidRPr="007326DA" w:rsidTr="00803673">
        <w:trPr>
          <w:gridAfter w:val="1"/>
          <w:wAfter w:w="54" w:type="dxa"/>
          <w:trHeight w:val="660"/>
        </w:trPr>
        <w:tc>
          <w:tcPr>
            <w:tcW w:w="14420" w:type="dxa"/>
            <w:gridSpan w:val="5"/>
            <w:tcBorders>
              <w:top w:val="single" w:sz="8" w:space="0" w:color="auto"/>
              <w:left w:val="single" w:sz="8" w:space="0" w:color="auto"/>
              <w:bottom w:val="single" w:sz="8" w:space="0" w:color="auto"/>
              <w:right w:val="single" w:sz="8" w:space="0" w:color="000000"/>
            </w:tcBorders>
            <w:shd w:val="clear" w:color="000000" w:fill="E0E0E0"/>
            <w:vAlign w:val="center"/>
            <w:hideMark/>
          </w:tcPr>
          <w:p w:rsidR="00803673" w:rsidRPr="002E270A" w:rsidRDefault="00803673" w:rsidP="00803673">
            <w:pPr>
              <w:rPr>
                <w:rFonts w:cs="Arial"/>
                <w:b/>
                <w:bCs/>
                <w:color w:val="000000"/>
              </w:rPr>
            </w:pPr>
            <w:r w:rsidRPr="002E270A">
              <w:rPr>
                <w:rFonts w:cs="Arial"/>
                <w:b/>
                <w:bCs/>
                <w:color w:val="000000"/>
              </w:rPr>
              <w:t xml:space="preserve">SECTION 14.1:  LEISURE &amp; CULTURE – COMMUNITY CENTRES, PARKS, OPEN SPACES, SPORTS FACILITIES AND ACTIVITIES (OUTDOOR AND INDOOR) </w:t>
            </w:r>
          </w:p>
        </w:tc>
      </w:tr>
      <w:tr w:rsidR="00803673" w:rsidRPr="007326DA" w:rsidTr="00803673">
        <w:trPr>
          <w:gridAfter w:val="1"/>
          <w:wAfter w:w="54" w:type="dxa"/>
          <w:trHeight w:val="825"/>
        </w:trPr>
        <w:tc>
          <w:tcPr>
            <w:tcW w:w="2207" w:type="dxa"/>
            <w:tcBorders>
              <w:top w:val="nil"/>
              <w:left w:val="single" w:sz="8" w:space="0" w:color="auto"/>
              <w:bottom w:val="single" w:sz="8" w:space="0" w:color="auto"/>
              <w:right w:val="single" w:sz="8" w:space="0" w:color="auto"/>
            </w:tcBorders>
            <w:shd w:val="clear" w:color="000000" w:fill="E0E0E0"/>
            <w:vAlign w:val="center"/>
            <w:hideMark/>
          </w:tcPr>
          <w:p w:rsidR="00803673" w:rsidRPr="007326DA" w:rsidRDefault="00803673" w:rsidP="00803673">
            <w:pPr>
              <w:rPr>
                <w:rFonts w:cs="Arial"/>
                <w:b/>
                <w:bCs/>
                <w:color w:val="000000"/>
                <w:sz w:val="20"/>
                <w:szCs w:val="20"/>
              </w:rPr>
            </w:pPr>
            <w:r w:rsidRPr="007326DA">
              <w:rPr>
                <w:rFonts w:cs="Arial"/>
                <w:b/>
                <w:bCs/>
                <w:color w:val="000000"/>
                <w:sz w:val="20"/>
                <w:szCs w:val="20"/>
              </w:rPr>
              <w:t>Sub-work Area – Basic Work Activities</w:t>
            </w:r>
          </w:p>
        </w:tc>
        <w:tc>
          <w:tcPr>
            <w:tcW w:w="3118" w:type="dxa"/>
            <w:tcBorders>
              <w:top w:val="nil"/>
              <w:left w:val="nil"/>
              <w:bottom w:val="single" w:sz="8" w:space="0" w:color="auto"/>
              <w:right w:val="single" w:sz="8" w:space="0" w:color="auto"/>
            </w:tcBorders>
            <w:shd w:val="clear" w:color="000000" w:fill="E0E0E0"/>
            <w:vAlign w:val="center"/>
            <w:hideMark/>
          </w:tcPr>
          <w:p w:rsidR="00803673" w:rsidRPr="007326DA" w:rsidRDefault="00803673" w:rsidP="00803673">
            <w:pPr>
              <w:rPr>
                <w:rFonts w:cs="Arial"/>
                <w:b/>
                <w:bCs/>
                <w:color w:val="000000"/>
                <w:sz w:val="20"/>
                <w:szCs w:val="20"/>
              </w:rPr>
            </w:pPr>
            <w:r w:rsidRPr="007326DA">
              <w:rPr>
                <w:rFonts w:cs="Arial"/>
                <w:b/>
                <w:bCs/>
                <w:color w:val="000000"/>
                <w:sz w:val="20"/>
                <w:szCs w:val="20"/>
              </w:rPr>
              <w:t>Example of Records</w:t>
            </w:r>
          </w:p>
        </w:tc>
        <w:tc>
          <w:tcPr>
            <w:tcW w:w="2574" w:type="dxa"/>
            <w:tcBorders>
              <w:top w:val="nil"/>
              <w:left w:val="nil"/>
              <w:bottom w:val="single" w:sz="8" w:space="0" w:color="auto"/>
              <w:right w:val="single" w:sz="8" w:space="0" w:color="auto"/>
            </w:tcBorders>
            <w:shd w:val="clear" w:color="000000" w:fill="E0E0E0"/>
            <w:vAlign w:val="center"/>
            <w:hideMark/>
          </w:tcPr>
          <w:p w:rsidR="00803673" w:rsidRPr="007326DA" w:rsidRDefault="00803673" w:rsidP="00803673">
            <w:pPr>
              <w:rPr>
                <w:rFonts w:cs="Arial"/>
                <w:b/>
                <w:bCs/>
                <w:color w:val="000000"/>
                <w:sz w:val="20"/>
                <w:szCs w:val="20"/>
              </w:rPr>
            </w:pPr>
            <w:r w:rsidRPr="007326DA">
              <w:rPr>
                <w:rFonts w:cs="Arial"/>
                <w:b/>
                <w:bCs/>
                <w:color w:val="000000"/>
                <w:sz w:val="20"/>
                <w:szCs w:val="20"/>
              </w:rPr>
              <w:t>Statutory provisions/Authority</w:t>
            </w:r>
          </w:p>
        </w:tc>
        <w:tc>
          <w:tcPr>
            <w:tcW w:w="2835" w:type="dxa"/>
            <w:tcBorders>
              <w:top w:val="nil"/>
              <w:left w:val="nil"/>
              <w:bottom w:val="single" w:sz="8" w:space="0" w:color="auto"/>
              <w:right w:val="single" w:sz="8" w:space="0" w:color="auto"/>
            </w:tcBorders>
            <w:shd w:val="clear" w:color="000000" w:fill="E0E0E0"/>
            <w:vAlign w:val="center"/>
            <w:hideMark/>
          </w:tcPr>
          <w:p w:rsidR="00803673" w:rsidRPr="007326DA" w:rsidRDefault="00803673" w:rsidP="00803673">
            <w:pPr>
              <w:rPr>
                <w:rFonts w:cs="Arial"/>
                <w:b/>
                <w:bCs/>
                <w:color w:val="000000"/>
                <w:sz w:val="20"/>
                <w:szCs w:val="20"/>
              </w:rPr>
            </w:pPr>
            <w:r w:rsidRPr="007326DA">
              <w:rPr>
                <w:rFonts w:cs="Arial"/>
                <w:b/>
                <w:bCs/>
                <w:color w:val="000000"/>
                <w:sz w:val="20"/>
                <w:szCs w:val="20"/>
              </w:rPr>
              <w:t>Retention Period</w:t>
            </w:r>
          </w:p>
        </w:tc>
        <w:tc>
          <w:tcPr>
            <w:tcW w:w="3686" w:type="dxa"/>
            <w:tcBorders>
              <w:top w:val="nil"/>
              <w:left w:val="nil"/>
              <w:bottom w:val="single" w:sz="8" w:space="0" w:color="auto"/>
              <w:right w:val="single" w:sz="8" w:space="0" w:color="auto"/>
            </w:tcBorders>
            <w:shd w:val="clear" w:color="000000" w:fill="E0E0E0"/>
            <w:vAlign w:val="center"/>
            <w:hideMark/>
          </w:tcPr>
          <w:p w:rsidR="00803673" w:rsidRPr="007326DA" w:rsidRDefault="00803673" w:rsidP="00803673">
            <w:pPr>
              <w:rPr>
                <w:rFonts w:cs="Arial"/>
                <w:b/>
                <w:bCs/>
                <w:color w:val="000000"/>
                <w:sz w:val="20"/>
                <w:szCs w:val="20"/>
              </w:rPr>
            </w:pPr>
            <w:r w:rsidRPr="007326DA">
              <w:rPr>
                <w:rFonts w:cs="Arial"/>
                <w:b/>
                <w:bCs/>
                <w:color w:val="000000"/>
                <w:sz w:val="20"/>
                <w:szCs w:val="20"/>
              </w:rPr>
              <w:t>Action at end of administrative life of record</w:t>
            </w:r>
          </w:p>
        </w:tc>
      </w:tr>
      <w:tr w:rsidR="00803673" w:rsidRPr="007326DA" w:rsidTr="00803673">
        <w:trPr>
          <w:gridAfter w:val="1"/>
          <w:wAfter w:w="54" w:type="dxa"/>
          <w:trHeight w:val="298"/>
        </w:trPr>
        <w:tc>
          <w:tcPr>
            <w:tcW w:w="220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3673" w:rsidRPr="007326DA" w:rsidRDefault="00803673" w:rsidP="00803673">
            <w:pPr>
              <w:rPr>
                <w:rFonts w:cs="Arial"/>
                <w:b/>
                <w:bCs/>
                <w:color w:val="000000"/>
                <w:sz w:val="20"/>
                <w:szCs w:val="20"/>
              </w:rPr>
            </w:pPr>
            <w:r w:rsidRPr="007326DA">
              <w:rPr>
                <w:rFonts w:cs="Arial"/>
                <w:b/>
                <w:bCs/>
                <w:color w:val="000000"/>
                <w:sz w:val="20"/>
                <w:szCs w:val="20"/>
              </w:rPr>
              <w:t xml:space="preserve">Events files </w:t>
            </w:r>
          </w:p>
        </w:tc>
        <w:tc>
          <w:tcPr>
            <w:tcW w:w="3118"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Events Files</w:t>
            </w:r>
          </w:p>
        </w:tc>
        <w:tc>
          <w:tcPr>
            <w:tcW w:w="257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3 years</w:t>
            </w:r>
          </w:p>
        </w:tc>
        <w:tc>
          <w:tcPr>
            <w:tcW w:w="3686"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Destroy</w:t>
            </w:r>
          </w:p>
        </w:tc>
      </w:tr>
      <w:tr w:rsidR="00803673" w:rsidRPr="007326DA" w:rsidTr="00803673">
        <w:trPr>
          <w:gridAfter w:val="1"/>
          <w:wAfter w:w="54" w:type="dxa"/>
          <w:trHeight w:val="402"/>
        </w:trPr>
        <w:tc>
          <w:tcPr>
            <w:tcW w:w="2207" w:type="dxa"/>
            <w:vMerge/>
            <w:tcBorders>
              <w:top w:val="single" w:sz="8" w:space="0" w:color="auto"/>
              <w:left w:val="single" w:sz="8" w:space="0" w:color="auto"/>
              <w:bottom w:val="single" w:sz="8" w:space="0" w:color="000000"/>
              <w:right w:val="single" w:sz="8" w:space="0" w:color="auto"/>
            </w:tcBorders>
            <w:vAlign w:val="center"/>
            <w:hideMark/>
          </w:tcPr>
          <w:p w:rsidR="00803673" w:rsidRPr="007326DA" w:rsidRDefault="00803673" w:rsidP="00803673">
            <w:pPr>
              <w:rPr>
                <w:rFonts w:cs="Arial"/>
                <w:b/>
                <w:bCs/>
                <w:color w:val="000000"/>
                <w:sz w:val="20"/>
                <w:szCs w:val="20"/>
              </w:rPr>
            </w:pPr>
          </w:p>
        </w:tc>
        <w:tc>
          <w:tcPr>
            <w:tcW w:w="3118"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Membership details (where relevant)</w:t>
            </w:r>
          </w:p>
        </w:tc>
        <w:tc>
          <w:tcPr>
            <w:tcW w:w="2574" w:type="dxa"/>
            <w:vMerge/>
            <w:tcBorders>
              <w:top w:val="single" w:sz="8" w:space="0" w:color="auto"/>
              <w:left w:val="single" w:sz="8" w:space="0" w:color="auto"/>
              <w:bottom w:val="single" w:sz="8" w:space="0" w:color="000000"/>
              <w:right w:val="single" w:sz="8" w:space="0" w:color="auto"/>
            </w:tcBorders>
            <w:vAlign w:val="center"/>
            <w:hideMark/>
          </w:tcPr>
          <w:p w:rsidR="00803673" w:rsidRPr="007326DA" w:rsidRDefault="00803673" w:rsidP="00803673">
            <w:pPr>
              <w:rPr>
                <w:rFonts w:cs="Arial"/>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Pr>
                <w:rFonts w:cs="Arial"/>
                <w:color w:val="000000"/>
                <w:sz w:val="20"/>
                <w:szCs w:val="20"/>
              </w:rPr>
              <w:t>As per policy</w:t>
            </w:r>
          </w:p>
        </w:tc>
        <w:tc>
          <w:tcPr>
            <w:tcW w:w="3686"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Pr>
                <w:rFonts w:cs="Arial"/>
                <w:color w:val="000000"/>
                <w:sz w:val="20"/>
                <w:szCs w:val="20"/>
              </w:rPr>
              <w:t>Destroy</w:t>
            </w:r>
            <w:r w:rsidRPr="007326DA">
              <w:rPr>
                <w:rFonts w:cs="Arial"/>
                <w:color w:val="000000"/>
                <w:sz w:val="20"/>
                <w:szCs w:val="20"/>
              </w:rPr>
              <w:t> </w:t>
            </w:r>
          </w:p>
        </w:tc>
      </w:tr>
      <w:tr w:rsidR="00803673" w:rsidRPr="007326DA" w:rsidTr="00803673">
        <w:trPr>
          <w:gridAfter w:val="1"/>
          <w:wAfter w:w="54" w:type="dxa"/>
          <w:trHeight w:val="793"/>
        </w:trPr>
        <w:tc>
          <w:tcPr>
            <w:tcW w:w="2207" w:type="dxa"/>
            <w:vMerge/>
            <w:tcBorders>
              <w:top w:val="single" w:sz="8" w:space="0" w:color="auto"/>
              <w:left w:val="single" w:sz="8" w:space="0" w:color="auto"/>
              <w:bottom w:val="single" w:sz="8" w:space="0" w:color="000000"/>
              <w:right w:val="single" w:sz="8" w:space="0" w:color="auto"/>
            </w:tcBorders>
            <w:vAlign w:val="center"/>
            <w:hideMark/>
          </w:tcPr>
          <w:p w:rsidR="00803673" w:rsidRPr="007326DA" w:rsidRDefault="00803673" w:rsidP="00803673">
            <w:pPr>
              <w:rPr>
                <w:rFonts w:cs="Arial"/>
                <w:b/>
                <w:bCs/>
                <w:color w:val="000000"/>
                <w:sz w:val="20"/>
                <w:szCs w:val="20"/>
              </w:rPr>
            </w:pPr>
          </w:p>
        </w:tc>
        <w:tc>
          <w:tcPr>
            <w:tcW w:w="3118"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Bookings records</w:t>
            </w:r>
          </w:p>
        </w:tc>
        <w:tc>
          <w:tcPr>
            <w:tcW w:w="2574" w:type="dxa"/>
            <w:vMerge/>
            <w:tcBorders>
              <w:top w:val="single" w:sz="8" w:space="0" w:color="auto"/>
              <w:left w:val="single" w:sz="8" w:space="0" w:color="auto"/>
              <w:bottom w:val="single" w:sz="8" w:space="0" w:color="000000"/>
              <w:right w:val="single" w:sz="8" w:space="0" w:color="auto"/>
            </w:tcBorders>
            <w:vAlign w:val="center"/>
            <w:hideMark/>
          </w:tcPr>
          <w:p w:rsidR="00803673" w:rsidRPr="007326DA" w:rsidRDefault="00803673" w:rsidP="00803673">
            <w:pPr>
              <w:rPr>
                <w:rFonts w:cs="Arial"/>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25 years if persons involved are under 18 years of age.  3 years from closure if persons are over 18 years of age</w:t>
            </w:r>
          </w:p>
        </w:tc>
        <w:tc>
          <w:tcPr>
            <w:tcW w:w="3686"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Destroy</w:t>
            </w:r>
          </w:p>
        </w:tc>
      </w:tr>
      <w:tr w:rsidR="00803673" w:rsidRPr="007326DA" w:rsidTr="00803673">
        <w:trPr>
          <w:gridAfter w:val="1"/>
          <w:wAfter w:w="54" w:type="dxa"/>
          <w:trHeight w:val="525"/>
        </w:trPr>
        <w:tc>
          <w:tcPr>
            <w:tcW w:w="2207" w:type="dxa"/>
            <w:vMerge/>
            <w:tcBorders>
              <w:top w:val="single" w:sz="8" w:space="0" w:color="auto"/>
              <w:left w:val="single" w:sz="8" w:space="0" w:color="auto"/>
              <w:bottom w:val="single" w:sz="8" w:space="0" w:color="000000"/>
              <w:right w:val="single" w:sz="8" w:space="0" w:color="auto"/>
            </w:tcBorders>
            <w:vAlign w:val="center"/>
            <w:hideMark/>
          </w:tcPr>
          <w:p w:rsidR="00803673" w:rsidRPr="007326DA" w:rsidRDefault="00803673" w:rsidP="00803673">
            <w:pPr>
              <w:rPr>
                <w:rFonts w:cs="Arial"/>
                <w:b/>
                <w:bCs/>
                <w:color w:val="000000"/>
                <w:sz w:val="20"/>
                <w:szCs w:val="20"/>
              </w:rPr>
            </w:pPr>
          </w:p>
        </w:tc>
        <w:tc>
          <w:tcPr>
            <w:tcW w:w="3118"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Consent forms</w:t>
            </w:r>
          </w:p>
        </w:tc>
        <w:tc>
          <w:tcPr>
            <w:tcW w:w="2574" w:type="dxa"/>
            <w:vMerge/>
            <w:tcBorders>
              <w:top w:val="single" w:sz="8" w:space="0" w:color="auto"/>
              <w:left w:val="single" w:sz="8" w:space="0" w:color="auto"/>
              <w:bottom w:val="single" w:sz="8" w:space="0" w:color="000000"/>
              <w:right w:val="single" w:sz="8" w:space="0" w:color="auto"/>
            </w:tcBorders>
            <w:vAlign w:val="center"/>
            <w:hideMark/>
          </w:tcPr>
          <w:p w:rsidR="00803673" w:rsidRPr="007326DA" w:rsidRDefault="00803673" w:rsidP="00803673">
            <w:pPr>
              <w:rPr>
                <w:rFonts w:cs="Arial"/>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3 years from closure if persons are over 18 years of age</w:t>
            </w:r>
            <w:r>
              <w:rPr>
                <w:rFonts w:cs="Arial"/>
                <w:color w:val="000000"/>
                <w:sz w:val="20"/>
                <w:szCs w:val="20"/>
              </w:rPr>
              <w:t xml:space="preserve">.  If under 18 years, as per policy under development.  </w:t>
            </w:r>
          </w:p>
        </w:tc>
        <w:tc>
          <w:tcPr>
            <w:tcW w:w="3686"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ascii="Calibri" w:hAnsi="Calibri"/>
                <w:color w:val="000000"/>
                <w:sz w:val="20"/>
                <w:szCs w:val="20"/>
              </w:rPr>
            </w:pPr>
            <w:r>
              <w:rPr>
                <w:rFonts w:ascii="Calibri" w:hAnsi="Calibri"/>
                <w:color w:val="000000"/>
                <w:sz w:val="20"/>
                <w:szCs w:val="20"/>
              </w:rPr>
              <w:t>Destroy</w:t>
            </w:r>
            <w:r w:rsidRPr="007326DA">
              <w:rPr>
                <w:rFonts w:ascii="Calibri" w:hAnsi="Calibri"/>
                <w:color w:val="000000"/>
                <w:sz w:val="20"/>
                <w:szCs w:val="20"/>
              </w:rPr>
              <w:t> </w:t>
            </w:r>
          </w:p>
        </w:tc>
      </w:tr>
      <w:tr w:rsidR="00803673" w:rsidRPr="007326DA" w:rsidTr="00803673">
        <w:trPr>
          <w:gridAfter w:val="1"/>
          <w:wAfter w:w="54" w:type="dxa"/>
          <w:trHeight w:val="260"/>
        </w:trPr>
        <w:tc>
          <w:tcPr>
            <w:tcW w:w="2207" w:type="dxa"/>
            <w:vMerge/>
            <w:tcBorders>
              <w:top w:val="single" w:sz="8" w:space="0" w:color="auto"/>
              <w:left w:val="single" w:sz="8" w:space="0" w:color="auto"/>
              <w:bottom w:val="single" w:sz="8" w:space="0" w:color="000000"/>
              <w:right w:val="single" w:sz="8" w:space="0" w:color="auto"/>
            </w:tcBorders>
            <w:vAlign w:val="center"/>
            <w:hideMark/>
          </w:tcPr>
          <w:p w:rsidR="00803673" w:rsidRPr="007326DA" w:rsidRDefault="00803673" w:rsidP="00803673">
            <w:pPr>
              <w:rPr>
                <w:rFonts w:cs="Arial"/>
                <w:b/>
                <w:bCs/>
                <w:color w:val="000000"/>
                <w:sz w:val="20"/>
                <w:szCs w:val="20"/>
              </w:rPr>
            </w:pPr>
          </w:p>
        </w:tc>
        <w:tc>
          <w:tcPr>
            <w:tcW w:w="3118"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Statistics relating to events</w:t>
            </w:r>
          </w:p>
        </w:tc>
        <w:tc>
          <w:tcPr>
            <w:tcW w:w="2574" w:type="dxa"/>
            <w:vMerge/>
            <w:tcBorders>
              <w:top w:val="single" w:sz="8" w:space="0" w:color="auto"/>
              <w:left w:val="single" w:sz="8" w:space="0" w:color="auto"/>
              <w:bottom w:val="single" w:sz="8" w:space="0" w:color="000000"/>
              <w:right w:val="single" w:sz="8" w:space="0" w:color="auto"/>
            </w:tcBorders>
            <w:vAlign w:val="center"/>
            <w:hideMark/>
          </w:tcPr>
          <w:p w:rsidR="00803673" w:rsidRPr="007326DA" w:rsidRDefault="00803673" w:rsidP="00803673">
            <w:pPr>
              <w:rPr>
                <w:rFonts w:cs="Arial"/>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3 years</w:t>
            </w:r>
          </w:p>
        </w:tc>
        <w:tc>
          <w:tcPr>
            <w:tcW w:w="3686"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ascii="Calibri" w:hAnsi="Calibri"/>
                <w:color w:val="000000"/>
                <w:sz w:val="20"/>
                <w:szCs w:val="20"/>
              </w:rPr>
            </w:pPr>
            <w:r w:rsidRPr="007326DA">
              <w:rPr>
                <w:rFonts w:ascii="Calibri" w:hAnsi="Calibri"/>
                <w:color w:val="000000"/>
                <w:sz w:val="20"/>
                <w:szCs w:val="20"/>
              </w:rPr>
              <w:t>Destroy</w:t>
            </w:r>
          </w:p>
        </w:tc>
      </w:tr>
      <w:tr w:rsidR="00803673" w:rsidRPr="007326DA" w:rsidTr="00803673">
        <w:trPr>
          <w:gridAfter w:val="1"/>
          <w:wAfter w:w="54" w:type="dxa"/>
          <w:trHeight w:val="688"/>
        </w:trPr>
        <w:tc>
          <w:tcPr>
            <w:tcW w:w="2207" w:type="dxa"/>
            <w:vMerge/>
            <w:tcBorders>
              <w:top w:val="single" w:sz="8" w:space="0" w:color="auto"/>
              <w:left w:val="single" w:sz="8" w:space="0" w:color="auto"/>
              <w:bottom w:val="single" w:sz="8" w:space="0" w:color="000000"/>
              <w:right w:val="single" w:sz="8" w:space="0" w:color="auto"/>
            </w:tcBorders>
            <w:vAlign w:val="center"/>
            <w:hideMark/>
          </w:tcPr>
          <w:p w:rsidR="00803673" w:rsidRPr="007326DA" w:rsidRDefault="00803673" w:rsidP="00803673">
            <w:pPr>
              <w:rPr>
                <w:rFonts w:cs="Arial"/>
                <w:b/>
                <w:bCs/>
                <w:color w:val="000000"/>
                <w:sz w:val="20"/>
                <w:szCs w:val="20"/>
              </w:rPr>
            </w:pPr>
          </w:p>
        </w:tc>
        <w:tc>
          <w:tcPr>
            <w:tcW w:w="3118" w:type="dxa"/>
            <w:tcBorders>
              <w:top w:val="nil"/>
              <w:left w:val="nil"/>
              <w:bottom w:val="nil"/>
              <w:right w:val="nil"/>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Where relevant - proof of insurance, child protection policies, qualifications</w:t>
            </w:r>
          </w:p>
        </w:tc>
        <w:tc>
          <w:tcPr>
            <w:tcW w:w="2574" w:type="dxa"/>
            <w:vMerge/>
            <w:tcBorders>
              <w:top w:val="single" w:sz="8" w:space="0" w:color="auto"/>
              <w:left w:val="single" w:sz="8" w:space="0" w:color="auto"/>
              <w:bottom w:val="single" w:sz="8" w:space="0" w:color="000000"/>
              <w:right w:val="single" w:sz="8" w:space="0" w:color="auto"/>
            </w:tcBorders>
            <w:vAlign w:val="center"/>
            <w:hideMark/>
          </w:tcPr>
          <w:p w:rsidR="00803673" w:rsidRPr="007326DA" w:rsidRDefault="00803673" w:rsidP="00803673">
            <w:pPr>
              <w:rPr>
                <w:rFonts w:cs="Arial"/>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Pr>
                <w:rFonts w:cs="Arial"/>
                <w:color w:val="000000"/>
                <w:sz w:val="20"/>
                <w:szCs w:val="20"/>
              </w:rPr>
              <w:t>As per policy under development</w:t>
            </w:r>
          </w:p>
        </w:tc>
        <w:tc>
          <w:tcPr>
            <w:tcW w:w="3686"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ascii="Calibri" w:hAnsi="Calibri"/>
                <w:color w:val="000000"/>
                <w:sz w:val="20"/>
                <w:szCs w:val="20"/>
              </w:rPr>
            </w:pPr>
            <w:r>
              <w:rPr>
                <w:rFonts w:ascii="Calibri" w:hAnsi="Calibri"/>
                <w:color w:val="000000"/>
                <w:sz w:val="20"/>
                <w:szCs w:val="20"/>
              </w:rPr>
              <w:t>Destroy</w:t>
            </w:r>
          </w:p>
        </w:tc>
      </w:tr>
      <w:tr w:rsidR="00803673" w:rsidRPr="007326DA" w:rsidTr="00803673">
        <w:trPr>
          <w:gridAfter w:val="1"/>
          <w:wAfter w:w="54" w:type="dxa"/>
          <w:trHeight w:val="415"/>
        </w:trPr>
        <w:tc>
          <w:tcPr>
            <w:tcW w:w="2207" w:type="dxa"/>
            <w:vMerge w:val="restart"/>
            <w:tcBorders>
              <w:top w:val="nil"/>
              <w:left w:val="single" w:sz="8" w:space="0" w:color="auto"/>
              <w:bottom w:val="single" w:sz="8" w:space="0" w:color="000000"/>
              <w:right w:val="single" w:sz="8" w:space="0" w:color="auto"/>
            </w:tcBorders>
            <w:shd w:val="clear" w:color="auto" w:fill="auto"/>
            <w:hideMark/>
          </w:tcPr>
          <w:p w:rsidR="00803673" w:rsidRPr="007326DA" w:rsidRDefault="00803673" w:rsidP="00803673">
            <w:pPr>
              <w:rPr>
                <w:rFonts w:cs="Arial"/>
                <w:b/>
                <w:bCs/>
                <w:color w:val="000000"/>
                <w:sz w:val="20"/>
                <w:szCs w:val="20"/>
              </w:rPr>
            </w:pPr>
            <w:r w:rsidRPr="007326DA">
              <w:rPr>
                <w:rFonts w:cs="Arial"/>
                <w:b/>
                <w:bCs/>
                <w:color w:val="000000"/>
                <w:sz w:val="20"/>
                <w:szCs w:val="20"/>
              </w:rPr>
              <w:t>Membership details</w:t>
            </w:r>
          </w:p>
        </w:tc>
        <w:tc>
          <w:tcPr>
            <w:tcW w:w="3118" w:type="dxa"/>
            <w:tcBorders>
              <w:top w:val="single" w:sz="8" w:space="0" w:color="auto"/>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Club membership details</w:t>
            </w:r>
          </w:p>
        </w:tc>
        <w:tc>
          <w:tcPr>
            <w:tcW w:w="2574" w:type="dxa"/>
            <w:vMerge w:val="restart"/>
            <w:tcBorders>
              <w:top w:val="nil"/>
              <w:left w:val="single" w:sz="8" w:space="0" w:color="auto"/>
              <w:bottom w:val="single" w:sz="8" w:space="0" w:color="000000"/>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Data Protection Act 1998</w:t>
            </w: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2 years after termination of membership</w:t>
            </w:r>
          </w:p>
        </w:tc>
        <w:tc>
          <w:tcPr>
            <w:tcW w:w="3686" w:type="dxa"/>
            <w:vMerge w:val="restart"/>
            <w:tcBorders>
              <w:top w:val="nil"/>
              <w:left w:val="single" w:sz="8" w:space="0" w:color="auto"/>
              <w:bottom w:val="single" w:sz="8" w:space="0" w:color="000000"/>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 xml:space="preserve">Destroy </w:t>
            </w:r>
          </w:p>
        </w:tc>
      </w:tr>
      <w:tr w:rsidR="00803673" w:rsidRPr="007326DA" w:rsidTr="00803673">
        <w:trPr>
          <w:gridAfter w:val="1"/>
          <w:wAfter w:w="54" w:type="dxa"/>
          <w:trHeight w:val="350"/>
        </w:trPr>
        <w:tc>
          <w:tcPr>
            <w:tcW w:w="2207" w:type="dxa"/>
            <w:vMerge/>
            <w:tcBorders>
              <w:top w:val="nil"/>
              <w:left w:val="single" w:sz="8" w:space="0" w:color="auto"/>
              <w:bottom w:val="single" w:sz="8" w:space="0" w:color="000000"/>
              <w:right w:val="single" w:sz="8" w:space="0" w:color="auto"/>
            </w:tcBorders>
            <w:vAlign w:val="center"/>
            <w:hideMark/>
          </w:tcPr>
          <w:p w:rsidR="00803673" w:rsidRPr="007326DA" w:rsidRDefault="00803673" w:rsidP="00803673">
            <w:pPr>
              <w:rPr>
                <w:rFonts w:cs="Arial"/>
                <w:b/>
                <w:bCs/>
                <w:color w:val="000000"/>
                <w:sz w:val="20"/>
                <w:szCs w:val="20"/>
              </w:rPr>
            </w:pPr>
          </w:p>
        </w:tc>
        <w:tc>
          <w:tcPr>
            <w:tcW w:w="3118"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Finance details</w:t>
            </w:r>
          </w:p>
        </w:tc>
        <w:tc>
          <w:tcPr>
            <w:tcW w:w="2574" w:type="dxa"/>
            <w:vMerge/>
            <w:tcBorders>
              <w:top w:val="nil"/>
              <w:left w:val="single" w:sz="8" w:space="0" w:color="auto"/>
              <w:bottom w:val="single" w:sz="8" w:space="0" w:color="000000"/>
              <w:right w:val="single" w:sz="8" w:space="0" w:color="auto"/>
            </w:tcBorders>
            <w:vAlign w:val="center"/>
            <w:hideMark/>
          </w:tcPr>
          <w:p w:rsidR="00803673" w:rsidRPr="007326DA" w:rsidRDefault="00803673" w:rsidP="00803673">
            <w:pPr>
              <w:rPr>
                <w:rFonts w:cs="Arial"/>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1 year after termination of membership</w:t>
            </w:r>
          </w:p>
        </w:tc>
        <w:tc>
          <w:tcPr>
            <w:tcW w:w="3686" w:type="dxa"/>
            <w:vMerge/>
            <w:tcBorders>
              <w:top w:val="nil"/>
              <w:left w:val="single" w:sz="8" w:space="0" w:color="auto"/>
              <w:bottom w:val="single" w:sz="8" w:space="0" w:color="000000"/>
              <w:right w:val="single" w:sz="8" w:space="0" w:color="auto"/>
            </w:tcBorders>
            <w:vAlign w:val="center"/>
            <w:hideMark/>
          </w:tcPr>
          <w:p w:rsidR="00803673" w:rsidRPr="007326DA" w:rsidRDefault="00803673" w:rsidP="00803673">
            <w:pPr>
              <w:rPr>
                <w:rFonts w:cs="Arial"/>
                <w:color w:val="000000"/>
                <w:sz w:val="20"/>
                <w:szCs w:val="20"/>
              </w:rPr>
            </w:pPr>
          </w:p>
        </w:tc>
      </w:tr>
      <w:tr w:rsidR="00803673" w:rsidRPr="007326DA" w:rsidTr="00803673">
        <w:trPr>
          <w:gridAfter w:val="1"/>
          <w:wAfter w:w="54" w:type="dxa"/>
          <w:trHeight w:val="584"/>
        </w:trPr>
        <w:tc>
          <w:tcPr>
            <w:tcW w:w="2207" w:type="dxa"/>
            <w:vMerge w:val="restart"/>
            <w:tcBorders>
              <w:top w:val="nil"/>
              <w:left w:val="single" w:sz="8" w:space="0" w:color="auto"/>
              <w:bottom w:val="single" w:sz="8" w:space="0" w:color="000000"/>
              <w:right w:val="single" w:sz="8" w:space="0" w:color="auto"/>
            </w:tcBorders>
            <w:shd w:val="clear" w:color="auto" w:fill="auto"/>
            <w:hideMark/>
          </w:tcPr>
          <w:p w:rsidR="00803673" w:rsidRPr="007326DA" w:rsidRDefault="00803673" w:rsidP="00803673">
            <w:pPr>
              <w:rPr>
                <w:rFonts w:cs="Arial"/>
                <w:b/>
                <w:bCs/>
                <w:color w:val="000000"/>
                <w:sz w:val="20"/>
                <w:szCs w:val="20"/>
              </w:rPr>
            </w:pPr>
            <w:r w:rsidRPr="007326DA">
              <w:rPr>
                <w:rFonts w:cs="Arial"/>
                <w:b/>
                <w:bCs/>
                <w:color w:val="000000"/>
                <w:sz w:val="20"/>
                <w:szCs w:val="20"/>
              </w:rPr>
              <w:t>Classes etc.</w:t>
            </w:r>
          </w:p>
        </w:tc>
        <w:tc>
          <w:tcPr>
            <w:tcW w:w="3118"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Booking sheets</w:t>
            </w:r>
          </w:p>
        </w:tc>
        <w:tc>
          <w:tcPr>
            <w:tcW w:w="2574" w:type="dxa"/>
            <w:vMerge w:val="restart"/>
            <w:tcBorders>
              <w:top w:val="nil"/>
              <w:left w:val="single" w:sz="8" w:space="0" w:color="auto"/>
              <w:bottom w:val="single" w:sz="8" w:space="0" w:color="000000"/>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Data Protection Act 1998</w:t>
            </w: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25 years if persons involved are under 18 years of age</w:t>
            </w:r>
          </w:p>
        </w:tc>
        <w:tc>
          <w:tcPr>
            <w:tcW w:w="3686" w:type="dxa"/>
            <w:vMerge w:val="restart"/>
            <w:tcBorders>
              <w:top w:val="nil"/>
              <w:left w:val="single" w:sz="8" w:space="0" w:color="auto"/>
              <w:bottom w:val="single" w:sz="8" w:space="0" w:color="000000"/>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Destroy</w:t>
            </w:r>
          </w:p>
        </w:tc>
      </w:tr>
      <w:tr w:rsidR="00803673" w:rsidRPr="007326DA" w:rsidTr="00803673">
        <w:trPr>
          <w:gridAfter w:val="1"/>
          <w:wAfter w:w="54" w:type="dxa"/>
          <w:trHeight w:val="555"/>
        </w:trPr>
        <w:tc>
          <w:tcPr>
            <w:tcW w:w="2207" w:type="dxa"/>
            <w:vMerge/>
            <w:tcBorders>
              <w:top w:val="nil"/>
              <w:left w:val="single" w:sz="8" w:space="0" w:color="auto"/>
              <w:bottom w:val="single" w:sz="8" w:space="0" w:color="000000"/>
              <w:right w:val="single" w:sz="8" w:space="0" w:color="auto"/>
            </w:tcBorders>
            <w:vAlign w:val="center"/>
            <w:hideMark/>
          </w:tcPr>
          <w:p w:rsidR="00803673" w:rsidRPr="007326DA" w:rsidRDefault="00803673" w:rsidP="00803673">
            <w:pPr>
              <w:rPr>
                <w:rFonts w:cs="Arial"/>
                <w:b/>
                <w:bCs/>
                <w:color w:val="000000"/>
                <w:sz w:val="20"/>
                <w:szCs w:val="20"/>
              </w:rPr>
            </w:pPr>
          </w:p>
        </w:tc>
        <w:tc>
          <w:tcPr>
            <w:tcW w:w="3118" w:type="dxa"/>
            <w:vMerge w:val="restart"/>
            <w:tcBorders>
              <w:top w:val="nil"/>
              <w:left w:val="single" w:sz="8" w:space="0" w:color="auto"/>
              <w:bottom w:val="single" w:sz="8" w:space="0" w:color="000000"/>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Consent forms</w:t>
            </w:r>
          </w:p>
        </w:tc>
        <w:tc>
          <w:tcPr>
            <w:tcW w:w="2574" w:type="dxa"/>
            <w:vMerge/>
            <w:tcBorders>
              <w:top w:val="nil"/>
              <w:left w:val="single" w:sz="8" w:space="0" w:color="auto"/>
              <w:bottom w:val="single" w:sz="8" w:space="0" w:color="000000"/>
              <w:right w:val="single" w:sz="8" w:space="0" w:color="auto"/>
            </w:tcBorders>
            <w:vAlign w:val="center"/>
            <w:hideMark/>
          </w:tcPr>
          <w:p w:rsidR="00803673" w:rsidRPr="007326DA" w:rsidRDefault="00803673" w:rsidP="00803673">
            <w:pPr>
              <w:rPr>
                <w:rFonts w:cs="Arial"/>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3 years from closure if persons are over 18 years of age</w:t>
            </w:r>
          </w:p>
        </w:tc>
        <w:tc>
          <w:tcPr>
            <w:tcW w:w="3686" w:type="dxa"/>
            <w:vMerge/>
            <w:tcBorders>
              <w:top w:val="nil"/>
              <w:left w:val="single" w:sz="8" w:space="0" w:color="auto"/>
              <w:bottom w:val="single" w:sz="8" w:space="0" w:color="000000"/>
              <w:right w:val="single" w:sz="8" w:space="0" w:color="auto"/>
            </w:tcBorders>
            <w:vAlign w:val="center"/>
            <w:hideMark/>
          </w:tcPr>
          <w:p w:rsidR="00803673" w:rsidRPr="007326DA" w:rsidRDefault="00803673" w:rsidP="00803673">
            <w:pPr>
              <w:rPr>
                <w:rFonts w:cs="Arial"/>
                <w:color w:val="000000"/>
                <w:sz w:val="20"/>
                <w:szCs w:val="20"/>
              </w:rPr>
            </w:pPr>
          </w:p>
        </w:tc>
      </w:tr>
      <w:tr w:rsidR="00803673" w:rsidRPr="007326DA" w:rsidTr="00803673">
        <w:trPr>
          <w:gridAfter w:val="1"/>
          <w:wAfter w:w="54" w:type="dxa"/>
          <w:trHeight w:val="540"/>
        </w:trPr>
        <w:tc>
          <w:tcPr>
            <w:tcW w:w="2207" w:type="dxa"/>
            <w:vMerge/>
            <w:tcBorders>
              <w:top w:val="nil"/>
              <w:left w:val="single" w:sz="8" w:space="0" w:color="auto"/>
              <w:bottom w:val="single" w:sz="8" w:space="0" w:color="000000"/>
              <w:right w:val="single" w:sz="8" w:space="0" w:color="auto"/>
            </w:tcBorders>
            <w:vAlign w:val="center"/>
            <w:hideMark/>
          </w:tcPr>
          <w:p w:rsidR="00803673" w:rsidRPr="007326DA" w:rsidRDefault="00803673" w:rsidP="00803673">
            <w:pPr>
              <w:rPr>
                <w:rFonts w:cs="Arial"/>
                <w:b/>
                <w:bCs/>
                <w:color w:val="000000"/>
                <w:sz w:val="20"/>
                <w:szCs w:val="20"/>
              </w:rPr>
            </w:pPr>
          </w:p>
        </w:tc>
        <w:tc>
          <w:tcPr>
            <w:tcW w:w="3118" w:type="dxa"/>
            <w:vMerge/>
            <w:tcBorders>
              <w:top w:val="nil"/>
              <w:left w:val="single" w:sz="8" w:space="0" w:color="auto"/>
              <w:bottom w:val="single" w:sz="8" w:space="0" w:color="000000"/>
              <w:right w:val="single" w:sz="8" w:space="0" w:color="auto"/>
            </w:tcBorders>
            <w:vAlign w:val="center"/>
            <w:hideMark/>
          </w:tcPr>
          <w:p w:rsidR="00803673" w:rsidRPr="007326DA" w:rsidRDefault="00803673" w:rsidP="00803673">
            <w:pPr>
              <w:rPr>
                <w:rFonts w:cs="Arial"/>
                <w:color w:val="000000"/>
                <w:sz w:val="20"/>
                <w:szCs w:val="20"/>
              </w:rPr>
            </w:pPr>
          </w:p>
        </w:tc>
        <w:tc>
          <w:tcPr>
            <w:tcW w:w="2574" w:type="dxa"/>
            <w:vMerge/>
            <w:tcBorders>
              <w:top w:val="nil"/>
              <w:left w:val="single" w:sz="8" w:space="0" w:color="auto"/>
              <w:bottom w:val="single" w:sz="8" w:space="0" w:color="000000"/>
              <w:right w:val="single" w:sz="8" w:space="0" w:color="auto"/>
            </w:tcBorders>
            <w:vAlign w:val="center"/>
            <w:hideMark/>
          </w:tcPr>
          <w:p w:rsidR="00803673" w:rsidRPr="007326DA" w:rsidRDefault="00803673" w:rsidP="00803673">
            <w:pPr>
              <w:rPr>
                <w:rFonts w:cs="Arial"/>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If an incident, booking sheet, consent form attached to incident and investigation file</w:t>
            </w:r>
          </w:p>
        </w:tc>
        <w:tc>
          <w:tcPr>
            <w:tcW w:w="3686" w:type="dxa"/>
            <w:vMerge/>
            <w:tcBorders>
              <w:top w:val="nil"/>
              <w:left w:val="single" w:sz="8" w:space="0" w:color="auto"/>
              <w:bottom w:val="single" w:sz="8" w:space="0" w:color="000000"/>
              <w:right w:val="single" w:sz="8" w:space="0" w:color="auto"/>
            </w:tcBorders>
            <w:vAlign w:val="center"/>
            <w:hideMark/>
          </w:tcPr>
          <w:p w:rsidR="00803673" w:rsidRPr="007326DA" w:rsidRDefault="00803673" w:rsidP="00803673">
            <w:pPr>
              <w:rPr>
                <w:rFonts w:cs="Arial"/>
                <w:color w:val="000000"/>
                <w:sz w:val="20"/>
                <w:szCs w:val="20"/>
              </w:rPr>
            </w:pPr>
          </w:p>
        </w:tc>
      </w:tr>
      <w:tr w:rsidR="00803673" w:rsidRPr="007326DA" w:rsidTr="00803673">
        <w:trPr>
          <w:gridAfter w:val="1"/>
          <w:wAfter w:w="54" w:type="dxa"/>
          <w:trHeight w:val="1135"/>
        </w:trPr>
        <w:tc>
          <w:tcPr>
            <w:tcW w:w="2207" w:type="dxa"/>
            <w:tcBorders>
              <w:top w:val="nil"/>
              <w:left w:val="single" w:sz="8" w:space="0" w:color="auto"/>
              <w:bottom w:val="single" w:sz="4" w:space="0" w:color="auto"/>
              <w:right w:val="single" w:sz="8" w:space="0" w:color="auto"/>
            </w:tcBorders>
            <w:shd w:val="clear" w:color="auto" w:fill="auto"/>
            <w:hideMark/>
          </w:tcPr>
          <w:p w:rsidR="00803673" w:rsidRPr="007326DA" w:rsidRDefault="00803673" w:rsidP="00803673">
            <w:pPr>
              <w:rPr>
                <w:rFonts w:cs="Arial"/>
                <w:b/>
                <w:bCs/>
                <w:color w:val="000000"/>
                <w:sz w:val="20"/>
                <w:szCs w:val="20"/>
              </w:rPr>
            </w:pPr>
            <w:r w:rsidRPr="007326DA">
              <w:rPr>
                <w:rFonts w:cs="Arial"/>
                <w:b/>
                <w:bCs/>
                <w:color w:val="000000"/>
                <w:sz w:val="20"/>
                <w:szCs w:val="20"/>
              </w:rPr>
              <w:t>Facilities Management</w:t>
            </w:r>
          </w:p>
        </w:tc>
        <w:tc>
          <w:tcPr>
            <w:tcW w:w="3118" w:type="dxa"/>
            <w:tcBorders>
              <w:top w:val="nil"/>
              <w:left w:val="nil"/>
              <w:bottom w:val="single" w:sz="4"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Records associated with use of community facilities to include bookings, insurance details, terms &amp; conditions of hire, price lists, general correspondence</w:t>
            </w:r>
          </w:p>
        </w:tc>
        <w:tc>
          <w:tcPr>
            <w:tcW w:w="2574" w:type="dxa"/>
            <w:tcBorders>
              <w:top w:val="nil"/>
              <w:left w:val="nil"/>
              <w:bottom w:val="single" w:sz="4"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 </w:t>
            </w:r>
          </w:p>
        </w:tc>
        <w:tc>
          <w:tcPr>
            <w:tcW w:w="2835" w:type="dxa"/>
            <w:tcBorders>
              <w:top w:val="nil"/>
              <w:left w:val="nil"/>
              <w:bottom w:val="single" w:sz="4"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7 years</w:t>
            </w:r>
          </w:p>
        </w:tc>
        <w:tc>
          <w:tcPr>
            <w:tcW w:w="3686" w:type="dxa"/>
            <w:tcBorders>
              <w:top w:val="nil"/>
              <w:left w:val="nil"/>
              <w:bottom w:val="single" w:sz="4"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Destroy</w:t>
            </w:r>
          </w:p>
        </w:tc>
      </w:tr>
      <w:tr w:rsidR="00803673" w:rsidRPr="007326DA" w:rsidTr="00803673">
        <w:trPr>
          <w:gridAfter w:val="1"/>
          <w:wAfter w:w="54" w:type="dxa"/>
          <w:trHeight w:val="315"/>
        </w:trPr>
        <w:tc>
          <w:tcPr>
            <w:tcW w:w="14420" w:type="dxa"/>
            <w:gridSpan w:val="5"/>
            <w:tcBorders>
              <w:top w:val="single" w:sz="4" w:space="0" w:color="auto"/>
              <w:bottom w:val="single" w:sz="8" w:space="0" w:color="auto"/>
            </w:tcBorders>
            <w:shd w:val="clear" w:color="000000" w:fill="FFFFFF"/>
            <w:hideMark/>
          </w:tcPr>
          <w:p w:rsidR="00803673" w:rsidRPr="007326DA" w:rsidRDefault="00803673" w:rsidP="00803673">
            <w:pPr>
              <w:rPr>
                <w:rFonts w:cs="Arial"/>
                <w:sz w:val="20"/>
                <w:szCs w:val="20"/>
              </w:rPr>
            </w:pPr>
          </w:p>
        </w:tc>
      </w:tr>
      <w:tr w:rsidR="00803673" w:rsidRPr="007326DA" w:rsidTr="00803673">
        <w:trPr>
          <w:gridAfter w:val="1"/>
          <w:wAfter w:w="54" w:type="dxa"/>
          <w:trHeight w:val="300"/>
        </w:trPr>
        <w:tc>
          <w:tcPr>
            <w:tcW w:w="14420" w:type="dxa"/>
            <w:gridSpan w:val="5"/>
            <w:vMerge w:val="restart"/>
            <w:tcBorders>
              <w:top w:val="single" w:sz="8" w:space="0" w:color="auto"/>
              <w:left w:val="single" w:sz="8" w:space="0" w:color="auto"/>
              <w:bottom w:val="single" w:sz="8" w:space="0" w:color="000000"/>
              <w:right w:val="single" w:sz="8" w:space="0" w:color="000000"/>
            </w:tcBorders>
            <w:shd w:val="clear" w:color="000000" w:fill="E0E0E0"/>
            <w:vAlign w:val="center"/>
            <w:hideMark/>
          </w:tcPr>
          <w:p w:rsidR="00803673" w:rsidRPr="002E270A" w:rsidRDefault="00803673" w:rsidP="00803673">
            <w:pPr>
              <w:rPr>
                <w:rFonts w:cs="Arial"/>
                <w:b/>
                <w:bCs/>
                <w:color w:val="000000"/>
              </w:rPr>
            </w:pPr>
            <w:r w:rsidRPr="002E270A">
              <w:rPr>
                <w:rFonts w:cs="Arial"/>
                <w:b/>
                <w:bCs/>
                <w:color w:val="000000"/>
              </w:rPr>
              <w:t>SECTION 14.3:  LEISURE &amp; CULTURE – LEISURE PROMOTION</w:t>
            </w:r>
          </w:p>
        </w:tc>
      </w:tr>
      <w:tr w:rsidR="00803673" w:rsidRPr="007326DA" w:rsidTr="00803673">
        <w:trPr>
          <w:gridAfter w:val="1"/>
          <w:wAfter w:w="54" w:type="dxa"/>
          <w:trHeight w:val="315"/>
        </w:trPr>
        <w:tc>
          <w:tcPr>
            <w:tcW w:w="14420" w:type="dxa"/>
            <w:gridSpan w:val="5"/>
            <w:vMerge/>
            <w:tcBorders>
              <w:top w:val="single" w:sz="8" w:space="0" w:color="auto"/>
              <w:left w:val="single" w:sz="8" w:space="0" w:color="auto"/>
              <w:bottom w:val="single" w:sz="8" w:space="0" w:color="000000"/>
              <w:right w:val="single" w:sz="8" w:space="0" w:color="000000"/>
            </w:tcBorders>
            <w:vAlign w:val="center"/>
            <w:hideMark/>
          </w:tcPr>
          <w:p w:rsidR="00803673" w:rsidRPr="007326DA" w:rsidRDefault="00803673" w:rsidP="00803673">
            <w:pPr>
              <w:rPr>
                <w:rFonts w:cs="Arial"/>
                <w:b/>
                <w:bCs/>
                <w:color w:val="000000"/>
              </w:rPr>
            </w:pPr>
          </w:p>
        </w:tc>
      </w:tr>
      <w:tr w:rsidR="00803673" w:rsidRPr="007326DA" w:rsidTr="00803673">
        <w:trPr>
          <w:gridAfter w:val="1"/>
          <w:wAfter w:w="54" w:type="dxa"/>
          <w:trHeight w:val="525"/>
        </w:trPr>
        <w:tc>
          <w:tcPr>
            <w:tcW w:w="2207" w:type="dxa"/>
            <w:tcBorders>
              <w:top w:val="nil"/>
              <w:left w:val="single" w:sz="8" w:space="0" w:color="auto"/>
              <w:bottom w:val="single" w:sz="8" w:space="0" w:color="auto"/>
              <w:right w:val="single" w:sz="8" w:space="0" w:color="auto"/>
            </w:tcBorders>
            <w:shd w:val="clear" w:color="000000" w:fill="E0E0E0"/>
            <w:hideMark/>
          </w:tcPr>
          <w:p w:rsidR="00803673" w:rsidRPr="007326DA" w:rsidRDefault="00803673" w:rsidP="00803673">
            <w:pPr>
              <w:rPr>
                <w:rFonts w:cs="Arial"/>
                <w:b/>
                <w:bCs/>
                <w:color w:val="000000"/>
                <w:sz w:val="20"/>
                <w:szCs w:val="20"/>
              </w:rPr>
            </w:pPr>
            <w:r w:rsidRPr="007326DA">
              <w:rPr>
                <w:rFonts w:cs="Arial"/>
                <w:b/>
                <w:bCs/>
                <w:color w:val="000000"/>
                <w:sz w:val="20"/>
                <w:szCs w:val="20"/>
              </w:rPr>
              <w:t>Sub-work Area – Basic Work Activities</w:t>
            </w:r>
          </w:p>
        </w:tc>
        <w:tc>
          <w:tcPr>
            <w:tcW w:w="3118" w:type="dxa"/>
            <w:tcBorders>
              <w:top w:val="nil"/>
              <w:left w:val="nil"/>
              <w:bottom w:val="single" w:sz="8" w:space="0" w:color="auto"/>
              <w:right w:val="single" w:sz="8" w:space="0" w:color="auto"/>
            </w:tcBorders>
            <w:shd w:val="clear" w:color="000000" w:fill="E0E0E0"/>
            <w:hideMark/>
          </w:tcPr>
          <w:p w:rsidR="00803673" w:rsidRPr="007326DA" w:rsidRDefault="00803673" w:rsidP="00803673">
            <w:pPr>
              <w:rPr>
                <w:rFonts w:cs="Arial"/>
                <w:b/>
                <w:bCs/>
                <w:color w:val="000000"/>
                <w:sz w:val="20"/>
                <w:szCs w:val="20"/>
              </w:rPr>
            </w:pPr>
            <w:r w:rsidRPr="007326DA">
              <w:rPr>
                <w:rFonts w:cs="Arial"/>
                <w:b/>
                <w:bCs/>
                <w:color w:val="000000"/>
                <w:sz w:val="20"/>
                <w:szCs w:val="20"/>
              </w:rPr>
              <w:t>Example of Records</w:t>
            </w:r>
          </w:p>
        </w:tc>
        <w:tc>
          <w:tcPr>
            <w:tcW w:w="2574" w:type="dxa"/>
            <w:tcBorders>
              <w:top w:val="nil"/>
              <w:left w:val="nil"/>
              <w:bottom w:val="single" w:sz="8" w:space="0" w:color="auto"/>
              <w:right w:val="single" w:sz="8" w:space="0" w:color="auto"/>
            </w:tcBorders>
            <w:shd w:val="clear" w:color="000000" w:fill="E0E0E0"/>
            <w:hideMark/>
          </w:tcPr>
          <w:p w:rsidR="00803673" w:rsidRPr="007326DA" w:rsidRDefault="00803673" w:rsidP="00803673">
            <w:pPr>
              <w:rPr>
                <w:rFonts w:cs="Arial"/>
                <w:b/>
                <w:bCs/>
                <w:color w:val="000000"/>
                <w:sz w:val="20"/>
                <w:szCs w:val="20"/>
              </w:rPr>
            </w:pPr>
            <w:r w:rsidRPr="007326DA">
              <w:rPr>
                <w:rFonts w:cs="Arial"/>
                <w:b/>
                <w:bCs/>
                <w:color w:val="000000"/>
                <w:sz w:val="20"/>
                <w:szCs w:val="20"/>
              </w:rPr>
              <w:t>Statutory provisions/Authority</w:t>
            </w:r>
          </w:p>
        </w:tc>
        <w:tc>
          <w:tcPr>
            <w:tcW w:w="2835" w:type="dxa"/>
            <w:tcBorders>
              <w:top w:val="nil"/>
              <w:left w:val="nil"/>
              <w:bottom w:val="single" w:sz="8" w:space="0" w:color="auto"/>
              <w:right w:val="single" w:sz="8" w:space="0" w:color="auto"/>
            </w:tcBorders>
            <w:shd w:val="clear" w:color="000000" w:fill="E0E0E0"/>
            <w:hideMark/>
          </w:tcPr>
          <w:p w:rsidR="00803673" w:rsidRPr="007326DA" w:rsidRDefault="00803673" w:rsidP="00803673">
            <w:pPr>
              <w:rPr>
                <w:rFonts w:cs="Arial"/>
                <w:b/>
                <w:bCs/>
                <w:color w:val="000000"/>
                <w:sz w:val="20"/>
                <w:szCs w:val="20"/>
              </w:rPr>
            </w:pPr>
            <w:r w:rsidRPr="007326DA">
              <w:rPr>
                <w:rFonts w:cs="Arial"/>
                <w:b/>
                <w:bCs/>
                <w:color w:val="000000"/>
                <w:sz w:val="20"/>
                <w:szCs w:val="20"/>
              </w:rPr>
              <w:t>Retention Period</w:t>
            </w:r>
          </w:p>
        </w:tc>
        <w:tc>
          <w:tcPr>
            <w:tcW w:w="3686" w:type="dxa"/>
            <w:tcBorders>
              <w:top w:val="nil"/>
              <w:left w:val="nil"/>
              <w:bottom w:val="single" w:sz="8" w:space="0" w:color="auto"/>
              <w:right w:val="single" w:sz="8" w:space="0" w:color="auto"/>
            </w:tcBorders>
            <w:shd w:val="clear" w:color="000000" w:fill="E0E0E0"/>
            <w:hideMark/>
          </w:tcPr>
          <w:p w:rsidR="00803673" w:rsidRPr="007326DA" w:rsidRDefault="00803673" w:rsidP="00803673">
            <w:pPr>
              <w:rPr>
                <w:rFonts w:cs="Arial"/>
                <w:b/>
                <w:bCs/>
                <w:color w:val="000000"/>
                <w:sz w:val="20"/>
                <w:szCs w:val="20"/>
              </w:rPr>
            </w:pPr>
            <w:r w:rsidRPr="007326DA">
              <w:rPr>
                <w:rFonts w:cs="Arial"/>
                <w:b/>
                <w:bCs/>
                <w:color w:val="000000"/>
                <w:sz w:val="20"/>
                <w:szCs w:val="20"/>
              </w:rPr>
              <w:t>Action at end of administrative life of record</w:t>
            </w:r>
          </w:p>
        </w:tc>
      </w:tr>
      <w:tr w:rsidR="00803673" w:rsidRPr="007326DA" w:rsidTr="00803673">
        <w:trPr>
          <w:gridAfter w:val="1"/>
          <w:wAfter w:w="54" w:type="dxa"/>
          <w:trHeight w:val="315"/>
        </w:trPr>
        <w:tc>
          <w:tcPr>
            <w:tcW w:w="2207" w:type="dxa"/>
            <w:vMerge w:val="restart"/>
            <w:tcBorders>
              <w:top w:val="nil"/>
              <w:left w:val="single" w:sz="8" w:space="0" w:color="auto"/>
              <w:bottom w:val="single" w:sz="8" w:space="0" w:color="000000"/>
              <w:right w:val="single" w:sz="8" w:space="0" w:color="auto"/>
            </w:tcBorders>
            <w:shd w:val="clear" w:color="auto" w:fill="auto"/>
            <w:hideMark/>
          </w:tcPr>
          <w:p w:rsidR="00803673" w:rsidRPr="007326DA" w:rsidRDefault="00803673" w:rsidP="00803673">
            <w:pPr>
              <w:rPr>
                <w:rFonts w:cs="Arial"/>
                <w:b/>
                <w:bCs/>
                <w:color w:val="000000"/>
                <w:sz w:val="20"/>
                <w:szCs w:val="20"/>
              </w:rPr>
            </w:pPr>
            <w:r w:rsidRPr="007326DA">
              <w:rPr>
                <w:rFonts w:cs="Arial"/>
                <w:b/>
                <w:bCs/>
                <w:color w:val="000000"/>
                <w:sz w:val="20"/>
                <w:szCs w:val="20"/>
              </w:rPr>
              <w:t>Events files for sports facilities and activities operated by Council</w:t>
            </w:r>
          </w:p>
        </w:tc>
        <w:tc>
          <w:tcPr>
            <w:tcW w:w="3118"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Events Files</w:t>
            </w:r>
          </w:p>
        </w:tc>
        <w:tc>
          <w:tcPr>
            <w:tcW w:w="2574" w:type="dxa"/>
            <w:vMerge w:val="restart"/>
            <w:tcBorders>
              <w:top w:val="nil"/>
              <w:left w:val="single" w:sz="8" w:space="0" w:color="auto"/>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3 years</w:t>
            </w:r>
          </w:p>
        </w:tc>
        <w:tc>
          <w:tcPr>
            <w:tcW w:w="3686"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Destroy</w:t>
            </w:r>
          </w:p>
        </w:tc>
      </w:tr>
      <w:tr w:rsidR="00803673" w:rsidRPr="007326DA" w:rsidTr="00803673">
        <w:trPr>
          <w:gridAfter w:val="1"/>
          <w:wAfter w:w="54" w:type="dxa"/>
          <w:trHeight w:val="897"/>
        </w:trPr>
        <w:tc>
          <w:tcPr>
            <w:tcW w:w="2207" w:type="dxa"/>
            <w:vMerge/>
            <w:tcBorders>
              <w:top w:val="nil"/>
              <w:left w:val="single" w:sz="8" w:space="0" w:color="auto"/>
              <w:bottom w:val="single" w:sz="8" w:space="0" w:color="000000"/>
              <w:right w:val="single" w:sz="8" w:space="0" w:color="auto"/>
            </w:tcBorders>
            <w:vAlign w:val="center"/>
            <w:hideMark/>
          </w:tcPr>
          <w:p w:rsidR="00803673" w:rsidRPr="007326DA" w:rsidRDefault="00803673" w:rsidP="00803673">
            <w:pPr>
              <w:rPr>
                <w:rFonts w:cs="Arial"/>
                <w:b/>
                <w:bCs/>
                <w:color w:val="000000"/>
                <w:sz w:val="20"/>
                <w:szCs w:val="20"/>
              </w:rPr>
            </w:pPr>
          </w:p>
        </w:tc>
        <w:tc>
          <w:tcPr>
            <w:tcW w:w="3118"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Bookings records &amp; Consent Forms</w:t>
            </w:r>
          </w:p>
        </w:tc>
        <w:tc>
          <w:tcPr>
            <w:tcW w:w="2574" w:type="dxa"/>
            <w:vMerge/>
            <w:tcBorders>
              <w:top w:val="nil"/>
              <w:left w:val="single" w:sz="8" w:space="0" w:color="auto"/>
              <w:bottom w:val="single" w:sz="8" w:space="0" w:color="auto"/>
              <w:right w:val="single" w:sz="8" w:space="0" w:color="auto"/>
            </w:tcBorders>
            <w:vAlign w:val="center"/>
            <w:hideMark/>
          </w:tcPr>
          <w:p w:rsidR="00803673" w:rsidRPr="007326DA" w:rsidRDefault="00803673" w:rsidP="00803673">
            <w:pPr>
              <w:rPr>
                <w:rFonts w:cs="Arial"/>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25 years if persons involved are under 18 years of age.  3 years from closure if persons are over 18 years of age</w:t>
            </w:r>
          </w:p>
        </w:tc>
        <w:tc>
          <w:tcPr>
            <w:tcW w:w="3686"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Destroy</w:t>
            </w:r>
          </w:p>
        </w:tc>
      </w:tr>
      <w:tr w:rsidR="00803673" w:rsidRPr="007326DA" w:rsidTr="00803673">
        <w:trPr>
          <w:gridAfter w:val="1"/>
          <w:wAfter w:w="54" w:type="dxa"/>
          <w:trHeight w:val="259"/>
        </w:trPr>
        <w:tc>
          <w:tcPr>
            <w:tcW w:w="2207" w:type="dxa"/>
            <w:vMerge/>
            <w:tcBorders>
              <w:top w:val="nil"/>
              <w:left w:val="single" w:sz="8" w:space="0" w:color="auto"/>
              <w:bottom w:val="single" w:sz="8" w:space="0" w:color="000000"/>
              <w:right w:val="single" w:sz="8" w:space="0" w:color="auto"/>
            </w:tcBorders>
            <w:vAlign w:val="center"/>
            <w:hideMark/>
          </w:tcPr>
          <w:p w:rsidR="00803673" w:rsidRPr="007326DA" w:rsidRDefault="00803673" w:rsidP="00803673">
            <w:pPr>
              <w:rPr>
                <w:rFonts w:cs="Arial"/>
                <w:b/>
                <w:bCs/>
                <w:color w:val="000000"/>
                <w:sz w:val="20"/>
                <w:szCs w:val="20"/>
              </w:rPr>
            </w:pPr>
          </w:p>
        </w:tc>
        <w:tc>
          <w:tcPr>
            <w:tcW w:w="3118"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Statistics relating to events</w:t>
            </w:r>
          </w:p>
        </w:tc>
        <w:tc>
          <w:tcPr>
            <w:tcW w:w="2574" w:type="dxa"/>
            <w:vMerge/>
            <w:tcBorders>
              <w:top w:val="nil"/>
              <w:left w:val="single" w:sz="8" w:space="0" w:color="auto"/>
              <w:bottom w:val="single" w:sz="8" w:space="0" w:color="auto"/>
              <w:right w:val="single" w:sz="8" w:space="0" w:color="auto"/>
            </w:tcBorders>
            <w:vAlign w:val="center"/>
            <w:hideMark/>
          </w:tcPr>
          <w:p w:rsidR="00803673" w:rsidRPr="007326DA" w:rsidRDefault="00803673" w:rsidP="00803673">
            <w:pPr>
              <w:rPr>
                <w:rFonts w:cs="Arial"/>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3 years</w:t>
            </w:r>
          </w:p>
        </w:tc>
        <w:tc>
          <w:tcPr>
            <w:tcW w:w="3686"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ascii="Calibri" w:hAnsi="Calibri"/>
                <w:color w:val="000000"/>
                <w:sz w:val="20"/>
                <w:szCs w:val="20"/>
              </w:rPr>
            </w:pPr>
            <w:r w:rsidRPr="007326DA">
              <w:rPr>
                <w:rFonts w:ascii="Calibri" w:hAnsi="Calibri"/>
                <w:color w:val="000000"/>
                <w:sz w:val="20"/>
                <w:szCs w:val="20"/>
              </w:rPr>
              <w:t>Destroy</w:t>
            </w:r>
          </w:p>
        </w:tc>
      </w:tr>
    </w:tbl>
    <w:p w:rsidR="00803673" w:rsidRDefault="00803673" w:rsidP="00803673">
      <w:r>
        <w:br w:type="page"/>
      </w:r>
    </w:p>
    <w:tbl>
      <w:tblPr>
        <w:tblW w:w="14420" w:type="dxa"/>
        <w:tblInd w:w="93" w:type="dxa"/>
        <w:tblLayout w:type="fixed"/>
        <w:tblLook w:val="04A0" w:firstRow="1" w:lastRow="0" w:firstColumn="1" w:lastColumn="0" w:noHBand="0" w:noVBand="1"/>
      </w:tblPr>
      <w:tblGrid>
        <w:gridCol w:w="2142"/>
        <w:gridCol w:w="228"/>
        <w:gridCol w:w="2955"/>
        <w:gridCol w:w="2574"/>
        <w:gridCol w:w="2835"/>
        <w:gridCol w:w="3686"/>
      </w:tblGrid>
      <w:tr w:rsidR="00803673" w:rsidRPr="007326DA" w:rsidTr="00803673">
        <w:trPr>
          <w:trHeight w:val="765"/>
        </w:trPr>
        <w:tc>
          <w:tcPr>
            <w:tcW w:w="14420" w:type="dxa"/>
            <w:gridSpan w:val="6"/>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803673" w:rsidRPr="002E270A" w:rsidRDefault="00803673" w:rsidP="00803673">
            <w:pPr>
              <w:rPr>
                <w:rFonts w:cs="Arial"/>
                <w:b/>
                <w:bCs/>
              </w:rPr>
            </w:pPr>
            <w:r w:rsidRPr="002E270A">
              <w:rPr>
                <w:rFonts w:cs="Arial"/>
                <w:b/>
                <w:bCs/>
              </w:rPr>
              <w:lastRenderedPageBreak/>
              <w:t xml:space="preserve">SECTION 14.4:  LEISURE &amp; CULTURE - OPERATIONAL SERVICE DELIVERY </w:t>
            </w:r>
          </w:p>
        </w:tc>
      </w:tr>
      <w:tr w:rsidR="00803673" w:rsidRPr="007326DA" w:rsidTr="00803673">
        <w:trPr>
          <w:trHeight w:val="276"/>
        </w:trPr>
        <w:tc>
          <w:tcPr>
            <w:tcW w:w="14420" w:type="dxa"/>
            <w:gridSpan w:val="6"/>
            <w:vMerge/>
            <w:tcBorders>
              <w:top w:val="single" w:sz="8" w:space="0" w:color="auto"/>
              <w:left w:val="single" w:sz="8" w:space="0" w:color="auto"/>
              <w:bottom w:val="single" w:sz="8" w:space="0" w:color="000000"/>
              <w:right w:val="single" w:sz="8" w:space="0" w:color="000000"/>
            </w:tcBorders>
            <w:vAlign w:val="center"/>
            <w:hideMark/>
          </w:tcPr>
          <w:p w:rsidR="00803673" w:rsidRPr="007326DA" w:rsidRDefault="00803673" w:rsidP="00803673">
            <w:pPr>
              <w:rPr>
                <w:rFonts w:cs="Arial"/>
                <w:b/>
                <w:bCs/>
              </w:rPr>
            </w:pPr>
          </w:p>
        </w:tc>
      </w:tr>
      <w:tr w:rsidR="00803673" w:rsidRPr="007326DA" w:rsidTr="00803673">
        <w:trPr>
          <w:trHeight w:val="349"/>
        </w:trPr>
        <w:tc>
          <w:tcPr>
            <w:tcW w:w="2142" w:type="dxa"/>
            <w:tcBorders>
              <w:top w:val="nil"/>
              <w:left w:val="single" w:sz="8" w:space="0" w:color="auto"/>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Sub-work Area – Basic Work Activities</w:t>
            </w:r>
          </w:p>
        </w:tc>
        <w:tc>
          <w:tcPr>
            <w:tcW w:w="3183" w:type="dxa"/>
            <w:gridSpan w:val="2"/>
            <w:tcBorders>
              <w:top w:val="nil"/>
              <w:left w:val="nil"/>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Example of Records</w:t>
            </w:r>
          </w:p>
        </w:tc>
        <w:tc>
          <w:tcPr>
            <w:tcW w:w="2574" w:type="dxa"/>
            <w:tcBorders>
              <w:top w:val="nil"/>
              <w:left w:val="nil"/>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Statutory provisions/Authority</w:t>
            </w:r>
          </w:p>
        </w:tc>
        <w:tc>
          <w:tcPr>
            <w:tcW w:w="2835" w:type="dxa"/>
            <w:tcBorders>
              <w:top w:val="nil"/>
              <w:left w:val="nil"/>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Retention Period</w:t>
            </w:r>
          </w:p>
        </w:tc>
        <w:tc>
          <w:tcPr>
            <w:tcW w:w="3686" w:type="dxa"/>
            <w:tcBorders>
              <w:top w:val="nil"/>
              <w:left w:val="nil"/>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Action at end of administrative life of record</w:t>
            </w:r>
          </w:p>
        </w:tc>
      </w:tr>
      <w:tr w:rsidR="00803673" w:rsidRPr="007326DA" w:rsidTr="00803673">
        <w:trPr>
          <w:trHeight w:val="498"/>
        </w:trPr>
        <w:tc>
          <w:tcPr>
            <w:tcW w:w="2142" w:type="dxa"/>
            <w:tcBorders>
              <w:top w:val="nil"/>
              <w:left w:val="single" w:sz="8" w:space="0" w:color="auto"/>
              <w:bottom w:val="single" w:sz="8" w:space="0" w:color="auto"/>
              <w:right w:val="single" w:sz="8" w:space="0" w:color="auto"/>
            </w:tcBorders>
            <w:shd w:val="clear" w:color="auto" w:fill="auto"/>
            <w:hideMark/>
          </w:tcPr>
          <w:p w:rsidR="00803673" w:rsidRPr="007326DA" w:rsidRDefault="00803673" w:rsidP="00803673">
            <w:pPr>
              <w:rPr>
                <w:rFonts w:cs="Arial"/>
                <w:b/>
                <w:bCs/>
                <w:color w:val="000000"/>
                <w:sz w:val="20"/>
                <w:szCs w:val="20"/>
              </w:rPr>
            </w:pPr>
            <w:r w:rsidRPr="007326DA">
              <w:rPr>
                <w:rFonts w:cs="Arial"/>
                <w:b/>
                <w:bCs/>
                <w:color w:val="000000"/>
                <w:sz w:val="20"/>
                <w:szCs w:val="20"/>
              </w:rPr>
              <w:t>Standard Operating Procedures</w:t>
            </w:r>
          </w:p>
        </w:tc>
        <w:tc>
          <w:tcPr>
            <w:tcW w:w="3183" w:type="dxa"/>
            <w:gridSpan w:val="2"/>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 xml:space="preserve">Records associated with operation all sports facilities </w:t>
            </w:r>
          </w:p>
        </w:tc>
        <w:tc>
          <w:tcPr>
            <w:tcW w:w="2574"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 xml:space="preserve">Until </w:t>
            </w:r>
            <w:r>
              <w:rPr>
                <w:rFonts w:cs="Arial"/>
                <w:color w:val="000000"/>
                <w:sz w:val="20"/>
                <w:szCs w:val="20"/>
              </w:rPr>
              <w:t>superceded</w:t>
            </w:r>
          </w:p>
        </w:tc>
        <w:tc>
          <w:tcPr>
            <w:tcW w:w="3686"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Destroy</w:t>
            </w:r>
          </w:p>
        </w:tc>
      </w:tr>
      <w:tr w:rsidR="00803673" w:rsidRPr="007326DA" w:rsidTr="00803673">
        <w:trPr>
          <w:trHeight w:val="525"/>
        </w:trPr>
        <w:tc>
          <w:tcPr>
            <w:tcW w:w="2142" w:type="dxa"/>
            <w:tcBorders>
              <w:top w:val="nil"/>
              <w:left w:val="single" w:sz="8" w:space="0" w:color="auto"/>
              <w:bottom w:val="single" w:sz="8" w:space="0" w:color="auto"/>
              <w:right w:val="single" w:sz="8" w:space="0" w:color="auto"/>
            </w:tcBorders>
            <w:shd w:val="clear" w:color="auto" w:fill="auto"/>
            <w:hideMark/>
          </w:tcPr>
          <w:p w:rsidR="00803673" w:rsidRPr="007326DA" w:rsidRDefault="00803673" w:rsidP="00803673">
            <w:pPr>
              <w:rPr>
                <w:rFonts w:cs="Arial"/>
                <w:b/>
                <w:bCs/>
                <w:color w:val="000000"/>
                <w:sz w:val="20"/>
                <w:szCs w:val="20"/>
              </w:rPr>
            </w:pPr>
            <w:r w:rsidRPr="007326DA">
              <w:rPr>
                <w:rFonts w:cs="Arial"/>
                <w:b/>
                <w:bCs/>
                <w:color w:val="000000"/>
                <w:sz w:val="20"/>
                <w:szCs w:val="20"/>
              </w:rPr>
              <w:t>Associated Notices and Memos</w:t>
            </w:r>
          </w:p>
        </w:tc>
        <w:tc>
          <w:tcPr>
            <w:tcW w:w="3183" w:type="dxa"/>
            <w:gridSpan w:val="2"/>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Records associated with notices and memos</w:t>
            </w:r>
          </w:p>
        </w:tc>
        <w:tc>
          <w:tcPr>
            <w:tcW w:w="2574"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 xml:space="preserve">Until </w:t>
            </w:r>
            <w:r>
              <w:rPr>
                <w:rFonts w:cs="Arial"/>
                <w:color w:val="000000"/>
                <w:sz w:val="20"/>
                <w:szCs w:val="20"/>
              </w:rPr>
              <w:t>superceded</w:t>
            </w:r>
          </w:p>
        </w:tc>
        <w:tc>
          <w:tcPr>
            <w:tcW w:w="3686"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Destroy</w:t>
            </w:r>
          </w:p>
        </w:tc>
      </w:tr>
      <w:tr w:rsidR="00803673" w:rsidRPr="007326DA" w:rsidTr="00803673">
        <w:trPr>
          <w:trHeight w:val="712"/>
        </w:trPr>
        <w:tc>
          <w:tcPr>
            <w:tcW w:w="2142" w:type="dxa"/>
            <w:tcBorders>
              <w:top w:val="nil"/>
              <w:left w:val="single" w:sz="8" w:space="0" w:color="auto"/>
              <w:bottom w:val="single" w:sz="8" w:space="0" w:color="auto"/>
              <w:right w:val="single" w:sz="8" w:space="0" w:color="auto"/>
            </w:tcBorders>
            <w:shd w:val="clear" w:color="auto" w:fill="auto"/>
            <w:hideMark/>
          </w:tcPr>
          <w:p w:rsidR="00803673" w:rsidRPr="007326DA" w:rsidRDefault="00803673" w:rsidP="00803673">
            <w:pPr>
              <w:rPr>
                <w:rFonts w:cs="Arial"/>
                <w:b/>
                <w:bCs/>
                <w:sz w:val="20"/>
                <w:szCs w:val="20"/>
              </w:rPr>
            </w:pPr>
            <w:r w:rsidRPr="007326DA">
              <w:rPr>
                <w:rFonts w:cs="Arial"/>
                <w:b/>
                <w:bCs/>
                <w:sz w:val="20"/>
                <w:szCs w:val="20"/>
              </w:rPr>
              <w:t>Buildings, Plant, Equipment and Maintenance</w:t>
            </w:r>
          </w:p>
        </w:tc>
        <w:tc>
          <w:tcPr>
            <w:tcW w:w="3183" w:type="dxa"/>
            <w:gridSpan w:val="2"/>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Records associated with pool water checks, cleaning, plant equipment, etc.</w:t>
            </w:r>
          </w:p>
        </w:tc>
        <w:tc>
          <w:tcPr>
            <w:tcW w:w="2574"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2 years</w:t>
            </w:r>
          </w:p>
        </w:tc>
        <w:tc>
          <w:tcPr>
            <w:tcW w:w="3686"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color w:val="000000"/>
                <w:sz w:val="20"/>
                <w:szCs w:val="20"/>
              </w:rPr>
            </w:pPr>
            <w:r w:rsidRPr="007326DA">
              <w:rPr>
                <w:rFonts w:cs="Arial"/>
                <w:color w:val="000000"/>
                <w:sz w:val="20"/>
                <w:szCs w:val="20"/>
              </w:rPr>
              <w:t>Destroy</w:t>
            </w:r>
          </w:p>
        </w:tc>
      </w:tr>
      <w:tr w:rsidR="00803673" w:rsidRPr="007326DA" w:rsidTr="00803673">
        <w:trPr>
          <w:trHeight w:val="315"/>
        </w:trPr>
        <w:tc>
          <w:tcPr>
            <w:tcW w:w="2142" w:type="dxa"/>
            <w:tcBorders>
              <w:top w:val="nil"/>
              <w:left w:val="single" w:sz="8" w:space="0" w:color="auto"/>
              <w:bottom w:val="single" w:sz="8" w:space="0" w:color="auto"/>
              <w:right w:val="single" w:sz="8" w:space="0" w:color="auto"/>
            </w:tcBorders>
            <w:shd w:val="clear" w:color="auto" w:fill="auto"/>
            <w:hideMark/>
          </w:tcPr>
          <w:p w:rsidR="00803673" w:rsidRPr="007326DA" w:rsidRDefault="00803673" w:rsidP="00803673">
            <w:pPr>
              <w:rPr>
                <w:rFonts w:cs="Arial"/>
                <w:b/>
                <w:bCs/>
                <w:sz w:val="20"/>
                <w:szCs w:val="20"/>
              </w:rPr>
            </w:pPr>
            <w:r w:rsidRPr="007326DA">
              <w:rPr>
                <w:rFonts w:cs="Arial"/>
                <w:b/>
                <w:bCs/>
                <w:sz w:val="20"/>
                <w:szCs w:val="20"/>
              </w:rPr>
              <w:t>Leisure Centre</w:t>
            </w:r>
          </w:p>
        </w:tc>
        <w:tc>
          <w:tcPr>
            <w:tcW w:w="3183" w:type="dxa"/>
            <w:gridSpan w:val="2"/>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Work schedules</w:t>
            </w:r>
          </w:p>
        </w:tc>
        <w:tc>
          <w:tcPr>
            <w:tcW w:w="2574"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None Applicable</w:t>
            </w: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 xml:space="preserve">1  year </w:t>
            </w:r>
          </w:p>
        </w:tc>
        <w:tc>
          <w:tcPr>
            <w:tcW w:w="3686"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Destroy</w:t>
            </w:r>
          </w:p>
        </w:tc>
      </w:tr>
      <w:tr w:rsidR="00803673" w:rsidRPr="007326DA" w:rsidTr="00803673">
        <w:trPr>
          <w:trHeight w:val="358"/>
        </w:trPr>
        <w:tc>
          <w:tcPr>
            <w:tcW w:w="2142" w:type="dxa"/>
            <w:tcBorders>
              <w:top w:val="nil"/>
              <w:left w:val="single" w:sz="8" w:space="0" w:color="auto"/>
              <w:bottom w:val="single" w:sz="8" w:space="0" w:color="auto"/>
              <w:right w:val="single" w:sz="8" w:space="0" w:color="auto"/>
            </w:tcBorders>
            <w:shd w:val="clear" w:color="auto" w:fill="auto"/>
            <w:vAlign w:val="bottom"/>
            <w:hideMark/>
          </w:tcPr>
          <w:p w:rsidR="00803673" w:rsidRPr="007326DA" w:rsidRDefault="00803673" w:rsidP="00803673">
            <w:pPr>
              <w:rPr>
                <w:rFonts w:ascii="Calibri" w:hAnsi="Calibri"/>
                <w:b/>
                <w:bCs/>
                <w:color w:val="000000"/>
              </w:rPr>
            </w:pPr>
            <w:r w:rsidRPr="007326DA">
              <w:rPr>
                <w:rFonts w:ascii="Calibri" w:hAnsi="Calibri"/>
                <w:b/>
                <w:bCs/>
                <w:color w:val="000000"/>
              </w:rPr>
              <w:t>Equipment Loans</w:t>
            </w:r>
          </w:p>
        </w:tc>
        <w:tc>
          <w:tcPr>
            <w:tcW w:w="3183" w:type="dxa"/>
            <w:gridSpan w:val="2"/>
            <w:tcBorders>
              <w:top w:val="nil"/>
              <w:left w:val="nil"/>
              <w:bottom w:val="single" w:sz="8" w:space="0" w:color="auto"/>
              <w:right w:val="single" w:sz="8" w:space="0" w:color="auto"/>
            </w:tcBorders>
            <w:shd w:val="clear" w:color="auto" w:fill="auto"/>
            <w:vAlign w:val="bottom"/>
            <w:hideMark/>
          </w:tcPr>
          <w:p w:rsidR="00803673" w:rsidRPr="007326DA" w:rsidRDefault="00803673" w:rsidP="00803673">
            <w:pPr>
              <w:rPr>
                <w:rFonts w:ascii="Calibri" w:hAnsi="Calibri"/>
                <w:color w:val="000000"/>
              </w:rPr>
            </w:pPr>
            <w:r w:rsidRPr="007326DA">
              <w:rPr>
                <w:rFonts w:ascii="Calibri" w:hAnsi="Calibri"/>
                <w:color w:val="000000"/>
              </w:rPr>
              <w:t>Records associated with equipment loans</w:t>
            </w:r>
          </w:p>
        </w:tc>
        <w:tc>
          <w:tcPr>
            <w:tcW w:w="2574" w:type="dxa"/>
            <w:tcBorders>
              <w:top w:val="nil"/>
              <w:left w:val="nil"/>
              <w:bottom w:val="single" w:sz="8" w:space="0" w:color="auto"/>
              <w:right w:val="single" w:sz="8" w:space="0" w:color="auto"/>
            </w:tcBorders>
            <w:shd w:val="clear" w:color="auto" w:fill="auto"/>
            <w:vAlign w:val="bottom"/>
            <w:hideMark/>
          </w:tcPr>
          <w:p w:rsidR="00803673" w:rsidRPr="007326DA" w:rsidRDefault="00803673" w:rsidP="00803673">
            <w:pPr>
              <w:rPr>
                <w:rFonts w:ascii="Calibri" w:hAnsi="Calibri"/>
                <w:color w:val="000000"/>
              </w:rPr>
            </w:pPr>
            <w:r w:rsidRPr="007326DA">
              <w:rPr>
                <w:rFonts w:ascii="Calibri" w:hAnsi="Calibri"/>
                <w:color w:val="000000"/>
              </w:rPr>
              <w:t> </w:t>
            </w:r>
          </w:p>
        </w:tc>
        <w:tc>
          <w:tcPr>
            <w:tcW w:w="2835" w:type="dxa"/>
            <w:tcBorders>
              <w:top w:val="nil"/>
              <w:left w:val="nil"/>
              <w:bottom w:val="single" w:sz="8" w:space="0" w:color="auto"/>
              <w:right w:val="single" w:sz="8" w:space="0" w:color="auto"/>
            </w:tcBorders>
            <w:shd w:val="clear" w:color="auto" w:fill="auto"/>
            <w:vAlign w:val="bottom"/>
            <w:hideMark/>
          </w:tcPr>
          <w:p w:rsidR="00803673" w:rsidRPr="007326DA" w:rsidRDefault="00803673" w:rsidP="00803673">
            <w:pPr>
              <w:rPr>
                <w:rFonts w:ascii="Calibri" w:hAnsi="Calibri"/>
                <w:color w:val="000000"/>
              </w:rPr>
            </w:pPr>
            <w:r w:rsidRPr="007326DA">
              <w:rPr>
                <w:rFonts w:ascii="Calibri" w:hAnsi="Calibri"/>
                <w:color w:val="000000"/>
              </w:rPr>
              <w:t>2 years</w:t>
            </w:r>
          </w:p>
        </w:tc>
        <w:tc>
          <w:tcPr>
            <w:tcW w:w="3686" w:type="dxa"/>
            <w:tcBorders>
              <w:top w:val="nil"/>
              <w:left w:val="nil"/>
              <w:bottom w:val="single" w:sz="8" w:space="0" w:color="auto"/>
              <w:right w:val="single" w:sz="8" w:space="0" w:color="auto"/>
            </w:tcBorders>
            <w:shd w:val="clear" w:color="auto" w:fill="auto"/>
            <w:vAlign w:val="bottom"/>
            <w:hideMark/>
          </w:tcPr>
          <w:p w:rsidR="00803673" w:rsidRPr="007326DA" w:rsidRDefault="00803673" w:rsidP="00803673">
            <w:pPr>
              <w:rPr>
                <w:rFonts w:ascii="Calibri" w:hAnsi="Calibri"/>
                <w:color w:val="000000"/>
              </w:rPr>
            </w:pPr>
            <w:r w:rsidRPr="007326DA">
              <w:rPr>
                <w:rFonts w:ascii="Calibri" w:hAnsi="Calibri"/>
                <w:color w:val="000000"/>
              </w:rPr>
              <w:t>Destroy</w:t>
            </w:r>
          </w:p>
        </w:tc>
      </w:tr>
      <w:tr w:rsidR="00803673" w:rsidRPr="007326DA" w:rsidTr="00803673">
        <w:trPr>
          <w:trHeight w:val="315"/>
        </w:trPr>
        <w:tc>
          <w:tcPr>
            <w:tcW w:w="2142" w:type="dxa"/>
            <w:tcBorders>
              <w:top w:val="nil"/>
              <w:left w:val="single" w:sz="8" w:space="0" w:color="auto"/>
              <w:bottom w:val="single" w:sz="8" w:space="0" w:color="auto"/>
              <w:right w:val="single" w:sz="8" w:space="0" w:color="auto"/>
            </w:tcBorders>
            <w:shd w:val="clear" w:color="auto" w:fill="auto"/>
            <w:hideMark/>
          </w:tcPr>
          <w:p w:rsidR="00803673" w:rsidRPr="007326DA" w:rsidRDefault="00803673" w:rsidP="00803673">
            <w:pPr>
              <w:rPr>
                <w:rFonts w:cs="Arial"/>
                <w:b/>
                <w:bCs/>
                <w:sz w:val="20"/>
                <w:szCs w:val="20"/>
              </w:rPr>
            </w:pPr>
            <w:r w:rsidRPr="007326DA">
              <w:rPr>
                <w:rFonts w:cs="Arial"/>
                <w:b/>
                <w:bCs/>
                <w:sz w:val="20"/>
                <w:szCs w:val="20"/>
              </w:rPr>
              <w:t xml:space="preserve">Internal meetings </w:t>
            </w:r>
          </w:p>
        </w:tc>
        <w:tc>
          <w:tcPr>
            <w:tcW w:w="3183" w:type="dxa"/>
            <w:gridSpan w:val="2"/>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Minutes</w:t>
            </w:r>
          </w:p>
        </w:tc>
        <w:tc>
          <w:tcPr>
            <w:tcW w:w="2574"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None</w:t>
            </w: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2 years</w:t>
            </w:r>
          </w:p>
        </w:tc>
        <w:tc>
          <w:tcPr>
            <w:tcW w:w="3686"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Destroy</w:t>
            </w:r>
          </w:p>
        </w:tc>
      </w:tr>
      <w:tr w:rsidR="00803673" w:rsidRPr="007326DA" w:rsidTr="00803673">
        <w:trPr>
          <w:trHeight w:val="457"/>
        </w:trPr>
        <w:tc>
          <w:tcPr>
            <w:tcW w:w="2142" w:type="dxa"/>
            <w:tcBorders>
              <w:top w:val="nil"/>
              <w:left w:val="single" w:sz="8" w:space="0" w:color="auto"/>
              <w:bottom w:val="single" w:sz="8" w:space="0" w:color="auto"/>
              <w:right w:val="single" w:sz="8" w:space="0" w:color="auto"/>
            </w:tcBorders>
            <w:shd w:val="clear" w:color="auto" w:fill="auto"/>
            <w:hideMark/>
          </w:tcPr>
          <w:p w:rsidR="00803673" w:rsidRPr="007326DA" w:rsidRDefault="00803673" w:rsidP="00803673">
            <w:pPr>
              <w:rPr>
                <w:rFonts w:cs="Arial"/>
                <w:b/>
                <w:bCs/>
                <w:sz w:val="20"/>
                <w:szCs w:val="20"/>
              </w:rPr>
            </w:pPr>
            <w:r w:rsidRPr="007326DA">
              <w:rPr>
                <w:rFonts w:cs="Arial"/>
                <w:b/>
                <w:bCs/>
                <w:sz w:val="20"/>
                <w:szCs w:val="20"/>
              </w:rPr>
              <w:t xml:space="preserve">Working groups meetings </w:t>
            </w:r>
          </w:p>
        </w:tc>
        <w:tc>
          <w:tcPr>
            <w:tcW w:w="3183" w:type="dxa"/>
            <w:gridSpan w:val="2"/>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Records associated with working group meetings</w:t>
            </w:r>
          </w:p>
        </w:tc>
        <w:tc>
          <w:tcPr>
            <w:tcW w:w="2574"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None Applicable</w:t>
            </w: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 xml:space="preserve">2 years </w:t>
            </w:r>
          </w:p>
        </w:tc>
        <w:tc>
          <w:tcPr>
            <w:tcW w:w="3686"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Destroy</w:t>
            </w:r>
          </w:p>
        </w:tc>
      </w:tr>
      <w:tr w:rsidR="00803673" w:rsidRPr="007326DA" w:rsidTr="00803673">
        <w:trPr>
          <w:trHeight w:val="300"/>
        </w:trPr>
        <w:tc>
          <w:tcPr>
            <w:tcW w:w="14420" w:type="dxa"/>
            <w:gridSpan w:val="6"/>
            <w:tcBorders>
              <w:top w:val="nil"/>
              <w:left w:val="nil"/>
              <w:bottom w:val="nil"/>
              <w:right w:val="nil"/>
            </w:tcBorders>
            <w:shd w:val="clear" w:color="auto" w:fill="auto"/>
            <w:hideMark/>
          </w:tcPr>
          <w:p w:rsidR="00803673" w:rsidRPr="007326DA" w:rsidRDefault="00803673" w:rsidP="00803673">
            <w:pPr>
              <w:rPr>
                <w:rFonts w:cs="Arial"/>
                <w:sz w:val="20"/>
                <w:szCs w:val="20"/>
              </w:rPr>
            </w:pPr>
          </w:p>
        </w:tc>
      </w:tr>
      <w:tr w:rsidR="00803673" w:rsidRPr="007326DA" w:rsidTr="00803673">
        <w:trPr>
          <w:trHeight w:val="300"/>
        </w:trPr>
        <w:tc>
          <w:tcPr>
            <w:tcW w:w="14420" w:type="dxa"/>
            <w:gridSpan w:val="6"/>
            <w:vMerge w:val="restart"/>
            <w:tcBorders>
              <w:top w:val="single" w:sz="8" w:space="0" w:color="auto"/>
              <w:left w:val="single" w:sz="8" w:space="0" w:color="auto"/>
              <w:bottom w:val="single" w:sz="8" w:space="0" w:color="000000"/>
              <w:right w:val="single" w:sz="8" w:space="0" w:color="000000"/>
            </w:tcBorders>
            <w:shd w:val="clear" w:color="000000" w:fill="D9D9D9"/>
            <w:hideMark/>
          </w:tcPr>
          <w:p w:rsidR="00803673" w:rsidRPr="007326DA" w:rsidRDefault="00803673" w:rsidP="00803673">
            <w:pPr>
              <w:rPr>
                <w:rFonts w:cs="Arial"/>
                <w:b/>
                <w:bCs/>
                <w:color w:val="000000"/>
              </w:rPr>
            </w:pPr>
            <w:r w:rsidRPr="007326DA">
              <w:rPr>
                <w:rFonts w:cs="Arial"/>
                <w:b/>
                <w:bCs/>
                <w:color w:val="000000"/>
              </w:rPr>
              <w:t>SECTION</w:t>
            </w:r>
            <w:r>
              <w:rPr>
                <w:rFonts w:cs="Arial"/>
                <w:b/>
                <w:bCs/>
                <w:color w:val="000000"/>
              </w:rPr>
              <w:t xml:space="preserve"> 14.5</w:t>
            </w:r>
            <w:r w:rsidRPr="007326DA">
              <w:rPr>
                <w:rFonts w:cs="Arial"/>
                <w:b/>
                <w:bCs/>
                <w:color w:val="000000"/>
              </w:rPr>
              <w:t>:  LEISURE: ARTS AND CULTURE</w:t>
            </w:r>
          </w:p>
        </w:tc>
      </w:tr>
      <w:tr w:rsidR="00803673" w:rsidRPr="007326DA" w:rsidTr="00803673">
        <w:trPr>
          <w:trHeight w:val="315"/>
        </w:trPr>
        <w:tc>
          <w:tcPr>
            <w:tcW w:w="14420" w:type="dxa"/>
            <w:gridSpan w:val="6"/>
            <w:vMerge/>
            <w:tcBorders>
              <w:top w:val="single" w:sz="8" w:space="0" w:color="auto"/>
              <w:left w:val="single" w:sz="8" w:space="0" w:color="auto"/>
              <w:bottom w:val="single" w:sz="8" w:space="0" w:color="000000"/>
              <w:right w:val="single" w:sz="8" w:space="0" w:color="000000"/>
            </w:tcBorders>
            <w:vAlign w:val="center"/>
            <w:hideMark/>
          </w:tcPr>
          <w:p w:rsidR="00803673" w:rsidRPr="007326DA" w:rsidRDefault="00803673" w:rsidP="00803673">
            <w:pPr>
              <w:rPr>
                <w:rFonts w:cs="Arial"/>
                <w:b/>
                <w:bCs/>
                <w:color w:val="000000"/>
              </w:rPr>
            </w:pPr>
          </w:p>
        </w:tc>
      </w:tr>
      <w:tr w:rsidR="00803673" w:rsidRPr="007326DA" w:rsidTr="00803673">
        <w:trPr>
          <w:trHeight w:val="525"/>
        </w:trPr>
        <w:tc>
          <w:tcPr>
            <w:tcW w:w="2370" w:type="dxa"/>
            <w:gridSpan w:val="2"/>
            <w:tcBorders>
              <w:top w:val="nil"/>
              <w:left w:val="single" w:sz="8" w:space="0" w:color="auto"/>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Sub-work Area – Basic Work Activities</w:t>
            </w:r>
          </w:p>
        </w:tc>
        <w:tc>
          <w:tcPr>
            <w:tcW w:w="2955" w:type="dxa"/>
            <w:tcBorders>
              <w:top w:val="nil"/>
              <w:left w:val="nil"/>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Example of Records</w:t>
            </w:r>
          </w:p>
        </w:tc>
        <w:tc>
          <w:tcPr>
            <w:tcW w:w="2574" w:type="dxa"/>
            <w:tcBorders>
              <w:top w:val="nil"/>
              <w:left w:val="nil"/>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Statutory provisions/Authority</w:t>
            </w:r>
          </w:p>
        </w:tc>
        <w:tc>
          <w:tcPr>
            <w:tcW w:w="2835" w:type="dxa"/>
            <w:tcBorders>
              <w:top w:val="nil"/>
              <w:left w:val="nil"/>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Retention Period</w:t>
            </w:r>
          </w:p>
        </w:tc>
        <w:tc>
          <w:tcPr>
            <w:tcW w:w="3686" w:type="dxa"/>
            <w:tcBorders>
              <w:top w:val="nil"/>
              <w:left w:val="nil"/>
              <w:bottom w:val="single" w:sz="8" w:space="0" w:color="auto"/>
              <w:right w:val="single" w:sz="8" w:space="0" w:color="auto"/>
            </w:tcBorders>
            <w:shd w:val="clear" w:color="000000" w:fill="D9D9D9"/>
            <w:hideMark/>
          </w:tcPr>
          <w:p w:rsidR="00803673" w:rsidRPr="007326DA" w:rsidRDefault="00803673" w:rsidP="00803673">
            <w:pPr>
              <w:rPr>
                <w:rFonts w:cs="Arial"/>
                <w:b/>
                <w:bCs/>
                <w:color w:val="000000"/>
                <w:sz w:val="20"/>
                <w:szCs w:val="20"/>
              </w:rPr>
            </w:pPr>
            <w:r w:rsidRPr="007326DA">
              <w:rPr>
                <w:rFonts w:cs="Arial"/>
                <w:b/>
                <w:bCs/>
                <w:color w:val="000000"/>
                <w:sz w:val="20"/>
                <w:szCs w:val="20"/>
              </w:rPr>
              <w:t>Action at end of administrative life of record</w:t>
            </w:r>
          </w:p>
        </w:tc>
      </w:tr>
      <w:tr w:rsidR="00803673" w:rsidRPr="007326DA" w:rsidTr="00803673">
        <w:trPr>
          <w:trHeight w:val="654"/>
        </w:trPr>
        <w:tc>
          <w:tcPr>
            <w:tcW w:w="2370" w:type="dxa"/>
            <w:gridSpan w:val="2"/>
            <w:tcBorders>
              <w:top w:val="nil"/>
              <w:left w:val="single" w:sz="8" w:space="0" w:color="auto"/>
              <w:bottom w:val="single" w:sz="8" w:space="0" w:color="auto"/>
              <w:right w:val="single" w:sz="8" w:space="0" w:color="auto"/>
            </w:tcBorders>
            <w:shd w:val="clear" w:color="auto" w:fill="auto"/>
            <w:hideMark/>
          </w:tcPr>
          <w:p w:rsidR="00803673" w:rsidRPr="007326DA" w:rsidRDefault="00803673" w:rsidP="00803673">
            <w:pPr>
              <w:rPr>
                <w:rFonts w:cs="Arial"/>
                <w:b/>
                <w:bCs/>
                <w:sz w:val="20"/>
                <w:szCs w:val="20"/>
              </w:rPr>
            </w:pPr>
            <w:r w:rsidRPr="007326DA">
              <w:rPr>
                <w:rFonts w:cs="Arial"/>
                <w:b/>
                <w:bCs/>
                <w:sz w:val="20"/>
                <w:szCs w:val="20"/>
              </w:rPr>
              <w:t>Art Databases</w:t>
            </w:r>
          </w:p>
        </w:tc>
        <w:tc>
          <w:tcPr>
            <w:tcW w:w="295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To include inventories, acquisitions, disposals, loans and transfer of titles</w:t>
            </w:r>
          </w:p>
        </w:tc>
        <w:tc>
          <w:tcPr>
            <w:tcW w:w="2574"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None</w:t>
            </w: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Permanent</w:t>
            </w:r>
          </w:p>
        </w:tc>
        <w:tc>
          <w:tcPr>
            <w:tcW w:w="3686"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 xml:space="preserve">Permanent </w:t>
            </w:r>
            <w:r>
              <w:rPr>
                <w:rFonts w:cs="Arial"/>
                <w:sz w:val="20"/>
                <w:szCs w:val="20"/>
              </w:rPr>
              <w:t>Retention</w:t>
            </w:r>
            <w:r w:rsidRPr="007326DA">
              <w:rPr>
                <w:rFonts w:cs="Arial"/>
                <w:sz w:val="20"/>
                <w:szCs w:val="20"/>
              </w:rPr>
              <w:t xml:space="preserve"> by Council.   Update annually - data never removed</w:t>
            </w:r>
          </w:p>
        </w:tc>
      </w:tr>
      <w:tr w:rsidR="00803673" w:rsidRPr="007326DA" w:rsidTr="00803673">
        <w:trPr>
          <w:trHeight w:val="933"/>
        </w:trPr>
        <w:tc>
          <w:tcPr>
            <w:tcW w:w="2370" w:type="dxa"/>
            <w:gridSpan w:val="2"/>
            <w:tcBorders>
              <w:top w:val="nil"/>
              <w:left w:val="single" w:sz="8" w:space="0" w:color="auto"/>
              <w:bottom w:val="single" w:sz="8" w:space="0" w:color="auto"/>
              <w:right w:val="single" w:sz="8" w:space="0" w:color="auto"/>
            </w:tcBorders>
            <w:shd w:val="clear" w:color="auto" w:fill="auto"/>
            <w:hideMark/>
          </w:tcPr>
          <w:p w:rsidR="00803673" w:rsidRPr="007326DA" w:rsidRDefault="00803673" w:rsidP="00803673">
            <w:pPr>
              <w:rPr>
                <w:rFonts w:cs="Arial"/>
                <w:b/>
                <w:bCs/>
                <w:sz w:val="20"/>
                <w:szCs w:val="20"/>
              </w:rPr>
            </w:pPr>
            <w:r w:rsidRPr="007326DA">
              <w:rPr>
                <w:rFonts w:cs="Arial"/>
                <w:b/>
                <w:bCs/>
                <w:sz w:val="20"/>
                <w:szCs w:val="20"/>
              </w:rPr>
              <w:t>Artists’ files</w:t>
            </w:r>
          </w:p>
        </w:tc>
        <w:tc>
          <w:tcPr>
            <w:tcW w:w="295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To include artists proposal, artists history, personal information (CV, contact details etc.)</w:t>
            </w:r>
          </w:p>
        </w:tc>
        <w:tc>
          <w:tcPr>
            <w:tcW w:w="2574"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Personal data – Data Protection Act 1998</w:t>
            </w: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3 years</w:t>
            </w:r>
          </w:p>
        </w:tc>
        <w:tc>
          <w:tcPr>
            <w:tcW w:w="3686"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Pr>
                <w:rFonts w:cs="Arial"/>
                <w:sz w:val="20"/>
                <w:szCs w:val="20"/>
              </w:rPr>
              <w:t>Destroy</w:t>
            </w:r>
          </w:p>
        </w:tc>
      </w:tr>
      <w:tr w:rsidR="00803673" w:rsidRPr="007326DA" w:rsidTr="00803673">
        <w:trPr>
          <w:trHeight w:val="780"/>
        </w:trPr>
        <w:tc>
          <w:tcPr>
            <w:tcW w:w="2370" w:type="dxa"/>
            <w:gridSpan w:val="2"/>
            <w:vMerge w:val="restart"/>
            <w:tcBorders>
              <w:top w:val="nil"/>
              <w:left w:val="single" w:sz="8" w:space="0" w:color="auto"/>
              <w:right w:val="single" w:sz="8" w:space="0" w:color="auto"/>
            </w:tcBorders>
            <w:shd w:val="clear" w:color="auto" w:fill="auto"/>
            <w:hideMark/>
          </w:tcPr>
          <w:p w:rsidR="00803673" w:rsidRPr="007326DA" w:rsidRDefault="00803673" w:rsidP="00803673">
            <w:pPr>
              <w:rPr>
                <w:rFonts w:cs="Arial"/>
                <w:b/>
                <w:bCs/>
                <w:sz w:val="20"/>
                <w:szCs w:val="20"/>
              </w:rPr>
            </w:pPr>
            <w:r w:rsidRPr="007326DA">
              <w:rPr>
                <w:rFonts w:cs="Arial"/>
                <w:b/>
                <w:bCs/>
                <w:sz w:val="20"/>
                <w:szCs w:val="20"/>
              </w:rPr>
              <w:t>Project Files - e.g. exhibitions, classes, events</w:t>
            </w:r>
          </w:p>
        </w:tc>
        <w:tc>
          <w:tcPr>
            <w:tcW w:w="295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Council funded arts projects</w:t>
            </w:r>
          </w:p>
        </w:tc>
        <w:tc>
          <w:tcPr>
            <w:tcW w:w="2574"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None</w:t>
            </w: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 xml:space="preserve">7 years.  (Lifetime of strategy + 1 year) </w:t>
            </w:r>
          </w:p>
        </w:tc>
        <w:tc>
          <w:tcPr>
            <w:tcW w:w="3686"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Destroy</w:t>
            </w:r>
          </w:p>
        </w:tc>
      </w:tr>
      <w:tr w:rsidR="00803673" w:rsidRPr="007326DA" w:rsidTr="00803673">
        <w:trPr>
          <w:trHeight w:val="406"/>
        </w:trPr>
        <w:tc>
          <w:tcPr>
            <w:tcW w:w="2370" w:type="dxa"/>
            <w:gridSpan w:val="2"/>
            <w:vMerge/>
            <w:tcBorders>
              <w:left w:val="single" w:sz="8" w:space="0" w:color="auto"/>
              <w:bottom w:val="single" w:sz="8" w:space="0" w:color="auto"/>
              <w:right w:val="single" w:sz="8" w:space="0" w:color="auto"/>
            </w:tcBorders>
            <w:shd w:val="clear" w:color="auto" w:fill="auto"/>
            <w:hideMark/>
          </w:tcPr>
          <w:p w:rsidR="00803673" w:rsidRPr="007326DA" w:rsidRDefault="00803673" w:rsidP="00803673">
            <w:pPr>
              <w:rPr>
                <w:rFonts w:cs="Arial"/>
                <w:b/>
                <w:bCs/>
                <w:sz w:val="20"/>
                <w:szCs w:val="20"/>
              </w:rPr>
            </w:pPr>
          </w:p>
        </w:tc>
        <w:tc>
          <w:tcPr>
            <w:tcW w:w="295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Funded Projects</w:t>
            </w:r>
          </w:p>
        </w:tc>
        <w:tc>
          <w:tcPr>
            <w:tcW w:w="2574"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None</w:t>
            </w: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As specified by funding body.  If not specified, 7 years</w:t>
            </w:r>
          </w:p>
        </w:tc>
        <w:tc>
          <w:tcPr>
            <w:tcW w:w="3686"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Destroy</w:t>
            </w:r>
          </w:p>
        </w:tc>
      </w:tr>
      <w:tr w:rsidR="00803673" w:rsidRPr="007326DA" w:rsidTr="00803673">
        <w:trPr>
          <w:trHeight w:val="689"/>
        </w:trPr>
        <w:tc>
          <w:tcPr>
            <w:tcW w:w="2370" w:type="dxa"/>
            <w:gridSpan w:val="2"/>
            <w:vMerge w:val="restart"/>
            <w:tcBorders>
              <w:top w:val="nil"/>
              <w:left w:val="single" w:sz="8" w:space="0" w:color="auto"/>
              <w:bottom w:val="single" w:sz="8" w:space="0" w:color="auto"/>
              <w:right w:val="single" w:sz="8" w:space="0" w:color="auto"/>
            </w:tcBorders>
            <w:shd w:val="clear" w:color="auto" w:fill="auto"/>
            <w:hideMark/>
          </w:tcPr>
          <w:p w:rsidR="00803673" w:rsidRPr="007326DA" w:rsidRDefault="00803673" w:rsidP="00803673">
            <w:pPr>
              <w:rPr>
                <w:rFonts w:cs="Arial"/>
                <w:b/>
                <w:bCs/>
                <w:sz w:val="20"/>
                <w:szCs w:val="20"/>
              </w:rPr>
            </w:pPr>
            <w:r w:rsidRPr="007326DA">
              <w:rPr>
                <w:rFonts w:cs="Arial"/>
                <w:b/>
                <w:bCs/>
                <w:sz w:val="20"/>
                <w:szCs w:val="20"/>
              </w:rPr>
              <w:t>Events, Activities and Programmes</w:t>
            </w:r>
          </w:p>
        </w:tc>
        <w:tc>
          <w:tcPr>
            <w:tcW w:w="295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Booking forms/consent forms</w:t>
            </w:r>
          </w:p>
        </w:tc>
        <w:tc>
          <w:tcPr>
            <w:tcW w:w="2574"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Personal data – Data Protection Act 1998</w:t>
            </w: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25 years for persons under 18 years.  3 years for persons over 18 years</w:t>
            </w:r>
          </w:p>
        </w:tc>
        <w:tc>
          <w:tcPr>
            <w:tcW w:w="3686"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Destroy</w:t>
            </w:r>
          </w:p>
        </w:tc>
      </w:tr>
      <w:tr w:rsidR="00803673" w:rsidRPr="007326DA" w:rsidTr="00803673">
        <w:trPr>
          <w:trHeight w:val="525"/>
        </w:trPr>
        <w:tc>
          <w:tcPr>
            <w:tcW w:w="2370" w:type="dxa"/>
            <w:gridSpan w:val="2"/>
            <w:vMerge/>
            <w:tcBorders>
              <w:top w:val="nil"/>
              <w:left w:val="single" w:sz="8" w:space="0" w:color="auto"/>
              <w:bottom w:val="single" w:sz="8" w:space="0" w:color="auto"/>
              <w:right w:val="single" w:sz="8" w:space="0" w:color="auto"/>
            </w:tcBorders>
            <w:vAlign w:val="center"/>
            <w:hideMark/>
          </w:tcPr>
          <w:p w:rsidR="00803673" w:rsidRPr="007326DA" w:rsidRDefault="00803673" w:rsidP="00803673">
            <w:pPr>
              <w:rPr>
                <w:rFonts w:cs="Arial"/>
                <w:b/>
                <w:bCs/>
                <w:sz w:val="20"/>
                <w:szCs w:val="20"/>
              </w:rPr>
            </w:pPr>
          </w:p>
        </w:tc>
        <w:tc>
          <w:tcPr>
            <w:tcW w:w="295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Events / Activities / Programme files</w:t>
            </w:r>
          </w:p>
        </w:tc>
        <w:tc>
          <w:tcPr>
            <w:tcW w:w="2574"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None</w:t>
            </w: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At the end of the lifetime of the project + 1 year</w:t>
            </w:r>
          </w:p>
        </w:tc>
        <w:tc>
          <w:tcPr>
            <w:tcW w:w="3686"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Destroy</w:t>
            </w:r>
          </w:p>
        </w:tc>
      </w:tr>
      <w:tr w:rsidR="00803673" w:rsidRPr="007326DA" w:rsidTr="00803673">
        <w:trPr>
          <w:trHeight w:val="451"/>
        </w:trPr>
        <w:tc>
          <w:tcPr>
            <w:tcW w:w="2370" w:type="dxa"/>
            <w:gridSpan w:val="2"/>
            <w:vMerge/>
            <w:tcBorders>
              <w:top w:val="nil"/>
              <w:left w:val="single" w:sz="8" w:space="0" w:color="auto"/>
              <w:bottom w:val="single" w:sz="8" w:space="0" w:color="auto"/>
              <w:right w:val="single" w:sz="8" w:space="0" w:color="auto"/>
            </w:tcBorders>
            <w:vAlign w:val="center"/>
            <w:hideMark/>
          </w:tcPr>
          <w:p w:rsidR="00803673" w:rsidRPr="007326DA" w:rsidRDefault="00803673" w:rsidP="00803673">
            <w:pPr>
              <w:rPr>
                <w:rFonts w:cs="Arial"/>
                <w:b/>
                <w:bCs/>
                <w:sz w:val="20"/>
                <w:szCs w:val="20"/>
              </w:rPr>
            </w:pPr>
          </w:p>
        </w:tc>
        <w:tc>
          <w:tcPr>
            <w:tcW w:w="295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Funded Events / Activities / Programmes</w:t>
            </w:r>
          </w:p>
        </w:tc>
        <w:tc>
          <w:tcPr>
            <w:tcW w:w="2574"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None</w:t>
            </w: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As specified by funding body.  If not specified, 7 years</w:t>
            </w:r>
          </w:p>
        </w:tc>
        <w:tc>
          <w:tcPr>
            <w:tcW w:w="3686"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Destroy</w:t>
            </w:r>
          </w:p>
        </w:tc>
      </w:tr>
      <w:tr w:rsidR="00803673" w:rsidRPr="007326DA" w:rsidTr="00803673">
        <w:trPr>
          <w:trHeight w:val="315"/>
        </w:trPr>
        <w:tc>
          <w:tcPr>
            <w:tcW w:w="14420" w:type="dxa"/>
            <w:gridSpan w:val="6"/>
            <w:tcBorders>
              <w:top w:val="nil"/>
              <w:left w:val="nil"/>
              <w:bottom w:val="nil"/>
              <w:right w:val="nil"/>
            </w:tcBorders>
            <w:shd w:val="clear" w:color="auto" w:fill="auto"/>
            <w:noWrap/>
            <w:vAlign w:val="bottom"/>
            <w:hideMark/>
          </w:tcPr>
          <w:p w:rsidR="00803673" w:rsidRPr="007326DA" w:rsidRDefault="00803673" w:rsidP="00803673">
            <w:pPr>
              <w:rPr>
                <w:rFonts w:ascii="Calibri" w:hAnsi="Calibri"/>
                <w:color w:val="000000"/>
              </w:rPr>
            </w:pPr>
          </w:p>
        </w:tc>
      </w:tr>
      <w:tr w:rsidR="00803673" w:rsidRPr="007326DA" w:rsidTr="00803673">
        <w:trPr>
          <w:trHeight w:val="300"/>
        </w:trPr>
        <w:tc>
          <w:tcPr>
            <w:tcW w:w="14420" w:type="dxa"/>
            <w:gridSpan w:val="6"/>
            <w:vMerge w:val="restart"/>
            <w:tcBorders>
              <w:top w:val="single" w:sz="8" w:space="0" w:color="auto"/>
              <w:left w:val="single" w:sz="8" w:space="0" w:color="auto"/>
              <w:bottom w:val="single" w:sz="8" w:space="0" w:color="000000"/>
              <w:right w:val="single" w:sz="8" w:space="0" w:color="000000"/>
            </w:tcBorders>
            <w:shd w:val="clear" w:color="000000" w:fill="E0E0E0"/>
            <w:vAlign w:val="center"/>
            <w:hideMark/>
          </w:tcPr>
          <w:p w:rsidR="00803673" w:rsidRPr="007326DA" w:rsidRDefault="00803673" w:rsidP="00803673">
            <w:pPr>
              <w:rPr>
                <w:rFonts w:cs="Arial"/>
                <w:b/>
                <w:bCs/>
                <w:color w:val="000000"/>
              </w:rPr>
            </w:pPr>
            <w:r w:rsidRPr="007326DA">
              <w:rPr>
                <w:rFonts w:cs="Arial"/>
                <w:b/>
                <w:bCs/>
                <w:color w:val="000000"/>
              </w:rPr>
              <w:t>SECTION</w:t>
            </w:r>
            <w:r>
              <w:rPr>
                <w:rFonts w:cs="Arial"/>
                <w:b/>
                <w:bCs/>
                <w:color w:val="000000"/>
              </w:rPr>
              <w:t xml:space="preserve"> 14.6</w:t>
            </w:r>
            <w:r w:rsidRPr="007326DA">
              <w:rPr>
                <w:rFonts w:cs="Arial"/>
                <w:b/>
                <w:bCs/>
                <w:color w:val="000000"/>
              </w:rPr>
              <w:t>:  LEISURE &amp; CULTURE - TOURISM - DEVELOPMENT AND PROMOTION</w:t>
            </w:r>
          </w:p>
        </w:tc>
      </w:tr>
      <w:tr w:rsidR="00803673" w:rsidRPr="007326DA" w:rsidTr="00803673">
        <w:trPr>
          <w:trHeight w:val="315"/>
        </w:trPr>
        <w:tc>
          <w:tcPr>
            <w:tcW w:w="14420" w:type="dxa"/>
            <w:gridSpan w:val="6"/>
            <w:vMerge/>
            <w:tcBorders>
              <w:top w:val="single" w:sz="8" w:space="0" w:color="auto"/>
              <w:left w:val="single" w:sz="8" w:space="0" w:color="auto"/>
              <w:bottom w:val="single" w:sz="8" w:space="0" w:color="000000"/>
              <w:right w:val="single" w:sz="8" w:space="0" w:color="000000"/>
            </w:tcBorders>
            <w:vAlign w:val="center"/>
            <w:hideMark/>
          </w:tcPr>
          <w:p w:rsidR="00803673" w:rsidRPr="007326DA" w:rsidRDefault="00803673" w:rsidP="00803673">
            <w:pPr>
              <w:rPr>
                <w:rFonts w:cs="Arial"/>
                <w:b/>
                <w:bCs/>
                <w:color w:val="000000"/>
              </w:rPr>
            </w:pPr>
          </w:p>
        </w:tc>
      </w:tr>
      <w:tr w:rsidR="00803673" w:rsidRPr="0023250C" w:rsidTr="00803673">
        <w:trPr>
          <w:trHeight w:val="495"/>
        </w:trPr>
        <w:tc>
          <w:tcPr>
            <w:tcW w:w="2370" w:type="dxa"/>
            <w:gridSpan w:val="2"/>
            <w:tcBorders>
              <w:top w:val="nil"/>
              <w:left w:val="single" w:sz="8" w:space="0" w:color="auto"/>
              <w:bottom w:val="single" w:sz="8" w:space="0" w:color="auto"/>
              <w:right w:val="single" w:sz="8" w:space="0" w:color="auto"/>
            </w:tcBorders>
            <w:shd w:val="clear" w:color="000000" w:fill="E0E0E0"/>
            <w:vAlign w:val="center"/>
            <w:hideMark/>
          </w:tcPr>
          <w:p w:rsidR="00803673" w:rsidRPr="0023250C" w:rsidRDefault="00803673" w:rsidP="00803673">
            <w:pPr>
              <w:rPr>
                <w:rFonts w:cs="Arial"/>
                <w:b/>
                <w:bCs/>
                <w:color w:val="000000"/>
                <w:sz w:val="20"/>
                <w:szCs w:val="20"/>
              </w:rPr>
            </w:pPr>
            <w:r w:rsidRPr="0023250C">
              <w:rPr>
                <w:rFonts w:cs="Arial"/>
                <w:b/>
                <w:bCs/>
                <w:color w:val="000000"/>
                <w:sz w:val="20"/>
                <w:szCs w:val="20"/>
              </w:rPr>
              <w:t>Sub-work Area – Basic Work Activities</w:t>
            </w:r>
          </w:p>
        </w:tc>
        <w:tc>
          <w:tcPr>
            <w:tcW w:w="2955" w:type="dxa"/>
            <w:tcBorders>
              <w:top w:val="nil"/>
              <w:left w:val="nil"/>
              <w:bottom w:val="single" w:sz="8" w:space="0" w:color="auto"/>
              <w:right w:val="single" w:sz="8" w:space="0" w:color="auto"/>
            </w:tcBorders>
            <w:shd w:val="clear" w:color="000000" w:fill="E0E0E0"/>
            <w:vAlign w:val="center"/>
            <w:hideMark/>
          </w:tcPr>
          <w:p w:rsidR="00803673" w:rsidRPr="0023250C" w:rsidRDefault="00803673" w:rsidP="00803673">
            <w:pPr>
              <w:rPr>
                <w:rFonts w:cs="Arial"/>
                <w:b/>
                <w:bCs/>
                <w:color w:val="000000"/>
                <w:sz w:val="20"/>
                <w:szCs w:val="20"/>
              </w:rPr>
            </w:pPr>
            <w:r w:rsidRPr="0023250C">
              <w:rPr>
                <w:rFonts w:cs="Arial"/>
                <w:b/>
                <w:bCs/>
                <w:color w:val="000000"/>
                <w:sz w:val="20"/>
                <w:szCs w:val="20"/>
              </w:rPr>
              <w:t>Example of Records</w:t>
            </w:r>
          </w:p>
        </w:tc>
        <w:tc>
          <w:tcPr>
            <w:tcW w:w="2574" w:type="dxa"/>
            <w:tcBorders>
              <w:top w:val="nil"/>
              <w:left w:val="nil"/>
              <w:bottom w:val="single" w:sz="8" w:space="0" w:color="auto"/>
              <w:right w:val="single" w:sz="8" w:space="0" w:color="auto"/>
            </w:tcBorders>
            <w:shd w:val="clear" w:color="000000" w:fill="E0E0E0"/>
            <w:vAlign w:val="center"/>
            <w:hideMark/>
          </w:tcPr>
          <w:p w:rsidR="00803673" w:rsidRPr="0023250C" w:rsidRDefault="00803673" w:rsidP="00803673">
            <w:pPr>
              <w:rPr>
                <w:rFonts w:cs="Arial"/>
                <w:b/>
                <w:bCs/>
                <w:color w:val="000000"/>
                <w:sz w:val="20"/>
                <w:szCs w:val="20"/>
              </w:rPr>
            </w:pPr>
            <w:r w:rsidRPr="0023250C">
              <w:rPr>
                <w:rFonts w:cs="Arial"/>
                <w:b/>
                <w:bCs/>
                <w:color w:val="000000"/>
                <w:sz w:val="20"/>
                <w:szCs w:val="20"/>
              </w:rPr>
              <w:t>Statutory provisions/Authority</w:t>
            </w:r>
          </w:p>
        </w:tc>
        <w:tc>
          <w:tcPr>
            <w:tcW w:w="2835" w:type="dxa"/>
            <w:tcBorders>
              <w:top w:val="nil"/>
              <w:left w:val="nil"/>
              <w:bottom w:val="single" w:sz="8" w:space="0" w:color="auto"/>
              <w:right w:val="single" w:sz="8" w:space="0" w:color="auto"/>
            </w:tcBorders>
            <w:shd w:val="clear" w:color="000000" w:fill="E0E0E0"/>
            <w:vAlign w:val="center"/>
            <w:hideMark/>
          </w:tcPr>
          <w:p w:rsidR="00803673" w:rsidRPr="0023250C" w:rsidRDefault="00803673" w:rsidP="00803673">
            <w:pPr>
              <w:rPr>
                <w:rFonts w:cs="Arial"/>
                <w:b/>
                <w:bCs/>
                <w:color w:val="000000"/>
                <w:sz w:val="20"/>
                <w:szCs w:val="20"/>
              </w:rPr>
            </w:pPr>
            <w:r w:rsidRPr="0023250C">
              <w:rPr>
                <w:rFonts w:cs="Arial"/>
                <w:b/>
                <w:bCs/>
                <w:color w:val="000000"/>
                <w:sz w:val="20"/>
                <w:szCs w:val="20"/>
              </w:rPr>
              <w:t>Retention Period</w:t>
            </w:r>
          </w:p>
        </w:tc>
        <w:tc>
          <w:tcPr>
            <w:tcW w:w="3686" w:type="dxa"/>
            <w:tcBorders>
              <w:top w:val="nil"/>
              <w:left w:val="nil"/>
              <w:bottom w:val="single" w:sz="8" w:space="0" w:color="auto"/>
              <w:right w:val="single" w:sz="8" w:space="0" w:color="auto"/>
            </w:tcBorders>
            <w:shd w:val="clear" w:color="000000" w:fill="E0E0E0"/>
            <w:vAlign w:val="center"/>
            <w:hideMark/>
          </w:tcPr>
          <w:p w:rsidR="00803673" w:rsidRPr="0023250C" w:rsidRDefault="00803673" w:rsidP="00803673">
            <w:pPr>
              <w:rPr>
                <w:rFonts w:cs="Arial"/>
                <w:b/>
                <w:bCs/>
                <w:color w:val="000000"/>
                <w:sz w:val="20"/>
                <w:szCs w:val="20"/>
              </w:rPr>
            </w:pPr>
            <w:r w:rsidRPr="0023250C">
              <w:rPr>
                <w:rFonts w:cs="Arial"/>
                <w:b/>
                <w:bCs/>
                <w:color w:val="000000"/>
                <w:sz w:val="20"/>
                <w:szCs w:val="20"/>
              </w:rPr>
              <w:t>Action at end of administrative life of record</w:t>
            </w:r>
          </w:p>
        </w:tc>
      </w:tr>
      <w:tr w:rsidR="00803673" w:rsidRPr="007326DA" w:rsidTr="00803673">
        <w:trPr>
          <w:trHeight w:val="734"/>
        </w:trPr>
        <w:tc>
          <w:tcPr>
            <w:tcW w:w="2370" w:type="dxa"/>
            <w:gridSpan w:val="2"/>
            <w:vMerge w:val="restart"/>
            <w:tcBorders>
              <w:top w:val="nil"/>
              <w:left w:val="single" w:sz="8" w:space="0" w:color="auto"/>
              <w:bottom w:val="single" w:sz="8" w:space="0" w:color="000000"/>
              <w:right w:val="single" w:sz="8" w:space="0" w:color="auto"/>
            </w:tcBorders>
            <w:shd w:val="clear" w:color="auto" w:fill="auto"/>
            <w:hideMark/>
          </w:tcPr>
          <w:p w:rsidR="00803673" w:rsidRPr="007326DA" w:rsidRDefault="00803673" w:rsidP="00803673">
            <w:pPr>
              <w:rPr>
                <w:rFonts w:cs="Arial"/>
                <w:b/>
                <w:bCs/>
                <w:sz w:val="20"/>
                <w:szCs w:val="20"/>
              </w:rPr>
            </w:pPr>
            <w:r w:rsidRPr="007326DA">
              <w:rPr>
                <w:rFonts w:cs="Arial"/>
                <w:b/>
                <w:bCs/>
                <w:sz w:val="20"/>
                <w:szCs w:val="20"/>
              </w:rPr>
              <w:t>Tourism Development and Information</w:t>
            </w:r>
          </w:p>
        </w:tc>
        <w:tc>
          <w:tcPr>
            <w:tcW w:w="295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Records associated with product development and promotion to include events</w:t>
            </w:r>
          </w:p>
        </w:tc>
        <w:tc>
          <w:tcPr>
            <w:tcW w:w="2574" w:type="dxa"/>
            <w:vMerge w:val="restart"/>
            <w:tcBorders>
              <w:top w:val="nil"/>
              <w:left w:val="single" w:sz="8" w:space="0" w:color="auto"/>
              <w:bottom w:val="single" w:sz="8" w:space="0" w:color="000000"/>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 </w:t>
            </w:r>
          </w:p>
        </w:tc>
        <w:tc>
          <w:tcPr>
            <w:tcW w:w="2835" w:type="dxa"/>
            <w:vMerge w:val="restart"/>
            <w:tcBorders>
              <w:top w:val="nil"/>
              <w:left w:val="single" w:sz="8" w:space="0" w:color="auto"/>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7 years</w:t>
            </w:r>
          </w:p>
        </w:tc>
        <w:tc>
          <w:tcPr>
            <w:tcW w:w="3686" w:type="dxa"/>
            <w:vMerge w:val="restart"/>
            <w:tcBorders>
              <w:top w:val="nil"/>
              <w:left w:val="single" w:sz="8" w:space="0" w:color="auto"/>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Destroy</w:t>
            </w:r>
          </w:p>
        </w:tc>
      </w:tr>
      <w:tr w:rsidR="00803673" w:rsidRPr="007326DA" w:rsidTr="00803673">
        <w:trPr>
          <w:trHeight w:val="674"/>
        </w:trPr>
        <w:tc>
          <w:tcPr>
            <w:tcW w:w="2370" w:type="dxa"/>
            <w:gridSpan w:val="2"/>
            <w:vMerge/>
            <w:tcBorders>
              <w:top w:val="nil"/>
              <w:left w:val="single" w:sz="8" w:space="0" w:color="auto"/>
              <w:bottom w:val="single" w:sz="8" w:space="0" w:color="000000"/>
              <w:right w:val="single" w:sz="8" w:space="0" w:color="auto"/>
            </w:tcBorders>
            <w:vAlign w:val="center"/>
            <w:hideMark/>
          </w:tcPr>
          <w:p w:rsidR="00803673" w:rsidRPr="007326DA" w:rsidRDefault="00803673" w:rsidP="00803673">
            <w:pPr>
              <w:rPr>
                <w:rFonts w:cs="Arial"/>
                <w:b/>
                <w:bCs/>
                <w:sz w:val="20"/>
                <w:szCs w:val="20"/>
              </w:rPr>
            </w:pPr>
          </w:p>
        </w:tc>
        <w:tc>
          <w:tcPr>
            <w:tcW w:w="295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Records associated with statistics relating to tourism development and promotion</w:t>
            </w:r>
          </w:p>
        </w:tc>
        <w:tc>
          <w:tcPr>
            <w:tcW w:w="2574" w:type="dxa"/>
            <w:vMerge/>
            <w:tcBorders>
              <w:top w:val="nil"/>
              <w:left w:val="single" w:sz="8" w:space="0" w:color="auto"/>
              <w:bottom w:val="single" w:sz="8" w:space="0" w:color="000000"/>
              <w:right w:val="single" w:sz="8" w:space="0" w:color="auto"/>
            </w:tcBorders>
            <w:vAlign w:val="center"/>
            <w:hideMark/>
          </w:tcPr>
          <w:p w:rsidR="00803673" w:rsidRPr="007326DA" w:rsidRDefault="00803673" w:rsidP="00803673">
            <w:pPr>
              <w:rPr>
                <w:rFonts w:cs="Arial"/>
                <w:sz w:val="20"/>
                <w:szCs w:val="20"/>
              </w:rPr>
            </w:pPr>
          </w:p>
        </w:tc>
        <w:tc>
          <w:tcPr>
            <w:tcW w:w="2835" w:type="dxa"/>
            <w:vMerge/>
            <w:tcBorders>
              <w:top w:val="nil"/>
              <w:left w:val="single" w:sz="8" w:space="0" w:color="auto"/>
              <w:bottom w:val="single" w:sz="8" w:space="0" w:color="auto"/>
              <w:right w:val="single" w:sz="8" w:space="0" w:color="auto"/>
            </w:tcBorders>
            <w:vAlign w:val="center"/>
            <w:hideMark/>
          </w:tcPr>
          <w:p w:rsidR="00803673" w:rsidRPr="007326DA" w:rsidRDefault="00803673" w:rsidP="00803673">
            <w:pPr>
              <w:rPr>
                <w:rFonts w:cs="Arial"/>
                <w:sz w:val="20"/>
                <w:szCs w:val="20"/>
              </w:rPr>
            </w:pPr>
          </w:p>
        </w:tc>
        <w:tc>
          <w:tcPr>
            <w:tcW w:w="3686" w:type="dxa"/>
            <w:vMerge/>
            <w:tcBorders>
              <w:top w:val="nil"/>
              <w:left w:val="single" w:sz="8" w:space="0" w:color="auto"/>
              <w:bottom w:val="single" w:sz="8" w:space="0" w:color="auto"/>
              <w:right w:val="single" w:sz="8" w:space="0" w:color="auto"/>
            </w:tcBorders>
            <w:vAlign w:val="center"/>
            <w:hideMark/>
          </w:tcPr>
          <w:p w:rsidR="00803673" w:rsidRPr="007326DA" w:rsidRDefault="00803673" w:rsidP="00803673">
            <w:pPr>
              <w:rPr>
                <w:rFonts w:cs="Arial"/>
                <w:sz w:val="20"/>
                <w:szCs w:val="20"/>
              </w:rPr>
            </w:pPr>
          </w:p>
        </w:tc>
      </w:tr>
      <w:tr w:rsidR="00803673" w:rsidRPr="007326DA" w:rsidTr="00803673">
        <w:trPr>
          <w:trHeight w:val="684"/>
        </w:trPr>
        <w:tc>
          <w:tcPr>
            <w:tcW w:w="2370" w:type="dxa"/>
            <w:gridSpan w:val="2"/>
            <w:vMerge/>
            <w:tcBorders>
              <w:top w:val="nil"/>
              <w:left w:val="single" w:sz="8" w:space="0" w:color="auto"/>
              <w:bottom w:val="single" w:sz="8" w:space="0" w:color="000000"/>
              <w:right w:val="single" w:sz="8" w:space="0" w:color="auto"/>
            </w:tcBorders>
            <w:vAlign w:val="center"/>
            <w:hideMark/>
          </w:tcPr>
          <w:p w:rsidR="00803673" w:rsidRPr="007326DA" w:rsidRDefault="00803673" w:rsidP="00803673">
            <w:pPr>
              <w:rPr>
                <w:rFonts w:cs="Arial"/>
                <w:b/>
                <w:bCs/>
                <w:sz w:val="20"/>
                <w:szCs w:val="20"/>
              </w:rPr>
            </w:pPr>
          </w:p>
        </w:tc>
        <w:tc>
          <w:tcPr>
            <w:tcW w:w="295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General tourism information leaflets, activities leaflets and accommodation information</w:t>
            </w:r>
          </w:p>
        </w:tc>
        <w:tc>
          <w:tcPr>
            <w:tcW w:w="2574" w:type="dxa"/>
            <w:vMerge/>
            <w:tcBorders>
              <w:top w:val="nil"/>
              <w:left w:val="single" w:sz="8" w:space="0" w:color="auto"/>
              <w:bottom w:val="single" w:sz="8" w:space="0" w:color="000000"/>
              <w:right w:val="single" w:sz="8" w:space="0" w:color="auto"/>
            </w:tcBorders>
            <w:vAlign w:val="center"/>
            <w:hideMark/>
          </w:tcPr>
          <w:p w:rsidR="00803673" w:rsidRPr="007326DA" w:rsidRDefault="00803673" w:rsidP="00803673">
            <w:pPr>
              <w:rPr>
                <w:rFonts w:cs="Arial"/>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 xml:space="preserve">Reviewed Annually </w:t>
            </w:r>
          </w:p>
        </w:tc>
        <w:tc>
          <w:tcPr>
            <w:tcW w:w="3686"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Pr>
                <w:rFonts w:cs="Arial"/>
                <w:sz w:val="20"/>
                <w:szCs w:val="20"/>
              </w:rPr>
              <w:t xml:space="preserve">Permanent Preservation by Council (one copy) </w:t>
            </w:r>
          </w:p>
        </w:tc>
      </w:tr>
      <w:tr w:rsidR="00803673" w:rsidRPr="007326DA" w:rsidTr="00803673">
        <w:trPr>
          <w:trHeight w:val="694"/>
        </w:trPr>
        <w:tc>
          <w:tcPr>
            <w:tcW w:w="2370" w:type="dxa"/>
            <w:gridSpan w:val="2"/>
            <w:vMerge/>
            <w:tcBorders>
              <w:top w:val="nil"/>
              <w:left w:val="single" w:sz="8" w:space="0" w:color="auto"/>
              <w:bottom w:val="single" w:sz="8" w:space="0" w:color="000000"/>
              <w:right w:val="single" w:sz="8" w:space="0" w:color="auto"/>
            </w:tcBorders>
            <w:vAlign w:val="center"/>
            <w:hideMark/>
          </w:tcPr>
          <w:p w:rsidR="00803673" w:rsidRPr="007326DA" w:rsidRDefault="00803673" w:rsidP="00803673">
            <w:pPr>
              <w:rPr>
                <w:rFonts w:cs="Arial"/>
                <w:b/>
                <w:bCs/>
                <w:sz w:val="20"/>
                <w:szCs w:val="20"/>
              </w:rPr>
            </w:pPr>
          </w:p>
        </w:tc>
        <w:tc>
          <w:tcPr>
            <w:tcW w:w="295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Databases of service providers for tourism related services and facilities</w:t>
            </w:r>
          </w:p>
        </w:tc>
        <w:tc>
          <w:tcPr>
            <w:tcW w:w="2574"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Data protection legislation</w:t>
            </w: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Regularly updated</w:t>
            </w:r>
          </w:p>
        </w:tc>
        <w:tc>
          <w:tcPr>
            <w:tcW w:w="3686"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Pr>
                <w:rFonts w:cs="Arial"/>
                <w:sz w:val="20"/>
                <w:szCs w:val="20"/>
              </w:rPr>
              <w:t xml:space="preserve">Destroy </w:t>
            </w:r>
          </w:p>
        </w:tc>
      </w:tr>
      <w:tr w:rsidR="00803673" w:rsidRPr="007326DA" w:rsidTr="00803673">
        <w:trPr>
          <w:trHeight w:val="675"/>
        </w:trPr>
        <w:tc>
          <w:tcPr>
            <w:tcW w:w="2370" w:type="dxa"/>
            <w:gridSpan w:val="2"/>
            <w:tcBorders>
              <w:top w:val="nil"/>
              <w:left w:val="single" w:sz="8" w:space="0" w:color="auto"/>
              <w:bottom w:val="nil"/>
              <w:right w:val="single" w:sz="8" w:space="0" w:color="auto"/>
            </w:tcBorders>
            <w:shd w:val="clear" w:color="auto" w:fill="auto"/>
            <w:hideMark/>
          </w:tcPr>
          <w:p w:rsidR="00803673" w:rsidRPr="007326DA" w:rsidRDefault="00803673" w:rsidP="00803673">
            <w:pPr>
              <w:rPr>
                <w:rFonts w:cs="Arial"/>
                <w:b/>
                <w:bCs/>
                <w:sz w:val="20"/>
                <w:szCs w:val="20"/>
              </w:rPr>
            </w:pPr>
            <w:r w:rsidRPr="007326DA">
              <w:rPr>
                <w:rFonts w:cs="Arial"/>
                <w:b/>
                <w:bCs/>
                <w:sz w:val="20"/>
                <w:szCs w:val="20"/>
              </w:rPr>
              <w:t>Tourism Marketing</w:t>
            </w:r>
          </w:p>
        </w:tc>
        <w:tc>
          <w:tcPr>
            <w:tcW w:w="295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Records associated with events and promotions both oversees and local</w:t>
            </w:r>
          </w:p>
        </w:tc>
        <w:tc>
          <w:tcPr>
            <w:tcW w:w="2574"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7 years</w:t>
            </w:r>
          </w:p>
        </w:tc>
        <w:tc>
          <w:tcPr>
            <w:tcW w:w="3686" w:type="dxa"/>
            <w:tcBorders>
              <w:top w:val="nil"/>
              <w:left w:val="nil"/>
              <w:bottom w:val="single" w:sz="8" w:space="0" w:color="auto"/>
              <w:right w:val="single" w:sz="8" w:space="0" w:color="auto"/>
            </w:tcBorders>
            <w:shd w:val="clear" w:color="auto" w:fill="auto"/>
            <w:hideMark/>
          </w:tcPr>
          <w:p w:rsidR="00803673" w:rsidRPr="007326DA" w:rsidRDefault="00803673" w:rsidP="00803673">
            <w:pPr>
              <w:rPr>
                <w:rFonts w:cs="Arial"/>
                <w:sz w:val="20"/>
                <w:szCs w:val="20"/>
              </w:rPr>
            </w:pPr>
            <w:r>
              <w:rPr>
                <w:rFonts w:cs="Arial"/>
                <w:sz w:val="20"/>
                <w:szCs w:val="20"/>
              </w:rPr>
              <w:t>Destroy</w:t>
            </w:r>
          </w:p>
        </w:tc>
      </w:tr>
      <w:tr w:rsidR="00803673" w:rsidRPr="007326DA" w:rsidTr="00803673">
        <w:trPr>
          <w:trHeight w:val="970"/>
        </w:trPr>
        <w:tc>
          <w:tcPr>
            <w:tcW w:w="2370" w:type="dxa"/>
            <w:gridSpan w:val="2"/>
            <w:tcBorders>
              <w:top w:val="single" w:sz="8" w:space="0" w:color="auto"/>
              <w:left w:val="single" w:sz="8" w:space="0" w:color="auto"/>
              <w:bottom w:val="single" w:sz="8" w:space="0" w:color="auto"/>
              <w:right w:val="single" w:sz="8" w:space="0" w:color="auto"/>
            </w:tcBorders>
            <w:shd w:val="clear" w:color="auto" w:fill="auto"/>
            <w:hideMark/>
          </w:tcPr>
          <w:p w:rsidR="00803673" w:rsidRPr="007326DA" w:rsidRDefault="00803673" w:rsidP="00803673">
            <w:pPr>
              <w:rPr>
                <w:rFonts w:cs="Arial"/>
                <w:b/>
                <w:bCs/>
                <w:sz w:val="20"/>
                <w:szCs w:val="20"/>
              </w:rPr>
            </w:pPr>
            <w:r w:rsidRPr="007326DA">
              <w:rPr>
                <w:rFonts w:cs="Arial"/>
                <w:b/>
                <w:bCs/>
                <w:sz w:val="20"/>
                <w:szCs w:val="20"/>
              </w:rPr>
              <w:t>General Information</w:t>
            </w:r>
          </w:p>
        </w:tc>
        <w:tc>
          <w:tcPr>
            <w:tcW w:w="2955" w:type="dxa"/>
            <w:tcBorders>
              <w:top w:val="nil"/>
              <w:left w:val="nil"/>
              <w:bottom w:val="nil"/>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Records associated with statistics related to the Destination Management Strategy</w:t>
            </w:r>
          </w:p>
        </w:tc>
        <w:tc>
          <w:tcPr>
            <w:tcW w:w="2574" w:type="dxa"/>
            <w:tcBorders>
              <w:top w:val="nil"/>
              <w:left w:val="nil"/>
              <w:bottom w:val="nil"/>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 </w:t>
            </w:r>
          </w:p>
        </w:tc>
        <w:tc>
          <w:tcPr>
            <w:tcW w:w="2835" w:type="dxa"/>
            <w:tcBorders>
              <w:top w:val="nil"/>
              <w:left w:val="nil"/>
              <w:bottom w:val="nil"/>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10 years</w:t>
            </w:r>
          </w:p>
        </w:tc>
        <w:tc>
          <w:tcPr>
            <w:tcW w:w="3686" w:type="dxa"/>
            <w:tcBorders>
              <w:top w:val="nil"/>
              <w:left w:val="nil"/>
              <w:bottom w:val="nil"/>
              <w:right w:val="single" w:sz="8" w:space="0" w:color="auto"/>
            </w:tcBorders>
            <w:shd w:val="clear" w:color="auto" w:fill="auto"/>
            <w:hideMark/>
          </w:tcPr>
          <w:p w:rsidR="00803673" w:rsidRPr="007326DA" w:rsidRDefault="00803673" w:rsidP="00803673">
            <w:pPr>
              <w:rPr>
                <w:rFonts w:cs="Arial"/>
                <w:sz w:val="20"/>
                <w:szCs w:val="20"/>
              </w:rPr>
            </w:pPr>
            <w:r w:rsidRPr="007326DA">
              <w:rPr>
                <w:rFonts w:cs="Arial"/>
                <w:sz w:val="20"/>
                <w:szCs w:val="20"/>
              </w:rPr>
              <w:t>Destroy</w:t>
            </w:r>
          </w:p>
        </w:tc>
      </w:tr>
    </w:tbl>
    <w:p w:rsidR="00803673" w:rsidRDefault="00803673" w:rsidP="00803673">
      <w:r>
        <w:br w:type="page"/>
      </w:r>
    </w:p>
    <w:tbl>
      <w:tblPr>
        <w:tblW w:w="14420" w:type="dxa"/>
        <w:tblInd w:w="93" w:type="dxa"/>
        <w:tblLayout w:type="fixed"/>
        <w:tblLook w:val="04A0" w:firstRow="1" w:lastRow="0" w:firstColumn="1" w:lastColumn="0" w:noHBand="0" w:noVBand="1"/>
      </w:tblPr>
      <w:tblGrid>
        <w:gridCol w:w="2348"/>
        <w:gridCol w:w="2977"/>
        <w:gridCol w:w="2574"/>
        <w:gridCol w:w="2835"/>
        <w:gridCol w:w="3686"/>
      </w:tblGrid>
      <w:tr w:rsidR="00803673" w:rsidRPr="008956A7" w:rsidTr="00803673">
        <w:trPr>
          <w:trHeight w:val="300"/>
        </w:trPr>
        <w:tc>
          <w:tcPr>
            <w:tcW w:w="14420" w:type="dxa"/>
            <w:gridSpan w:val="5"/>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803673" w:rsidRPr="002E270A" w:rsidRDefault="00803673" w:rsidP="00803673">
            <w:pPr>
              <w:rPr>
                <w:rFonts w:cs="Arial"/>
                <w:b/>
                <w:bCs/>
                <w:color w:val="000000"/>
              </w:rPr>
            </w:pPr>
            <w:r w:rsidRPr="002E270A">
              <w:rPr>
                <w:rFonts w:cs="Arial"/>
                <w:b/>
                <w:bCs/>
                <w:color w:val="000000"/>
              </w:rPr>
              <w:lastRenderedPageBreak/>
              <w:t>SECTION 15:  MANAGEMENT</w:t>
            </w:r>
          </w:p>
        </w:tc>
      </w:tr>
      <w:tr w:rsidR="00803673" w:rsidRPr="008956A7" w:rsidTr="00803673">
        <w:trPr>
          <w:trHeight w:val="315"/>
        </w:trPr>
        <w:tc>
          <w:tcPr>
            <w:tcW w:w="14420" w:type="dxa"/>
            <w:gridSpan w:val="5"/>
            <w:vMerge/>
            <w:tcBorders>
              <w:top w:val="single" w:sz="8" w:space="0" w:color="auto"/>
              <w:left w:val="single" w:sz="8" w:space="0" w:color="auto"/>
              <w:bottom w:val="single" w:sz="8" w:space="0" w:color="000000"/>
              <w:right w:val="single" w:sz="8" w:space="0" w:color="000000"/>
            </w:tcBorders>
            <w:vAlign w:val="center"/>
            <w:hideMark/>
          </w:tcPr>
          <w:p w:rsidR="00803673" w:rsidRPr="008956A7" w:rsidRDefault="00803673" w:rsidP="00803673">
            <w:pPr>
              <w:rPr>
                <w:rFonts w:cs="Arial"/>
                <w:b/>
                <w:bCs/>
                <w:color w:val="000000"/>
              </w:rPr>
            </w:pPr>
          </w:p>
        </w:tc>
      </w:tr>
      <w:tr w:rsidR="00803673" w:rsidRPr="002E270A" w:rsidTr="00803673">
        <w:trPr>
          <w:trHeight w:val="300"/>
        </w:trPr>
        <w:tc>
          <w:tcPr>
            <w:tcW w:w="14420" w:type="dxa"/>
            <w:gridSpan w:val="5"/>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803673" w:rsidRPr="002E270A" w:rsidRDefault="00803673" w:rsidP="00803673">
            <w:pPr>
              <w:rPr>
                <w:rFonts w:cs="Arial"/>
                <w:b/>
                <w:bCs/>
                <w:color w:val="000000"/>
              </w:rPr>
            </w:pPr>
            <w:r w:rsidRPr="002E270A">
              <w:rPr>
                <w:rFonts w:cs="Arial"/>
                <w:b/>
                <w:bCs/>
                <w:color w:val="000000"/>
              </w:rPr>
              <w:t>SECTION</w:t>
            </w:r>
            <w:r>
              <w:rPr>
                <w:rFonts w:cs="Arial"/>
                <w:b/>
                <w:bCs/>
                <w:color w:val="000000"/>
              </w:rPr>
              <w:t xml:space="preserve"> 15.1</w:t>
            </w:r>
            <w:r w:rsidRPr="002E270A">
              <w:rPr>
                <w:rFonts w:cs="Arial"/>
                <w:b/>
                <w:bCs/>
                <w:color w:val="000000"/>
              </w:rPr>
              <w:t xml:space="preserve">:  MANAGEMENT - CEREMONIAL </w:t>
            </w:r>
          </w:p>
        </w:tc>
      </w:tr>
      <w:tr w:rsidR="00803673" w:rsidRPr="008956A7" w:rsidTr="00803673">
        <w:trPr>
          <w:trHeight w:val="315"/>
        </w:trPr>
        <w:tc>
          <w:tcPr>
            <w:tcW w:w="14420" w:type="dxa"/>
            <w:gridSpan w:val="5"/>
            <w:vMerge/>
            <w:tcBorders>
              <w:top w:val="single" w:sz="8" w:space="0" w:color="auto"/>
              <w:left w:val="single" w:sz="8" w:space="0" w:color="auto"/>
              <w:bottom w:val="single" w:sz="8" w:space="0" w:color="000000"/>
              <w:right w:val="single" w:sz="8" w:space="0" w:color="000000"/>
            </w:tcBorders>
            <w:vAlign w:val="center"/>
            <w:hideMark/>
          </w:tcPr>
          <w:p w:rsidR="00803673" w:rsidRPr="008956A7" w:rsidRDefault="00803673" w:rsidP="00803673">
            <w:pPr>
              <w:rPr>
                <w:rFonts w:cs="Arial"/>
                <w:b/>
                <w:bCs/>
                <w:color w:val="000000"/>
              </w:rPr>
            </w:pPr>
          </w:p>
        </w:tc>
      </w:tr>
      <w:tr w:rsidR="00803673" w:rsidRPr="008956A7" w:rsidTr="00803673">
        <w:trPr>
          <w:trHeight w:val="613"/>
        </w:trPr>
        <w:tc>
          <w:tcPr>
            <w:tcW w:w="2348" w:type="dxa"/>
            <w:tcBorders>
              <w:top w:val="nil"/>
              <w:left w:val="single" w:sz="8" w:space="0" w:color="auto"/>
              <w:bottom w:val="single" w:sz="8" w:space="0" w:color="auto"/>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Sub-work Area – Basic Work Activities</w:t>
            </w:r>
          </w:p>
        </w:tc>
        <w:tc>
          <w:tcPr>
            <w:tcW w:w="2977" w:type="dxa"/>
            <w:tcBorders>
              <w:top w:val="nil"/>
              <w:left w:val="nil"/>
              <w:bottom w:val="single" w:sz="8" w:space="0" w:color="auto"/>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Example of Records</w:t>
            </w:r>
          </w:p>
        </w:tc>
        <w:tc>
          <w:tcPr>
            <w:tcW w:w="2574" w:type="dxa"/>
            <w:tcBorders>
              <w:top w:val="nil"/>
              <w:left w:val="nil"/>
              <w:bottom w:val="single" w:sz="8" w:space="0" w:color="auto"/>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Statutory provisions/Authority</w:t>
            </w:r>
          </w:p>
        </w:tc>
        <w:tc>
          <w:tcPr>
            <w:tcW w:w="2835" w:type="dxa"/>
            <w:tcBorders>
              <w:top w:val="nil"/>
              <w:left w:val="nil"/>
              <w:bottom w:val="single" w:sz="8" w:space="0" w:color="auto"/>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Retention Period</w:t>
            </w:r>
          </w:p>
        </w:tc>
        <w:tc>
          <w:tcPr>
            <w:tcW w:w="3686" w:type="dxa"/>
            <w:tcBorders>
              <w:top w:val="nil"/>
              <w:left w:val="nil"/>
              <w:bottom w:val="single" w:sz="8" w:space="0" w:color="auto"/>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Action at end of administrative life of record</w:t>
            </w:r>
          </w:p>
        </w:tc>
      </w:tr>
      <w:tr w:rsidR="00803673" w:rsidRPr="008956A7" w:rsidTr="00803673">
        <w:trPr>
          <w:trHeight w:val="820"/>
        </w:trPr>
        <w:tc>
          <w:tcPr>
            <w:tcW w:w="2348" w:type="dxa"/>
            <w:tcBorders>
              <w:top w:val="nil"/>
              <w:left w:val="single" w:sz="8" w:space="0" w:color="auto"/>
              <w:bottom w:val="single" w:sz="8" w:space="0" w:color="auto"/>
              <w:right w:val="single" w:sz="8" w:space="0" w:color="auto"/>
            </w:tcBorders>
            <w:shd w:val="clear" w:color="auto" w:fill="auto"/>
            <w:hideMark/>
          </w:tcPr>
          <w:p w:rsidR="00803673" w:rsidRPr="008956A7" w:rsidRDefault="00803673" w:rsidP="00803673">
            <w:pPr>
              <w:rPr>
                <w:rFonts w:cs="Arial"/>
                <w:b/>
                <w:bCs/>
                <w:color w:val="000000"/>
                <w:sz w:val="20"/>
                <w:szCs w:val="20"/>
              </w:rPr>
            </w:pPr>
            <w:r w:rsidRPr="008956A7">
              <w:rPr>
                <w:rFonts w:cs="Arial"/>
                <w:b/>
                <w:bCs/>
                <w:color w:val="000000"/>
                <w:sz w:val="20"/>
                <w:szCs w:val="20"/>
              </w:rPr>
              <w:t>Civic and Ceremonial Events</w:t>
            </w: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Commemorative brochures, photographs, recordings, visitors' books, invitation lists (</w:t>
            </w:r>
            <w:proofErr w:type="spellStart"/>
            <w:r w:rsidRPr="008956A7">
              <w:rPr>
                <w:rFonts w:cs="Arial"/>
                <w:color w:val="000000"/>
                <w:sz w:val="20"/>
                <w:szCs w:val="20"/>
              </w:rPr>
              <w:t>excl</w:t>
            </w:r>
            <w:proofErr w:type="spellEnd"/>
            <w:r w:rsidRPr="008956A7">
              <w:rPr>
                <w:rFonts w:cs="Arial"/>
                <w:color w:val="000000"/>
                <w:sz w:val="20"/>
                <w:szCs w:val="20"/>
              </w:rPr>
              <w:t xml:space="preserve"> personal information)</w:t>
            </w:r>
          </w:p>
        </w:tc>
        <w:tc>
          <w:tcPr>
            <w:tcW w:w="2574" w:type="dxa"/>
            <w:tcBorders>
              <w:top w:val="nil"/>
              <w:left w:val="nil"/>
              <w:bottom w:val="single" w:sz="8" w:space="0" w:color="auto"/>
              <w:right w:val="single" w:sz="8" w:space="0" w:color="auto"/>
            </w:tcBorders>
            <w:shd w:val="clear" w:color="auto" w:fill="auto"/>
            <w:noWrap/>
            <w:vAlign w:val="bottom"/>
            <w:hideMark/>
          </w:tcPr>
          <w:p w:rsidR="00803673" w:rsidRPr="008956A7" w:rsidRDefault="00803673" w:rsidP="00803673">
            <w:pPr>
              <w:rPr>
                <w:rFonts w:cs="Arial"/>
                <w:color w:val="000000"/>
                <w:sz w:val="20"/>
                <w:szCs w:val="20"/>
              </w:rPr>
            </w:pPr>
            <w:r w:rsidRPr="008956A7">
              <w:rPr>
                <w:rFonts w:cs="Arial"/>
                <w:color w:val="000000"/>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Permanent</w:t>
            </w:r>
          </w:p>
        </w:tc>
        <w:tc>
          <w:tcPr>
            <w:tcW w:w="3686"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Pr>
                <w:rFonts w:cs="Arial"/>
                <w:color w:val="000000"/>
                <w:sz w:val="20"/>
                <w:szCs w:val="20"/>
              </w:rPr>
              <w:t xml:space="preserve">PRONI appraisal after 20 years.  </w:t>
            </w:r>
            <w:r w:rsidRPr="008956A7">
              <w:rPr>
                <w:rFonts w:cs="Arial"/>
                <w:color w:val="000000"/>
                <w:sz w:val="20"/>
                <w:szCs w:val="20"/>
              </w:rPr>
              <w:t xml:space="preserve">Permanent </w:t>
            </w:r>
            <w:r>
              <w:rPr>
                <w:rFonts w:cs="Arial"/>
                <w:color w:val="000000"/>
                <w:sz w:val="20"/>
                <w:szCs w:val="20"/>
              </w:rPr>
              <w:t xml:space="preserve">Retention </w:t>
            </w:r>
            <w:r w:rsidRPr="008956A7">
              <w:rPr>
                <w:rFonts w:cs="Arial"/>
                <w:color w:val="000000"/>
                <w:sz w:val="20"/>
                <w:szCs w:val="20"/>
              </w:rPr>
              <w:t xml:space="preserve">by Council.   Determined </w:t>
            </w:r>
            <w:r>
              <w:rPr>
                <w:rFonts w:cs="Arial"/>
                <w:color w:val="000000"/>
                <w:sz w:val="20"/>
                <w:szCs w:val="20"/>
              </w:rPr>
              <w:t xml:space="preserve">by </w:t>
            </w:r>
            <w:r w:rsidRPr="008956A7">
              <w:rPr>
                <w:rFonts w:cs="Arial"/>
                <w:color w:val="000000"/>
                <w:sz w:val="20"/>
                <w:szCs w:val="20"/>
              </w:rPr>
              <w:t xml:space="preserve">PRONI </w:t>
            </w:r>
            <w:r>
              <w:rPr>
                <w:rFonts w:cs="Arial"/>
                <w:color w:val="000000"/>
                <w:sz w:val="20"/>
                <w:szCs w:val="20"/>
              </w:rPr>
              <w:t>Appraisal</w:t>
            </w:r>
          </w:p>
        </w:tc>
      </w:tr>
      <w:tr w:rsidR="00803673" w:rsidRPr="008956A7" w:rsidTr="00803673">
        <w:trPr>
          <w:trHeight w:val="451"/>
        </w:trPr>
        <w:tc>
          <w:tcPr>
            <w:tcW w:w="2348" w:type="dxa"/>
            <w:tcBorders>
              <w:top w:val="nil"/>
              <w:left w:val="single" w:sz="8" w:space="0" w:color="auto"/>
              <w:bottom w:val="single" w:sz="8" w:space="0" w:color="auto"/>
              <w:right w:val="single" w:sz="8" w:space="0" w:color="auto"/>
            </w:tcBorders>
            <w:shd w:val="clear" w:color="auto" w:fill="auto"/>
            <w:hideMark/>
          </w:tcPr>
          <w:p w:rsidR="00803673" w:rsidRPr="005264F9" w:rsidRDefault="00803673" w:rsidP="00803673">
            <w:pPr>
              <w:rPr>
                <w:rFonts w:cs="Arial"/>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The process of organising a civic / ceremonial event</w:t>
            </w:r>
          </w:p>
        </w:tc>
        <w:tc>
          <w:tcPr>
            <w:tcW w:w="257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2 year</w:t>
            </w:r>
          </w:p>
        </w:tc>
        <w:tc>
          <w:tcPr>
            <w:tcW w:w="3686"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Destroy</w:t>
            </w:r>
          </w:p>
        </w:tc>
      </w:tr>
      <w:tr w:rsidR="00803673" w:rsidRPr="008956A7" w:rsidTr="00803673">
        <w:trPr>
          <w:trHeight w:val="258"/>
        </w:trPr>
        <w:tc>
          <w:tcPr>
            <w:tcW w:w="2348" w:type="dxa"/>
            <w:tcBorders>
              <w:top w:val="nil"/>
              <w:left w:val="single" w:sz="8" w:space="0" w:color="auto"/>
              <w:bottom w:val="single" w:sz="4" w:space="0" w:color="auto"/>
              <w:right w:val="single" w:sz="8" w:space="0" w:color="auto"/>
            </w:tcBorders>
            <w:shd w:val="clear" w:color="auto" w:fill="auto"/>
            <w:hideMark/>
          </w:tcPr>
          <w:p w:rsidR="00803673" w:rsidRPr="008956A7" w:rsidRDefault="00803673" w:rsidP="00803673">
            <w:pPr>
              <w:rPr>
                <w:rFonts w:cs="Arial"/>
                <w:color w:val="000000"/>
                <w:sz w:val="20"/>
                <w:szCs w:val="20"/>
              </w:rPr>
            </w:pPr>
          </w:p>
        </w:tc>
        <w:tc>
          <w:tcPr>
            <w:tcW w:w="2977" w:type="dxa"/>
            <w:tcBorders>
              <w:top w:val="nil"/>
              <w:left w:val="nil"/>
              <w:bottom w:val="single" w:sz="4" w:space="0" w:color="auto"/>
              <w:right w:val="single" w:sz="8" w:space="0" w:color="auto"/>
            </w:tcBorders>
            <w:shd w:val="clear" w:color="auto" w:fill="auto"/>
            <w:vAlign w:val="bottom"/>
            <w:hideMark/>
          </w:tcPr>
          <w:p w:rsidR="00803673" w:rsidRPr="008956A7" w:rsidRDefault="00803673" w:rsidP="00803673">
            <w:pPr>
              <w:rPr>
                <w:rFonts w:cs="Arial"/>
                <w:color w:val="000000"/>
                <w:sz w:val="20"/>
                <w:szCs w:val="20"/>
              </w:rPr>
            </w:pPr>
            <w:r w:rsidRPr="008956A7">
              <w:rPr>
                <w:rFonts w:cs="Arial"/>
                <w:color w:val="000000"/>
                <w:sz w:val="20"/>
                <w:szCs w:val="20"/>
              </w:rPr>
              <w:t>Stock records corporate gifts</w:t>
            </w:r>
          </w:p>
        </w:tc>
        <w:tc>
          <w:tcPr>
            <w:tcW w:w="2574" w:type="dxa"/>
            <w:tcBorders>
              <w:top w:val="nil"/>
              <w:left w:val="nil"/>
              <w:bottom w:val="single" w:sz="4" w:space="0" w:color="auto"/>
              <w:right w:val="single" w:sz="8" w:space="0" w:color="auto"/>
            </w:tcBorders>
            <w:shd w:val="clear" w:color="auto" w:fill="auto"/>
            <w:noWrap/>
            <w:vAlign w:val="bottom"/>
            <w:hideMark/>
          </w:tcPr>
          <w:p w:rsidR="00803673" w:rsidRPr="008956A7" w:rsidRDefault="00803673" w:rsidP="00803673">
            <w:pPr>
              <w:rPr>
                <w:rFonts w:ascii="Calibri" w:hAnsi="Calibri"/>
                <w:color w:val="000000"/>
              </w:rPr>
            </w:pPr>
            <w:r w:rsidRPr="008956A7">
              <w:rPr>
                <w:rFonts w:ascii="Calibri" w:hAnsi="Calibri"/>
                <w:color w:val="000000"/>
              </w:rPr>
              <w:t> </w:t>
            </w:r>
          </w:p>
        </w:tc>
        <w:tc>
          <w:tcPr>
            <w:tcW w:w="2835" w:type="dxa"/>
            <w:tcBorders>
              <w:top w:val="nil"/>
              <w:left w:val="nil"/>
              <w:bottom w:val="single" w:sz="4" w:space="0" w:color="auto"/>
              <w:right w:val="single" w:sz="8" w:space="0" w:color="auto"/>
            </w:tcBorders>
            <w:shd w:val="clear" w:color="auto" w:fill="auto"/>
            <w:noWrap/>
            <w:hideMark/>
          </w:tcPr>
          <w:p w:rsidR="00803673" w:rsidRPr="008956A7" w:rsidRDefault="00803673" w:rsidP="00803673">
            <w:pPr>
              <w:rPr>
                <w:rFonts w:cs="Arial"/>
                <w:color w:val="000000"/>
                <w:sz w:val="20"/>
                <w:szCs w:val="20"/>
              </w:rPr>
            </w:pPr>
            <w:r w:rsidRPr="008956A7">
              <w:rPr>
                <w:rFonts w:cs="Arial"/>
                <w:color w:val="000000"/>
                <w:sz w:val="20"/>
                <w:szCs w:val="20"/>
              </w:rPr>
              <w:t>2 years</w:t>
            </w:r>
          </w:p>
        </w:tc>
        <w:tc>
          <w:tcPr>
            <w:tcW w:w="3686" w:type="dxa"/>
            <w:tcBorders>
              <w:top w:val="nil"/>
              <w:left w:val="nil"/>
              <w:bottom w:val="single" w:sz="4" w:space="0" w:color="auto"/>
              <w:right w:val="single" w:sz="8" w:space="0" w:color="auto"/>
            </w:tcBorders>
            <w:shd w:val="clear" w:color="auto" w:fill="auto"/>
            <w:noWrap/>
            <w:hideMark/>
          </w:tcPr>
          <w:p w:rsidR="00803673" w:rsidRPr="008956A7" w:rsidRDefault="00803673" w:rsidP="00803673">
            <w:pPr>
              <w:rPr>
                <w:rFonts w:cs="Arial"/>
                <w:color w:val="000000"/>
                <w:sz w:val="20"/>
                <w:szCs w:val="20"/>
              </w:rPr>
            </w:pPr>
            <w:r w:rsidRPr="008956A7">
              <w:rPr>
                <w:rFonts w:cs="Arial"/>
                <w:color w:val="000000"/>
                <w:sz w:val="20"/>
                <w:szCs w:val="20"/>
              </w:rPr>
              <w:t>Destroy</w:t>
            </w:r>
          </w:p>
        </w:tc>
      </w:tr>
      <w:tr w:rsidR="00803673" w:rsidRPr="005264F9" w:rsidTr="00803673">
        <w:trPr>
          <w:trHeight w:val="315"/>
        </w:trPr>
        <w:tc>
          <w:tcPr>
            <w:tcW w:w="14420" w:type="dxa"/>
            <w:gridSpan w:val="5"/>
            <w:tcBorders>
              <w:top w:val="single" w:sz="4" w:space="0" w:color="auto"/>
              <w:bottom w:val="single" w:sz="4" w:space="0" w:color="auto"/>
            </w:tcBorders>
            <w:shd w:val="clear" w:color="auto" w:fill="auto"/>
            <w:hideMark/>
          </w:tcPr>
          <w:p w:rsidR="00803673" w:rsidRPr="005264F9" w:rsidRDefault="00803673" w:rsidP="00803673">
            <w:pPr>
              <w:rPr>
                <w:rFonts w:cs="Arial"/>
                <w:sz w:val="18"/>
                <w:szCs w:val="18"/>
              </w:rPr>
            </w:pPr>
          </w:p>
        </w:tc>
      </w:tr>
      <w:tr w:rsidR="00803673" w:rsidRPr="002E270A" w:rsidTr="00803673">
        <w:trPr>
          <w:trHeight w:val="300"/>
        </w:trPr>
        <w:tc>
          <w:tcPr>
            <w:tcW w:w="14420" w:type="dxa"/>
            <w:gridSpan w:val="5"/>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2E270A" w:rsidRDefault="00803673" w:rsidP="00803673">
            <w:pPr>
              <w:rPr>
                <w:rFonts w:cs="Arial"/>
                <w:b/>
                <w:bCs/>
                <w:color w:val="000000"/>
              </w:rPr>
            </w:pPr>
            <w:r w:rsidRPr="002E270A">
              <w:rPr>
                <w:rFonts w:cs="Arial"/>
                <w:b/>
                <w:bCs/>
                <w:color w:val="000000"/>
              </w:rPr>
              <w:t>SECTION 15.2:  MANAGEMENT - COMMUNICATION SUPPORT</w:t>
            </w:r>
          </w:p>
        </w:tc>
      </w:tr>
      <w:tr w:rsidR="00803673" w:rsidRPr="008956A7" w:rsidTr="00803673">
        <w:trPr>
          <w:trHeight w:val="315"/>
        </w:trPr>
        <w:tc>
          <w:tcPr>
            <w:tcW w:w="14420" w:type="dxa"/>
            <w:gridSpan w:val="5"/>
            <w:vMerge/>
            <w:tcBorders>
              <w:left w:val="single" w:sz="8" w:space="0" w:color="auto"/>
              <w:bottom w:val="single" w:sz="8" w:space="0" w:color="000000"/>
              <w:right w:val="single" w:sz="8" w:space="0" w:color="000000"/>
            </w:tcBorders>
            <w:vAlign w:val="center"/>
            <w:hideMark/>
          </w:tcPr>
          <w:p w:rsidR="00803673" w:rsidRPr="008956A7" w:rsidRDefault="00803673" w:rsidP="00803673">
            <w:pPr>
              <w:rPr>
                <w:rFonts w:cs="Arial"/>
                <w:b/>
                <w:bCs/>
                <w:color w:val="000000"/>
              </w:rPr>
            </w:pPr>
          </w:p>
        </w:tc>
      </w:tr>
      <w:tr w:rsidR="00803673" w:rsidRPr="008956A7" w:rsidTr="00803673">
        <w:trPr>
          <w:trHeight w:val="519"/>
        </w:trPr>
        <w:tc>
          <w:tcPr>
            <w:tcW w:w="2348" w:type="dxa"/>
            <w:tcBorders>
              <w:top w:val="nil"/>
              <w:left w:val="single" w:sz="8" w:space="0" w:color="auto"/>
              <w:bottom w:val="nil"/>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Sub-work Area – Basic Work Activities</w:t>
            </w:r>
          </w:p>
        </w:tc>
        <w:tc>
          <w:tcPr>
            <w:tcW w:w="2977" w:type="dxa"/>
            <w:tcBorders>
              <w:top w:val="nil"/>
              <w:left w:val="nil"/>
              <w:bottom w:val="nil"/>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Example of Records</w:t>
            </w:r>
          </w:p>
        </w:tc>
        <w:tc>
          <w:tcPr>
            <w:tcW w:w="2574" w:type="dxa"/>
            <w:tcBorders>
              <w:top w:val="nil"/>
              <w:left w:val="nil"/>
              <w:bottom w:val="nil"/>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Statutory provisions/Authority</w:t>
            </w:r>
          </w:p>
        </w:tc>
        <w:tc>
          <w:tcPr>
            <w:tcW w:w="2835" w:type="dxa"/>
            <w:tcBorders>
              <w:top w:val="nil"/>
              <w:left w:val="nil"/>
              <w:bottom w:val="nil"/>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Retention Period</w:t>
            </w:r>
          </w:p>
        </w:tc>
        <w:tc>
          <w:tcPr>
            <w:tcW w:w="3686" w:type="dxa"/>
            <w:tcBorders>
              <w:top w:val="nil"/>
              <w:left w:val="nil"/>
              <w:bottom w:val="nil"/>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Action at end of administrative life of record</w:t>
            </w:r>
          </w:p>
        </w:tc>
      </w:tr>
      <w:tr w:rsidR="00803673" w:rsidRPr="008956A7" w:rsidTr="00803673">
        <w:trPr>
          <w:trHeight w:val="852"/>
        </w:trPr>
        <w:tc>
          <w:tcPr>
            <w:tcW w:w="2348" w:type="dxa"/>
            <w:tcBorders>
              <w:top w:val="single" w:sz="8" w:space="0" w:color="000000"/>
              <w:left w:val="single" w:sz="8" w:space="0" w:color="000000"/>
              <w:bottom w:val="single" w:sz="4" w:space="0" w:color="auto"/>
              <w:right w:val="single" w:sz="8" w:space="0" w:color="000000"/>
            </w:tcBorders>
            <w:shd w:val="clear" w:color="auto" w:fill="auto"/>
            <w:hideMark/>
          </w:tcPr>
          <w:p w:rsidR="00803673" w:rsidRPr="008956A7" w:rsidRDefault="00803673" w:rsidP="00803673">
            <w:pPr>
              <w:rPr>
                <w:rFonts w:cs="Arial"/>
                <w:b/>
                <w:bCs/>
                <w:sz w:val="20"/>
                <w:szCs w:val="20"/>
              </w:rPr>
            </w:pPr>
            <w:r w:rsidRPr="008956A7">
              <w:rPr>
                <w:rFonts w:cs="Arial"/>
                <w:b/>
                <w:bCs/>
                <w:sz w:val="20"/>
                <w:szCs w:val="20"/>
              </w:rPr>
              <w:t>Language Translation Service</w:t>
            </w:r>
          </w:p>
        </w:tc>
        <w:tc>
          <w:tcPr>
            <w:tcW w:w="2977" w:type="dxa"/>
            <w:tcBorders>
              <w:top w:val="single" w:sz="8" w:space="0" w:color="000000"/>
              <w:left w:val="nil"/>
              <w:bottom w:val="single" w:sz="4" w:space="0" w:color="auto"/>
              <w:right w:val="single" w:sz="8" w:space="0" w:color="000000"/>
            </w:tcBorders>
            <w:shd w:val="clear" w:color="auto" w:fill="auto"/>
            <w:hideMark/>
          </w:tcPr>
          <w:p w:rsidR="00803673" w:rsidRPr="008956A7" w:rsidRDefault="00803673" w:rsidP="00803673">
            <w:pPr>
              <w:rPr>
                <w:rFonts w:cs="Arial"/>
                <w:sz w:val="20"/>
                <w:szCs w:val="20"/>
              </w:rPr>
            </w:pPr>
            <w:r w:rsidRPr="008956A7">
              <w:rPr>
                <w:rFonts w:cs="Arial"/>
                <w:sz w:val="20"/>
                <w:szCs w:val="20"/>
              </w:rPr>
              <w:t>Records associated with the Language Translation Service including Monitoring and Translation Requests.</w:t>
            </w:r>
          </w:p>
        </w:tc>
        <w:tc>
          <w:tcPr>
            <w:tcW w:w="2574" w:type="dxa"/>
            <w:tcBorders>
              <w:top w:val="single" w:sz="8" w:space="0" w:color="000000"/>
              <w:left w:val="nil"/>
              <w:bottom w:val="single" w:sz="4" w:space="0" w:color="auto"/>
              <w:right w:val="single" w:sz="8" w:space="0" w:color="000000"/>
            </w:tcBorders>
            <w:shd w:val="clear" w:color="auto" w:fill="auto"/>
            <w:hideMark/>
          </w:tcPr>
          <w:p w:rsidR="00803673" w:rsidRPr="008956A7" w:rsidRDefault="00803673" w:rsidP="00803673">
            <w:pPr>
              <w:rPr>
                <w:rFonts w:cs="Arial"/>
                <w:sz w:val="20"/>
                <w:szCs w:val="20"/>
              </w:rPr>
            </w:pPr>
            <w:r w:rsidRPr="008956A7">
              <w:rPr>
                <w:rFonts w:cs="Arial"/>
                <w:sz w:val="20"/>
                <w:szCs w:val="20"/>
              </w:rPr>
              <w:t> </w:t>
            </w:r>
          </w:p>
        </w:tc>
        <w:tc>
          <w:tcPr>
            <w:tcW w:w="2835" w:type="dxa"/>
            <w:tcBorders>
              <w:top w:val="single" w:sz="8" w:space="0" w:color="000000"/>
              <w:left w:val="nil"/>
              <w:bottom w:val="single" w:sz="4" w:space="0" w:color="auto"/>
              <w:right w:val="single" w:sz="8" w:space="0" w:color="000000"/>
            </w:tcBorders>
            <w:shd w:val="clear" w:color="auto" w:fill="auto"/>
            <w:hideMark/>
          </w:tcPr>
          <w:p w:rsidR="00803673" w:rsidRPr="008956A7" w:rsidRDefault="00803673" w:rsidP="00803673">
            <w:pPr>
              <w:rPr>
                <w:rFonts w:cs="Arial"/>
                <w:sz w:val="20"/>
                <w:szCs w:val="20"/>
              </w:rPr>
            </w:pPr>
            <w:r w:rsidRPr="008956A7">
              <w:rPr>
                <w:rFonts w:cs="Arial"/>
                <w:sz w:val="20"/>
                <w:szCs w:val="20"/>
              </w:rPr>
              <w:t xml:space="preserve">2 years </w:t>
            </w:r>
          </w:p>
        </w:tc>
        <w:tc>
          <w:tcPr>
            <w:tcW w:w="3686" w:type="dxa"/>
            <w:tcBorders>
              <w:top w:val="single" w:sz="8" w:space="0" w:color="000000"/>
              <w:left w:val="nil"/>
              <w:bottom w:val="single" w:sz="4" w:space="0" w:color="auto"/>
              <w:right w:val="single" w:sz="8" w:space="0" w:color="000000"/>
            </w:tcBorders>
            <w:shd w:val="clear" w:color="auto" w:fill="auto"/>
            <w:hideMark/>
          </w:tcPr>
          <w:p w:rsidR="00803673" w:rsidRPr="008956A7" w:rsidRDefault="00803673" w:rsidP="00803673">
            <w:pPr>
              <w:rPr>
                <w:rFonts w:cs="Arial"/>
                <w:sz w:val="20"/>
                <w:szCs w:val="20"/>
              </w:rPr>
            </w:pPr>
            <w:r w:rsidRPr="008956A7">
              <w:rPr>
                <w:rFonts w:cs="Arial"/>
                <w:sz w:val="20"/>
                <w:szCs w:val="20"/>
              </w:rPr>
              <w:t>Destroy</w:t>
            </w:r>
          </w:p>
        </w:tc>
      </w:tr>
      <w:tr w:rsidR="00803673" w:rsidRPr="005264F9" w:rsidTr="00803673">
        <w:trPr>
          <w:trHeight w:val="315"/>
        </w:trPr>
        <w:tc>
          <w:tcPr>
            <w:tcW w:w="14420" w:type="dxa"/>
            <w:gridSpan w:val="5"/>
            <w:tcBorders>
              <w:top w:val="single" w:sz="4" w:space="0" w:color="auto"/>
              <w:bottom w:val="single" w:sz="8" w:space="0" w:color="auto"/>
            </w:tcBorders>
            <w:shd w:val="clear" w:color="auto" w:fill="auto"/>
            <w:vAlign w:val="center"/>
            <w:hideMark/>
          </w:tcPr>
          <w:p w:rsidR="00803673" w:rsidRPr="005264F9" w:rsidRDefault="00803673" w:rsidP="00803673">
            <w:pPr>
              <w:rPr>
                <w:rFonts w:cs="Arial"/>
                <w:sz w:val="20"/>
                <w:szCs w:val="20"/>
              </w:rPr>
            </w:pPr>
          </w:p>
        </w:tc>
      </w:tr>
      <w:tr w:rsidR="00803673" w:rsidRPr="008956A7" w:rsidTr="00803673">
        <w:trPr>
          <w:trHeight w:val="300"/>
        </w:trPr>
        <w:tc>
          <w:tcPr>
            <w:tcW w:w="14420" w:type="dxa"/>
            <w:gridSpan w:val="5"/>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803673" w:rsidRPr="002E270A" w:rsidRDefault="00803673" w:rsidP="00803673">
            <w:pPr>
              <w:rPr>
                <w:rFonts w:cs="Arial"/>
                <w:b/>
                <w:bCs/>
                <w:color w:val="000000"/>
              </w:rPr>
            </w:pPr>
            <w:r w:rsidRPr="002E270A">
              <w:rPr>
                <w:rFonts w:cs="Arial"/>
                <w:b/>
                <w:bCs/>
                <w:color w:val="000000"/>
              </w:rPr>
              <w:t>SECTION 15.3: MANAGEMENT - COMMUNICATION - PUBLIC and MEDIA RELATIONS</w:t>
            </w:r>
          </w:p>
        </w:tc>
      </w:tr>
      <w:tr w:rsidR="00803673" w:rsidRPr="008956A7" w:rsidTr="00803673">
        <w:trPr>
          <w:trHeight w:val="315"/>
        </w:trPr>
        <w:tc>
          <w:tcPr>
            <w:tcW w:w="14420" w:type="dxa"/>
            <w:gridSpan w:val="5"/>
            <w:vMerge/>
            <w:tcBorders>
              <w:top w:val="single" w:sz="8" w:space="0" w:color="auto"/>
              <w:left w:val="single" w:sz="8" w:space="0" w:color="auto"/>
              <w:bottom w:val="single" w:sz="8" w:space="0" w:color="000000"/>
              <w:right w:val="single" w:sz="8" w:space="0" w:color="000000"/>
            </w:tcBorders>
            <w:vAlign w:val="center"/>
            <w:hideMark/>
          </w:tcPr>
          <w:p w:rsidR="00803673" w:rsidRPr="008956A7" w:rsidRDefault="00803673" w:rsidP="00803673">
            <w:pPr>
              <w:rPr>
                <w:rFonts w:cs="Arial"/>
                <w:b/>
                <w:bCs/>
                <w:color w:val="000000"/>
              </w:rPr>
            </w:pPr>
          </w:p>
        </w:tc>
      </w:tr>
      <w:tr w:rsidR="00803673" w:rsidRPr="008956A7" w:rsidTr="00803673">
        <w:trPr>
          <w:trHeight w:val="825"/>
        </w:trPr>
        <w:tc>
          <w:tcPr>
            <w:tcW w:w="2348" w:type="dxa"/>
            <w:tcBorders>
              <w:top w:val="nil"/>
              <w:left w:val="single" w:sz="8" w:space="0" w:color="auto"/>
              <w:bottom w:val="nil"/>
              <w:right w:val="single" w:sz="8" w:space="0" w:color="auto"/>
            </w:tcBorders>
            <w:shd w:val="clear" w:color="000000" w:fill="D9D9D9"/>
            <w:vAlign w:val="center"/>
            <w:hideMark/>
          </w:tcPr>
          <w:p w:rsidR="00803673" w:rsidRPr="008956A7" w:rsidRDefault="00803673" w:rsidP="00803673">
            <w:pPr>
              <w:rPr>
                <w:rFonts w:cs="Arial"/>
                <w:b/>
                <w:bCs/>
                <w:color w:val="000000"/>
                <w:sz w:val="20"/>
                <w:szCs w:val="20"/>
              </w:rPr>
            </w:pPr>
            <w:r w:rsidRPr="008956A7">
              <w:rPr>
                <w:rFonts w:cs="Arial"/>
                <w:b/>
                <w:bCs/>
                <w:color w:val="000000"/>
                <w:sz w:val="20"/>
                <w:szCs w:val="20"/>
              </w:rPr>
              <w:t>Sub-work Area – Basic Work Activities</w:t>
            </w:r>
          </w:p>
        </w:tc>
        <w:tc>
          <w:tcPr>
            <w:tcW w:w="2977" w:type="dxa"/>
            <w:tcBorders>
              <w:top w:val="nil"/>
              <w:left w:val="nil"/>
              <w:bottom w:val="nil"/>
              <w:right w:val="single" w:sz="8" w:space="0" w:color="auto"/>
            </w:tcBorders>
            <w:shd w:val="clear" w:color="000000" w:fill="D9D9D9"/>
            <w:vAlign w:val="center"/>
            <w:hideMark/>
          </w:tcPr>
          <w:p w:rsidR="00803673" w:rsidRPr="008956A7" w:rsidRDefault="00803673" w:rsidP="00803673">
            <w:pPr>
              <w:rPr>
                <w:rFonts w:cs="Arial"/>
                <w:b/>
                <w:bCs/>
                <w:color w:val="000000"/>
                <w:sz w:val="20"/>
                <w:szCs w:val="20"/>
              </w:rPr>
            </w:pPr>
            <w:r w:rsidRPr="008956A7">
              <w:rPr>
                <w:rFonts w:cs="Arial"/>
                <w:b/>
                <w:bCs/>
                <w:color w:val="000000"/>
                <w:sz w:val="20"/>
                <w:szCs w:val="20"/>
              </w:rPr>
              <w:t>Example of Records</w:t>
            </w:r>
          </w:p>
        </w:tc>
        <w:tc>
          <w:tcPr>
            <w:tcW w:w="2574" w:type="dxa"/>
            <w:tcBorders>
              <w:top w:val="nil"/>
              <w:left w:val="nil"/>
              <w:bottom w:val="nil"/>
              <w:right w:val="single" w:sz="8" w:space="0" w:color="auto"/>
            </w:tcBorders>
            <w:shd w:val="clear" w:color="000000" w:fill="D9D9D9"/>
            <w:vAlign w:val="center"/>
            <w:hideMark/>
          </w:tcPr>
          <w:p w:rsidR="00803673" w:rsidRPr="008956A7" w:rsidRDefault="00803673" w:rsidP="00803673">
            <w:pPr>
              <w:rPr>
                <w:rFonts w:cs="Arial"/>
                <w:b/>
                <w:bCs/>
                <w:color w:val="000000"/>
                <w:sz w:val="20"/>
                <w:szCs w:val="20"/>
              </w:rPr>
            </w:pPr>
            <w:r w:rsidRPr="008956A7">
              <w:rPr>
                <w:rFonts w:cs="Arial"/>
                <w:b/>
                <w:bCs/>
                <w:color w:val="000000"/>
                <w:sz w:val="20"/>
                <w:szCs w:val="20"/>
              </w:rPr>
              <w:t>Statutory provisions/Authority</w:t>
            </w:r>
          </w:p>
        </w:tc>
        <w:tc>
          <w:tcPr>
            <w:tcW w:w="2835" w:type="dxa"/>
            <w:tcBorders>
              <w:top w:val="nil"/>
              <w:left w:val="nil"/>
              <w:bottom w:val="nil"/>
              <w:right w:val="single" w:sz="8" w:space="0" w:color="auto"/>
            </w:tcBorders>
            <w:shd w:val="clear" w:color="000000" w:fill="D9D9D9"/>
            <w:vAlign w:val="center"/>
            <w:hideMark/>
          </w:tcPr>
          <w:p w:rsidR="00803673" w:rsidRPr="008956A7" w:rsidRDefault="00803673" w:rsidP="00803673">
            <w:pPr>
              <w:rPr>
                <w:rFonts w:cs="Arial"/>
                <w:b/>
                <w:bCs/>
                <w:color w:val="000000"/>
                <w:sz w:val="20"/>
                <w:szCs w:val="20"/>
              </w:rPr>
            </w:pPr>
            <w:r w:rsidRPr="008956A7">
              <w:rPr>
                <w:rFonts w:cs="Arial"/>
                <w:b/>
                <w:bCs/>
                <w:color w:val="000000"/>
                <w:sz w:val="20"/>
                <w:szCs w:val="20"/>
              </w:rPr>
              <w:t>Retention Period</w:t>
            </w:r>
          </w:p>
        </w:tc>
        <w:tc>
          <w:tcPr>
            <w:tcW w:w="3686" w:type="dxa"/>
            <w:tcBorders>
              <w:top w:val="nil"/>
              <w:left w:val="nil"/>
              <w:bottom w:val="nil"/>
              <w:right w:val="single" w:sz="8" w:space="0" w:color="auto"/>
            </w:tcBorders>
            <w:shd w:val="clear" w:color="000000" w:fill="D9D9D9"/>
            <w:vAlign w:val="center"/>
            <w:hideMark/>
          </w:tcPr>
          <w:p w:rsidR="00803673" w:rsidRPr="008956A7" w:rsidRDefault="00803673" w:rsidP="00803673">
            <w:pPr>
              <w:rPr>
                <w:rFonts w:cs="Arial"/>
                <w:b/>
                <w:bCs/>
                <w:color w:val="000000"/>
                <w:sz w:val="20"/>
                <w:szCs w:val="20"/>
              </w:rPr>
            </w:pPr>
            <w:r w:rsidRPr="008956A7">
              <w:rPr>
                <w:rFonts w:cs="Arial"/>
                <w:b/>
                <w:bCs/>
                <w:color w:val="000000"/>
                <w:sz w:val="20"/>
                <w:szCs w:val="20"/>
              </w:rPr>
              <w:t>Action at end of administrative life of record</w:t>
            </w:r>
          </w:p>
        </w:tc>
      </w:tr>
      <w:tr w:rsidR="00803673" w:rsidRPr="008956A7" w:rsidTr="00803673">
        <w:trPr>
          <w:trHeight w:val="600"/>
        </w:trPr>
        <w:tc>
          <w:tcPr>
            <w:tcW w:w="2348" w:type="dxa"/>
            <w:tcBorders>
              <w:top w:val="single" w:sz="8" w:space="0" w:color="auto"/>
              <w:left w:val="single" w:sz="8" w:space="0" w:color="auto"/>
              <w:bottom w:val="single" w:sz="8" w:space="0" w:color="auto"/>
              <w:right w:val="single" w:sz="8" w:space="0" w:color="auto"/>
            </w:tcBorders>
            <w:shd w:val="clear" w:color="auto" w:fill="auto"/>
            <w:hideMark/>
          </w:tcPr>
          <w:p w:rsidR="00803673" w:rsidRPr="008956A7" w:rsidRDefault="00803673" w:rsidP="00803673">
            <w:pPr>
              <w:rPr>
                <w:rFonts w:cs="Arial"/>
                <w:b/>
                <w:bCs/>
                <w:color w:val="000000"/>
                <w:sz w:val="20"/>
                <w:szCs w:val="20"/>
              </w:rPr>
            </w:pPr>
            <w:r w:rsidRPr="008956A7">
              <w:rPr>
                <w:rFonts w:cs="Arial"/>
                <w:b/>
                <w:bCs/>
                <w:color w:val="000000"/>
                <w:sz w:val="20"/>
                <w:szCs w:val="20"/>
              </w:rPr>
              <w:t>Media / Public Relations</w:t>
            </w:r>
          </w:p>
        </w:tc>
        <w:tc>
          <w:tcPr>
            <w:tcW w:w="2977" w:type="dxa"/>
            <w:tcBorders>
              <w:top w:val="single" w:sz="8" w:space="0" w:color="auto"/>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Media literature including: press releases, media statements, media campaigns and media monitoring reports </w:t>
            </w:r>
          </w:p>
        </w:tc>
        <w:tc>
          <w:tcPr>
            <w:tcW w:w="2574" w:type="dxa"/>
            <w:tcBorders>
              <w:top w:val="single" w:sz="8" w:space="0" w:color="auto"/>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w:t>
            </w:r>
          </w:p>
        </w:tc>
        <w:tc>
          <w:tcPr>
            <w:tcW w:w="2835" w:type="dxa"/>
            <w:tcBorders>
              <w:top w:val="single" w:sz="8" w:space="0" w:color="auto"/>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3 years</w:t>
            </w:r>
          </w:p>
        </w:tc>
        <w:tc>
          <w:tcPr>
            <w:tcW w:w="3686" w:type="dxa"/>
            <w:tcBorders>
              <w:top w:val="single" w:sz="8" w:space="0" w:color="auto"/>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Destroy</w:t>
            </w:r>
          </w:p>
        </w:tc>
      </w:tr>
      <w:tr w:rsidR="00803673" w:rsidRPr="008956A7" w:rsidTr="00803673">
        <w:trPr>
          <w:trHeight w:val="1540"/>
        </w:trPr>
        <w:tc>
          <w:tcPr>
            <w:tcW w:w="2348" w:type="dxa"/>
            <w:tcBorders>
              <w:top w:val="nil"/>
              <w:left w:val="single" w:sz="8" w:space="0" w:color="auto"/>
              <w:bottom w:val="nil"/>
              <w:right w:val="single" w:sz="8" w:space="0" w:color="auto"/>
            </w:tcBorders>
            <w:shd w:val="clear" w:color="auto" w:fill="auto"/>
            <w:hideMark/>
          </w:tcPr>
          <w:p w:rsidR="00803673" w:rsidRPr="008956A7" w:rsidRDefault="00803673" w:rsidP="00803673">
            <w:pPr>
              <w:rPr>
                <w:rFonts w:cs="Arial"/>
                <w:b/>
                <w:bCs/>
                <w:color w:val="000000"/>
                <w:sz w:val="20"/>
                <w:szCs w:val="20"/>
              </w:rPr>
            </w:pPr>
            <w:r w:rsidRPr="008956A7">
              <w:rPr>
                <w:rFonts w:cs="Arial"/>
                <w:b/>
                <w:bCs/>
                <w:color w:val="000000"/>
                <w:sz w:val="20"/>
                <w:szCs w:val="20"/>
              </w:rPr>
              <w:lastRenderedPageBreak/>
              <w:t>Electronic Media system</w:t>
            </w:r>
          </w:p>
        </w:tc>
        <w:tc>
          <w:tcPr>
            <w:tcW w:w="2977" w:type="dxa"/>
            <w:tcBorders>
              <w:top w:val="nil"/>
              <w:left w:val="nil"/>
              <w:bottom w:val="nil"/>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Records associated with published media, including scanning, digital copying, </w:t>
            </w:r>
            <w:proofErr w:type="gramStart"/>
            <w:r w:rsidRPr="008956A7">
              <w:rPr>
                <w:rFonts w:cs="Arial"/>
                <w:color w:val="000000"/>
                <w:sz w:val="20"/>
                <w:szCs w:val="20"/>
              </w:rPr>
              <w:t>printing</w:t>
            </w:r>
            <w:proofErr w:type="gramEnd"/>
            <w:r w:rsidRPr="008956A7">
              <w:rPr>
                <w:rFonts w:cs="Arial"/>
                <w:color w:val="000000"/>
                <w:sz w:val="20"/>
                <w:szCs w:val="20"/>
              </w:rPr>
              <w:t>.  Media broadcasting</w:t>
            </w:r>
          </w:p>
        </w:tc>
        <w:tc>
          <w:tcPr>
            <w:tcW w:w="2574" w:type="dxa"/>
            <w:tcBorders>
              <w:top w:val="nil"/>
              <w:left w:val="nil"/>
              <w:bottom w:val="nil"/>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Copyright Designs &amp; Patents Act 1989 Under Licence with NLA (National Licencing Agency. As per Kantar Media conditions of licence</w:t>
            </w:r>
          </w:p>
        </w:tc>
        <w:tc>
          <w:tcPr>
            <w:tcW w:w="2835" w:type="dxa"/>
            <w:tcBorders>
              <w:top w:val="nil"/>
              <w:left w:val="nil"/>
              <w:bottom w:val="nil"/>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Delete after 28 days</w:t>
            </w:r>
          </w:p>
        </w:tc>
        <w:tc>
          <w:tcPr>
            <w:tcW w:w="3686"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Destroy</w:t>
            </w:r>
          </w:p>
        </w:tc>
      </w:tr>
      <w:tr w:rsidR="00803673" w:rsidRPr="008956A7" w:rsidTr="00803673">
        <w:trPr>
          <w:trHeight w:val="356"/>
        </w:trPr>
        <w:tc>
          <w:tcPr>
            <w:tcW w:w="2348" w:type="dxa"/>
            <w:tcBorders>
              <w:top w:val="single" w:sz="8" w:space="0" w:color="auto"/>
              <w:left w:val="single" w:sz="8" w:space="0" w:color="auto"/>
              <w:bottom w:val="nil"/>
              <w:right w:val="single" w:sz="8" w:space="0" w:color="auto"/>
            </w:tcBorders>
            <w:shd w:val="clear" w:color="auto" w:fill="auto"/>
            <w:hideMark/>
          </w:tcPr>
          <w:p w:rsidR="00803673" w:rsidRPr="008956A7" w:rsidRDefault="00803673" w:rsidP="00803673">
            <w:pPr>
              <w:rPr>
                <w:rFonts w:cs="Arial"/>
                <w:b/>
                <w:bCs/>
                <w:color w:val="000000"/>
                <w:sz w:val="20"/>
                <w:szCs w:val="20"/>
              </w:rPr>
            </w:pPr>
            <w:r w:rsidRPr="008956A7">
              <w:rPr>
                <w:rFonts w:cs="Arial"/>
                <w:b/>
                <w:bCs/>
                <w:color w:val="000000"/>
                <w:sz w:val="20"/>
                <w:szCs w:val="20"/>
              </w:rPr>
              <w:t>Handbooks</w:t>
            </w:r>
          </w:p>
        </w:tc>
        <w:tc>
          <w:tcPr>
            <w:tcW w:w="2977" w:type="dxa"/>
            <w:tcBorders>
              <w:top w:val="single" w:sz="8" w:space="0" w:color="auto"/>
              <w:left w:val="nil"/>
              <w:bottom w:val="nil"/>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Handbooks and guides to the media</w:t>
            </w:r>
          </w:p>
        </w:tc>
        <w:tc>
          <w:tcPr>
            <w:tcW w:w="2574" w:type="dxa"/>
            <w:tcBorders>
              <w:top w:val="single" w:sz="8" w:space="0" w:color="auto"/>
              <w:left w:val="nil"/>
              <w:bottom w:val="nil"/>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w:t>
            </w:r>
          </w:p>
        </w:tc>
        <w:tc>
          <w:tcPr>
            <w:tcW w:w="2835" w:type="dxa"/>
            <w:tcBorders>
              <w:top w:val="single" w:sz="8" w:space="0" w:color="auto"/>
              <w:left w:val="nil"/>
              <w:bottom w:val="nil"/>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Destroy when </w:t>
            </w:r>
            <w:r>
              <w:rPr>
                <w:rFonts w:cs="Arial"/>
                <w:color w:val="000000"/>
                <w:sz w:val="20"/>
                <w:szCs w:val="20"/>
              </w:rPr>
              <w:t>superceded</w:t>
            </w:r>
          </w:p>
        </w:tc>
        <w:tc>
          <w:tcPr>
            <w:tcW w:w="3686"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Destroy</w:t>
            </w:r>
          </w:p>
        </w:tc>
      </w:tr>
      <w:tr w:rsidR="00803673" w:rsidRPr="008956A7" w:rsidTr="00803673">
        <w:trPr>
          <w:trHeight w:val="300"/>
        </w:trPr>
        <w:tc>
          <w:tcPr>
            <w:tcW w:w="23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3673" w:rsidRPr="008956A7" w:rsidRDefault="00803673" w:rsidP="00803673">
            <w:pPr>
              <w:rPr>
                <w:rFonts w:cs="Arial"/>
                <w:b/>
                <w:bCs/>
                <w:color w:val="000000"/>
                <w:sz w:val="20"/>
                <w:szCs w:val="20"/>
              </w:rPr>
            </w:pPr>
            <w:r w:rsidRPr="008956A7">
              <w:rPr>
                <w:rFonts w:cs="Arial"/>
                <w:b/>
                <w:bCs/>
                <w:color w:val="000000"/>
                <w:sz w:val="20"/>
                <w:szCs w:val="20"/>
              </w:rPr>
              <w:t>Marketing Materials to include Council, Tourism, Recycling etc.</w:t>
            </w:r>
          </w:p>
        </w:tc>
        <w:tc>
          <w:tcPr>
            <w:tcW w:w="29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Marketing materials (leaflets, posters, banner stands etc.), Council newsletters (internal and external), citizens information leaflets. Published work of Council, calendars, information and engagement campaigns on council services / community services support</w:t>
            </w:r>
          </w:p>
        </w:tc>
        <w:tc>
          <w:tcPr>
            <w:tcW w:w="257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1 copy retained permanently for archive </w:t>
            </w:r>
          </w:p>
        </w:tc>
        <w:tc>
          <w:tcPr>
            <w:tcW w:w="3686"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 xml:space="preserve">Retention </w:t>
            </w:r>
            <w:r w:rsidRPr="008956A7">
              <w:rPr>
                <w:rFonts w:cs="Arial"/>
                <w:color w:val="000000"/>
                <w:sz w:val="20"/>
                <w:szCs w:val="20"/>
              </w:rPr>
              <w:t>by Council</w:t>
            </w:r>
          </w:p>
        </w:tc>
      </w:tr>
      <w:tr w:rsidR="00803673" w:rsidRPr="008956A7" w:rsidTr="00803673">
        <w:trPr>
          <w:trHeight w:val="1005"/>
        </w:trPr>
        <w:tc>
          <w:tcPr>
            <w:tcW w:w="2348" w:type="dxa"/>
            <w:vMerge/>
            <w:tcBorders>
              <w:top w:val="single" w:sz="8" w:space="0" w:color="auto"/>
              <w:left w:val="single" w:sz="8" w:space="0" w:color="auto"/>
              <w:bottom w:val="single" w:sz="8" w:space="0" w:color="000000"/>
              <w:right w:val="single" w:sz="8" w:space="0" w:color="auto"/>
            </w:tcBorders>
            <w:vAlign w:val="center"/>
            <w:hideMark/>
          </w:tcPr>
          <w:p w:rsidR="00803673" w:rsidRPr="008956A7" w:rsidRDefault="00803673" w:rsidP="00803673">
            <w:pPr>
              <w:rPr>
                <w:rFonts w:cs="Arial"/>
                <w:b/>
                <w:bCs/>
                <w:color w:val="000000"/>
                <w:sz w:val="20"/>
                <w:szCs w:val="20"/>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803673" w:rsidRPr="008956A7" w:rsidRDefault="00803673" w:rsidP="00803673">
            <w:pPr>
              <w:rPr>
                <w:rFonts w:cs="Arial"/>
                <w:color w:val="000000"/>
                <w:sz w:val="20"/>
                <w:szCs w:val="20"/>
              </w:rPr>
            </w:pPr>
          </w:p>
        </w:tc>
        <w:tc>
          <w:tcPr>
            <w:tcW w:w="2574" w:type="dxa"/>
            <w:vMerge/>
            <w:tcBorders>
              <w:top w:val="single" w:sz="8" w:space="0" w:color="auto"/>
              <w:left w:val="single" w:sz="8" w:space="0" w:color="auto"/>
              <w:bottom w:val="single" w:sz="8" w:space="0" w:color="000000"/>
              <w:right w:val="single" w:sz="8" w:space="0" w:color="auto"/>
            </w:tcBorders>
            <w:vAlign w:val="center"/>
            <w:hideMark/>
          </w:tcPr>
          <w:p w:rsidR="00803673" w:rsidRPr="008956A7" w:rsidRDefault="00803673" w:rsidP="00803673">
            <w:pPr>
              <w:rPr>
                <w:rFonts w:cs="Arial"/>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Remaining stock  - on completion of evaluation of campaign </w:t>
            </w:r>
          </w:p>
        </w:tc>
        <w:tc>
          <w:tcPr>
            <w:tcW w:w="3686"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Destroy</w:t>
            </w:r>
          </w:p>
        </w:tc>
      </w:tr>
      <w:tr w:rsidR="00803673" w:rsidRPr="008956A7" w:rsidTr="00803673">
        <w:trPr>
          <w:trHeight w:val="833"/>
        </w:trPr>
        <w:tc>
          <w:tcPr>
            <w:tcW w:w="2348" w:type="dxa"/>
            <w:tcBorders>
              <w:top w:val="nil"/>
              <w:left w:val="single" w:sz="8" w:space="0" w:color="auto"/>
              <w:bottom w:val="single" w:sz="8" w:space="0" w:color="auto"/>
              <w:right w:val="single" w:sz="8" w:space="0" w:color="auto"/>
            </w:tcBorders>
            <w:shd w:val="clear" w:color="auto" w:fill="auto"/>
            <w:hideMark/>
          </w:tcPr>
          <w:p w:rsidR="00803673" w:rsidRPr="008956A7" w:rsidRDefault="00803673" w:rsidP="00803673">
            <w:pPr>
              <w:rPr>
                <w:rFonts w:cs="Arial"/>
                <w:b/>
                <w:bCs/>
                <w:color w:val="000000"/>
                <w:sz w:val="20"/>
                <w:szCs w:val="20"/>
              </w:rPr>
            </w:pPr>
            <w:r w:rsidRPr="008956A7">
              <w:rPr>
                <w:rFonts w:cs="Arial"/>
                <w:b/>
                <w:bCs/>
                <w:color w:val="000000"/>
                <w:sz w:val="20"/>
                <w:szCs w:val="20"/>
              </w:rPr>
              <w:t>Briefing Documents</w:t>
            </w: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Briefing documents to include photography, printing, graphic design, and related meeting notes</w:t>
            </w:r>
          </w:p>
        </w:tc>
        <w:tc>
          <w:tcPr>
            <w:tcW w:w="257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3 years</w:t>
            </w:r>
          </w:p>
        </w:tc>
        <w:tc>
          <w:tcPr>
            <w:tcW w:w="3686"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Destroy</w:t>
            </w:r>
          </w:p>
        </w:tc>
      </w:tr>
      <w:tr w:rsidR="00803673" w:rsidRPr="008956A7" w:rsidTr="00803673">
        <w:trPr>
          <w:trHeight w:val="337"/>
        </w:trPr>
        <w:tc>
          <w:tcPr>
            <w:tcW w:w="2348" w:type="dxa"/>
            <w:tcBorders>
              <w:top w:val="nil"/>
              <w:left w:val="single" w:sz="8" w:space="0" w:color="auto"/>
              <w:bottom w:val="single" w:sz="8" w:space="0" w:color="auto"/>
              <w:right w:val="single" w:sz="8" w:space="0" w:color="auto"/>
            </w:tcBorders>
            <w:shd w:val="clear" w:color="auto" w:fill="auto"/>
            <w:hideMark/>
          </w:tcPr>
          <w:p w:rsidR="00803673" w:rsidRPr="008956A7" w:rsidRDefault="00803673" w:rsidP="00803673">
            <w:pPr>
              <w:rPr>
                <w:rFonts w:cs="Arial"/>
                <w:b/>
                <w:bCs/>
                <w:color w:val="000000"/>
                <w:sz w:val="20"/>
                <w:szCs w:val="20"/>
              </w:rPr>
            </w:pPr>
            <w:r w:rsidRPr="008956A7">
              <w:rPr>
                <w:rFonts w:cs="Arial"/>
                <w:b/>
                <w:bCs/>
                <w:color w:val="000000"/>
                <w:sz w:val="20"/>
                <w:szCs w:val="20"/>
              </w:rPr>
              <w:t>Image Library Records</w:t>
            </w: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Images of identifiable individuals</w:t>
            </w:r>
          </w:p>
        </w:tc>
        <w:tc>
          <w:tcPr>
            <w:tcW w:w="257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National Archives Records guidance 8</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Pr>
                <w:rFonts w:cs="Arial"/>
                <w:color w:val="000000"/>
                <w:sz w:val="20"/>
                <w:szCs w:val="20"/>
              </w:rPr>
              <w:t>Review every 2 years</w:t>
            </w:r>
          </w:p>
        </w:tc>
        <w:tc>
          <w:tcPr>
            <w:tcW w:w="3686"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Destroy</w:t>
            </w:r>
          </w:p>
        </w:tc>
      </w:tr>
      <w:tr w:rsidR="00803673" w:rsidRPr="008956A7" w:rsidTr="00803673">
        <w:trPr>
          <w:trHeight w:val="765"/>
        </w:trPr>
        <w:tc>
          <w:tcPr>
            <w:tcW w:w="2348" w:type="dxa"/>
            <w:tcBorders>
              <w:top w:val="nil"/>
              <w:left w:val="single" w:sz="8" w:space="0" w:color="auto"/>
              <w:bottom w:val="single" w:sz="8" w:space="0" w:color="auto"/>
              <w:right w:val="single" w:sz="8" w:space="0" w:color="auto"/>
            </w:tcBorders>
            <w:shd w:val="clear" w:color="auto" w:fill="auto"/>
            <w:hideMark/>
          </w:tcPr>
          <w:p w:rsidR="00803673" w:rsidRPr="008956A7" w:rsidRDefault="00803673" w:rsidP="00803673">
            <w:pPr>
              <w:rPr>
                <w:rFonts w:cs="Arial"/>
                <w:b/>
                <w:bCs/>
                <w:color w:val="000000"/>
                <w:sz w:val="20"/>
                <w:szCs w:val="20"/>
              </w:rPr>
            </w:pPr>
            <w:r w:rsidRPr="008956A7">
              <w:rPr>
                <w:rFonts w:cs="Arial"/>
                <w:b/>
                <w:bCs/>
                <w:color w:val="000000"/>
                <w:sz w:val="20"/>
                <w:szCs w:val="20"/>
              </w:rPr>
              <w:t>Official Visits</w:t>
            </w: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Records associated of meetings with official visits to include speeches and photographs</w:t>
            </w:r>
          </w:p>
        </w:tc>
        <w:tc>
          <w:tcPr>
            <w:tcW w:w="257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Permanent.</w:t>
            </w:r>
            <w:r>
              <w:rPr>
                <w:rFonts w:cs="Arial"/>
                <w:color w:val="000000"/>
                <w:sz w:val="20"/>
                <w:szCs w:val="20"/>
              </w:rPr>
              <w:t xml:space="preserve">  </w:t>
            </w:r>
          </w:p>
        </w:tc>
        <w:tc>
          <w:tcPr>
            <w:tcW w:w="3686"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Pr>
                <w:rFonts w:cs="Arial"/>
                <w:color w:val="000000"/>
                <w:sz w:val="20"/>
                <w:szCs w:val="20"/>
              </w:rPr>
              <w:t xml:space="preserve">Permanent Retention by Council.  PRONI appraisal after 10 years with a view of transferring a copy. </w:t>
            </w:r>
          </w:p>
        </w:tc>
      </w:tr>
      <w:tr w:rsidR="00803673" w:rsidRPr="008956A7" w:rsidTr="00803673">
        <w:trPr>
          <w:trHeight w:val="400"/>
        </w:trPr>
        <w:tc>
          <w:tcPr>
            <w:tcW w:w="2348" w:type="dxa"/>
            <w:tcBorders>
              <w:top w:val="nil"/>
              <w:left w:val="single" w:sz="8" w:space="0" w:color="auto"/>
              <w:bottom w:val="single" w:sz="8" w:space="0" w:color="auto"/>
              <w:right w:val="single" w:sz="8" w:space="0" w:color="auto"/>
            </w:tcBorders>
            <w:shd w:val="clear" w:color="auto" w:fill="auto"/>
            <w:hideMark/>
          </w:tcPr>
          <w:p w:rsidR="00803673" w:rsidRPr="008956A7" w:rsidRDefault="00803673" w:rsidP="00803673">
            <w:pPr>
              <w:rPr>
                <w:rFonts w:cs="Arial"/>
                <w:b/>
                <w:bCs/>
                <w:color w:val="000000"/>
                <w:sz w:val="20"/>
                <w:szCs w:val="20"/>
              </w:rPr>
            </w:pPr>
            <w:r w:rsidRPr="008956A7">
              <w:rPr>
                <w:rFonts w:cs="Arial"/>
                <w:b/>
                <w:bCs/>
                <w:color w:val="000000"/>
                <w:sz w:val="20"/>
                <w:szCs w:val="20"/>
              </w:rPr>
              <w:t>Photography</w:t>
            </w: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Photography consent records</w:t>
            </w:r>
          </w:p>
        </w:tc>
        <w:tc>
          <w:tcPr>
            <w:tcW w:w="257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Data Protection Act 1998 </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2 years</w:t>
            </w:r>
          </w:p>
        </w:tc>
        <w:tc>
          <w:tcPr>
            <w:tcW w:w="3686"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Destroy </w:t>
            </w:r>
          </w:p>
        </w:tc>
      </w:tr>
      <w:tr w:rsidR="00803673" w:rsidRPr="008956A7" w:rsidTr="00803673">
        <w:trPr>
          <w:trHeight w:val="1035"/>
        </w:trPr>
        <w:tc>
          <w:tcPr>
            <w:tcW w:w="2348" w:type="dxa"/>
            <w:vMerge w:val="restart"/>
            <w:tcBorders>
              <w:top w:val="nil"/>
              <w:left w:val="single" w:sz="8" w:space="0" w:color="auto"/>
              <w:bottom w:val="single" w:sz="8" w:space="0" w:color="000000"/>
              <w:right w:val="single" w:sz="8" w:space="0" w:color="auto"/>
            </w:tcBorders>
            <w:shd w:val="clear" w:color="auto" w:fill="auto"/>
            <w:hideMark/>
          </w:tcPr>
          <w:p w:rsidR="00803673" w:rsidRPr="008956A7" w:rsidRDefault="00803673" w:rsidP="00803673">
            <w:pPr>
              <w:rPr>
                <w:rFonts w:cs="Arial"/>
                <w:b/>
                <w:bCs/>
                <w:color w:val="000000"/>
                <w:sz w:val="20"/>
                <w:szCs w:val="20"/>
              </w:rPr>
            </w:pPr>
            <w:r w:rsidRPr="008956A7">
              <w:rPr>
                <w:rFonts w:cs="Arial"/>
                <w:b/>
                <w:bCs/>
                <w:color w:val="000000"/>
                <w:sz w:val="20"/>
                <w:szCs w:val="20"/>
              </w:rPr>
              <w:t>Administration</w:t>
            </w: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General administrative files including speeches, invitations, management briefing notes, campaign notes and plans, general correspondence </w:t>
            </w:r>
          </w:p>
        </w:tc>
        <w:tc>
          <w:tcPr>
            <w:tcW w:w="257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One copy retained following evaluation of each campaign</w:t>
            </w:r>
          </w:p>
        </w:tc>
        <w:tc>
          <w:tcPr>
            <w:tcW w:w="3686"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w:t>
            </w:r>
            <w:r w:rsidRPr="008956A7">
              <w:rPr>
                <w:rFonts w:cs="Arial"/>
                <w:color w:val="000000"/>
                <w:sz w:val="20"/>
                <w:szCs w:val="20"/>
              </w:rPr>
              <w:t>etention by Council</w:t>
            </w:r>
          </w:p>
        </w:tc>
      </w:tr>
      <w:tr w:rsidR="00803673" w:rsidRPr="008956A7" w:rsidTr="00803673">
        <w:trPr>
          <w:trHeight w:val="525"/>
        </w:trPr>
        <w:tc>
          <w:tcPr>
            <w:tcW w:w="2348" w:type="dxa"/>
            <w:vMerge/>
            <w:tcBorders>
              <w:top w:val="nil"/>
              <w:left w:val="single" w:sz="8" w:space="0" w:color="auto"/>
              <w:bottom w:val="single" w:sz="8" w:space="0" w:color="000000"/>
              <w:right w:val="single" w:sz="8" w:space="0" w:color="auto"/>
            </w:tcBorders>
            <w:vAlign w:val="center"/>
            <w:hideMark/>
          </w:tcPr>
          <w:p w:rsidR="00803673" w:rsidRPr="008956A7"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Records associated with meetings to include agenda and minutes</w:t>
            </w:r>
          </w:p>
        </w:tc>
        <w:tc>
          <w:tcPr>
            <w:tcW w:w="257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2 years</w:t>
            </w:r>
          </w:p>
        </w:tc>
        <w:tc>
          <w:tcPr>
            <w:tcW w:w="3686"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Destroy</w:t>
            </w:r>
          </w:p>
        </w:tc>
      </w:tr>
    </w:tbl>
    <w:p w:rsidR="00803673" w:rsidRDefault="00803673" w:rsidP="00803673"/>
    <w:tbl>
      <w:tblPr>
        <w:tblW w:w="14327" w:type="dxa"/>
        <w:tblInd w:w="98" w:type="dxa"/>
        <w:tblLayout w:type="fixed"/>
        <w:tblLook w:val="04A0" w:firstRow="1" w:lastRow="0" w:firstColumn="1" w:lastColumn="0" w:noHBand="0" w:noVBand="1"/>
      </w:tblPr>
      <w:tblGrid>
        <w:gridCol w:w="1880"/>
        <w:gridCol w:w="398"/>
        <w:gridCol w:w="2977"/>
        <w:gridCol w:w="2693"/>
        <w:gridCol w:w="2835"/>
        <w:gridCol w:w="3544"/>
      </w:tblGrid>
      <w:tr w:rsidR="00803673" w:rsidRPr="008956A7" w:rsidTr="00803673">
        <w:trPr>
          <w:trHeight w:val="300"/>
        </w:trPr>
        <w:tc>
          <w:tcPr>
            <w:tcW w:w="14327" w:type="dxa"/>
            <w:gridSpan w:val="6"/>
            <w:vMerge w:val="restart"/>
            <w:tcBorders>
              <w:top w:val="single" w:sz="8" w:space="0" w:color="auto"/>
              <w:left w:val="single" w:sz="8" w:space="0" w:color="auto"/>
              <w:bottom w:val="single" w:sz="8" w:space="0" w:color="000000"/>
              <w:right w:val="single" w:sz="8" w:space="0" w:color="000000"/>
            </w:tcBorders>
            <w:shd w:val="clear" w:color="000000" w:fill="E0E0E0"/>
            <w:vAlign w:val="center"/>
            <w:hideMark/>
          </w:tcPr>
          <w:p w:rsidR="00803673" w:rsidRPr="002E270A" w:rsidRDefault="00803673" w:rsidP="00803673">
            <w:pPr>
              <w:rPr>
                <w:rFonts w:cs="Arial"/>
                <w:b/>
                <w:bCs/>
                <w:color w:val="000000"/>
              </w:rPr>
            </w:pPr>
            <w:r w:rsidRPr="002E270A">
              <w:rPr>
                <w:rFonts w:cs="Arial"/>
                <w:b/>
                <w:bCs/>
                <w:color w:val="000000"/>
              </w:rPr>
              <w:lastRenderedPageBreak/>
              <w:t>SECTION 15.4:  MANAGEMENT - CORPORATE DOCUMENTS</w:t>
            </w:r>
          </w:p>
        </w:tc>
      </w:tr>
      <w:tr w:rsidR="00803673" w:rsidRPr="008956A7" w:rsidTr="0083015D">
        <w:trPr>
          <w:trHeight w:val="382"/>
        </w:trPr>
        <w:tc>
          <w:tcPr>
            <w:tcW w:w="14327" w:type="dxa"/>
            <w:gridSpan w:val="6"/>
            <w:vMerge/>
            <w:tcBorders>
              <w:top w:val="single" w:sz="8" w:space="0" w:color="auto"/>
              <w:left w:val="single" w:sz="8" w:space="0" w:color="auto"/>
              <w:bottom w:val="single" w:sz="8" w:space="0" w:color="000000"/>
              <w:right w:val="single" w:sz="8" w:space="0" w:color="000000"/>
            </w:tcBorders>
            <w:vAlign w:val="center"/>
            <w:hideMark/>
          </w:tcPr>
          <w:p w:rsidR="00803673" w:rsidRPr="008956A7" w:rsidRDefault="00803673" w:rsidP="00803673">
            <w:pPr>
              <w:rPr>
                <w:rFonts w:cs="Arial"/>
                <w:b/>
                <w:bCs/>
                <w:color w:val="000000"/>
              </w:rPr>
            </w:pPr>
          </w:p>
        </w:tc>
      </w:tr>
      <w:tr w:rsidR="00803673" w:rsidRPr="008956A7" w:rsidTr="00803673">
        <w:trPr>
          <w:trHeight w:val="701"/>
        </w:trPr>
        <w:tc>
          <w:tcPr>
            <w:tcW w:w="2278" w:type="dxa"/>
            <w:gridSpan w:val="2"/>
            <w:tcBorders>
              <w:top w:val="nil"/>
              <w:left w:val="single" w:sz="8" w:space="0" w:color="auto"/>
              <w:bottom w:val="nil"/>
              <w:right w:val="single" w:sz="8" w:space="0" w:color="auto"/>
            </w:tcBorders>
            <w:shd w:val="clear" w:color="000000" w:fill="E0E0E0"/>
            <w:hideMark/>
          </w:tcPr>
          <w:p w:rsidR="00803673" w:rsidRPr="008956A7" w:rsidRDefault="00803673" w:rsidP="00803673">
            <w:pPr>
              <w:rPr>
                <w:rFonts w:cs="Arial"/>
                <w:b/>
                <w:bCs/>
                <w:color w:val="000000"/>
                <w:sz w:val="20"/>
                <w:szCs w:val="20"/>
              </w:rPr>
            </w:pPr>
            <w:r w:rsidRPr="008956A7">
              <w:rPr>
                <w:rFonts w:cs="Arial"/>
                <w:b/>
                <w:bCs/>
                <w:color w:val="000000"/>
                <w:sz w:val="20"/>
                <w:szCs w:val="20"/>
              </w:rPr>
              <w:t>Sub-work Area – Basic Work Activities</w:t>
            </w:r>
          </w:p>
        </w:tc>
        <w:tc>
          <w:tcPr>
            <w:tcW w:w="2977" w:type="dxa"/>
            <w:tcBorders>
              <w:top w:val="nil"/>
              <w:left w:val="nil"/>
              <w:bottom w:val="nil"/>
              <w:right w:val="single" w:sz="8" w:space="0" w:color="auto"/>
            </w:tcBorders>
            <w:shd w:val="clear" w:color="000000" w:fill="E0E0E0"/>
            <w:hideMark/>
          </w:tcPr>
          <w:p w:rsidR="00803673" w:rsidRPr="008956A7" w:rsidRDefault="00803673" w:rsidP="00803673">
            <w:pPr>
              <w:rPr>
                <w:rFonts w:cs="Arial"/>
                <w:b/>
                <w:bCs/>
                <w:color w:val="000000"/>
                <w:sz w:val="20"/>
                <w:szCs w:val="20"/>
              </w:rPr>
            </w:pPr>
            <w:r w:rsidRPr="008956A7">
              <w:rPr>
                <w:rFonts w:cs="Arial"/>
                <w:b/>
                <w:bCs/>
                <w:color w:val="000000"/>
                <w:sz w:val="20"/>
                <w:szCs w:val="20"/>
              </w:rPr>
              <w:t>Example of Records</w:t>
            </w:r>
          </w:p>
        </w:tc>
        <w:tc>
          <w:tcPr>
            <w:tcW w:w="2693" w:type="dxa"/>
            <w:tcBorders>
              <w:top w:val="nil"/>
              <w:left w:val="nil"/>
              <w:bottom w:val="nil"/>
              <w:right w:val="single" w:sz="8" w:space="0" w:color="auto"/>
            </w:tcBorders>
            <w:shd w:val="clear" w:color="000000" w:fill="E0E0E0"/>
            <w:hideMark/>
          </w:tcPr>
          <w:p w:rsidR="00803673" w:rsidRPr="008956A7" w:rsidRDefault="00803673" w:rsidP="00803673">
            <w:pPr>
              <w:rPr>
                <w:rFonts w:cs="Arial"/>
                <w:b/>
                <w:bCs/>
                <w:color w:val="000000"/>
                <w:sz w:val="20"/>
                <w:szCs w:val="20"/>
              </w:rPr>
            </w:pPr>
            <w:r w:rsidRPr="008956A7">
              <w:rPr>
                <w:rFonts w:cs="Arial"/>
                <w:b/>
                <w:bCs/>
                <w:color w:val="000000"/>
                <w:sz w:val="20"/>
                <w:szCs w:val="20"/>
              </w:rPr>
              <w:t>Statutory provisions/Authority</w:t>
            </w:r>
          </w:p>
        </w:tc>
        <w:tc>
          <w:tcPr>
            <w:tcW w:w="2835" w:type="dxa"/>
            <w:tcBorders>
              <w:top w:val="nil"/>
              <w:left w:val="nil"/>
              <w:bottom w:val="nil"/>
              <w:right w:val="single" w:sz="8" w:space="0" w:color="auto"/>
            </w:tcBorders>
            <w:shd w:val="clear" w:color="000000" w:fill="E0E0E0"/>
            <w:hideMark/>
          </w:tcPr>
          <w:p w:rsidR="00803673" w:rsidRPr="008956A7" w:rsidRDefault="00803673" w:rsidP="00803673">
            <w:pPr>
              <w:rPr>
                <w:rFonts w:cs="Arial"/>
                <w:b/>
                <w:bCs/>
                <w:color w:val="000000"/>
                <w:sz w:val="20"/>
                <w:szCs w:val="20"/>
              </w:rPr>
            </w:pPr>
            <w:r w:rsidRPr="008956A7">
              <w:rPr>
                <w:rFonts w:cs="Arial"/>
                <w:b/>
                <w:bCs/>
                <w:color w:val="000000"/>
                <w:sz w:val="20"/>
                <w:szCs w:val="20"/>
              </w:rPr>
              <w:t>Retention Period</w:t>
            </w:r>
          </w:p>
        </w:tc>
        <w:tc>
          <w:tcPr>
            <w:tcW w:w="3544" w:type="dxa"/>
            <w:tcBorders>
              <w:top w:val="nil"/>
              <w:left w:val="nil"/>
              <w:bottom w:val="nil"/>
              <w:right w:val="single" w:sz="8" w:space="0" w:color="auto"/>
            </w:tcBorders>
            <w:shd w:val="clear" w:color="000000" w:fill="E0E0E0"/>
            <w:hideMark/>
          </w:tcPr>
          <w:p w:rsidR="00803673" w:rsidRPr="008956A7" w:rsidRDefault="00803673" w:rsidP="00803673">
            <w:pPr>
              <w:rPr>
                <w:rFonts w:cs="Arial"/>
                <w:b/>
                <w:bCs/>
                <w:color w:val="000000"/>
                <w:sz w:val="20"/>
                <w:szCs w:val="20"/>
              </w:rPr>
            </w:pPr>
            <w:r w:rsidRPr="008956A7">
              <w:rPr>
                <w:rFonts w:cs="Arial"/>
                <w:b/>
                <w:bCs/>
                <w:color w:val="000000"/>
                <w:sz w:val="20"/>
                <w:szCs w:val="20"/>
              </w:rPr>
              <w:t>Action at end of administrative life of record</w:t>
            </w:r>
          </w:p>
        </w:tc>
      </w:tr>
      <w:tr w:rsidR="00803673" w:rsidRPr="008956A7" w:rsidTr="00803673">
        <w:trPr>
          <w:trHeight w:val="823"/>
        </w:trPr>
        <w:tc>
          <w:tcPr>
            <w:tcW w:w="2278" w:type="dxa"/>
            <w:gridSpan w:val="2"/>
            <w:vMerge w:val="restart"/>
            <w:tcBorders>
              <w:top w:val="single" w:sz="8" w:space="0" w:color="auto"/>
              <w:left w:val="single" w:sz="8" w:space="0" w:color="auto"/>
              <w:bottom w:val="nil"/>
              <w:right w:val="single" w:sz="8" w:space="0" w:color="auto"/>
            </w:tcBorders>
            <w:shd w:val="clear" w:color="auto" w:fill="auto"/>
            <w:hideMark/>
          </w:tcPr>
          <w:p w:rsidR="00803673" w:rsidRPr="008956A7" w:rsidRDefault="00803673" w:rsidP="00803673">
            <w:pPr>
              <w:rPr>
                <w:rFonts w:cs="Arial"/>
                <w:b/>
                <w:bCs/>
                <w:color w:val="000000"/>
                <w:sz w:val="20"/>
                <w:szCs w:val="20"/>
              </w:rPr>
            </w:pPr>
            <w:r w:rsidRPr="008956A7">
              <w:rPr>
                <w:rFonts w:cs="Arial"/>
                <w:b/>
                <w:bCs/>
                <w:color w:val="000000"/>
                <w:sz w:val="20"/>
                <w:szCs w:val="20"/>
              </w:rPr>
              <w:t xml:space="preserve">Corporate Strategic Documents with a statutory basis for example </w:t>
            </w:r>
          </w:p>
        </w:tc>
        <w:tc>
          <w:tcPr>
            <w:tcW w:w="2977" w:type="dxa"/>
            <w:tcBorders>
              <w:top w:val="single" w:sz="8" w:space="0" w:color="auto"/>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Corporate Strategy and Plan</w:t>
            </w:r>
          </w:p>
        </w:tc>
        <w:tc>
          <w:tcPr>
            <w:tcW w:w="2693" w:type="dxa"/>
            <w:tcBorders>
              <w:top w:val="single" w:sz="8" w:space="0" w:color="auto"/>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Local Government (Executive Arrangements) Regulations (NI) 2014</w:t>
            </w:r>
          </w:p>
        </w:tc>
        <w:tc>
          <w:tcPr>
            <w:tcW w:w="2835" w:type="dxa"/>
            <w:tcBorders>
              <w:top w:val="single" w:sz="8" w:space="0" w:color="auto"/>
              <w:left w:val="nil"/>
              <w:bottom w:val="single" w:sz="8" w:space="0" w:color="auto"/>
              <w:right w:val="single" w:sz="8" w:space="0" w:color="auto"/>
            </w:tcBorders>
            <w:shd w:val="clear" w:color="auto" w:fill="FFFFFF" w:themeFill="background1"/>
            <w:hideMark/>
          </w:tcPr>
          <w:p w:rsidR="00803673" w:rsidRPr="008956A7" w:rsidRDefault="00803673" w:rsidP="00803673">
            <w:pPr>
              <w:rPr>
                <w:rFonts w:cs="Arial"/>
                <w:color w:val="000000"/>
                <w:sz w:val="20"/>
                <w:szCs w:val="20"/>
              </w:rPr>
            </w:pPr>
            <w:r w:rsidRPr="008956A7">
              <w:rPr>
                <w:rFonts w:cs="Arial"/>
                <w:color w:val="000000"/>
                <w:sz w:val="20"/>
                <w:szCs w:val="20"/>
              </w:rPr>
              <w:t>Permanent</w:t>
            </w:r>
          </w:p>
        </w:tc>
        <w:tc>
          <w:tcPr>
            <w:tcW w:w="3544" w:type="dxa"/>
            <w:tcBorders>
              <w:top w:val="single" w:sz="8" w:space="0" w:color="auto"/>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  </w:t>
            </w:r>
            <w:r>
              <w:rPr>
                <w:rFonts w:cs="Arial"/>
                <w:color w:val="000000"/>
                <w:sz w:val="20"/>
                <w:szCs w:val="20"/>
              </w:rPr>
              <w:t xml:space="preserve">Transfer a copy to PRONI after 20 years. </w:t>
            </w:r>
          </w:p>
        </w:tc>
      </w:tr>
      <w:tr w:rsidR="00803673" w:rsidRPr="008956A7" w:rsidTr="00803673">
        <w:trPr>
          <w:trHeight w:val="312"/>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Council Constitution </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  </w:t>
            </w:r>
          </w:p>
        </w:tc>
      </w:tr>
      <w:tr w:rsidR="00803673" w:rsidRPr="008956A7" w:rsidTr="00803673">
        <w:trPr>
          <w:trHeight w:val="315"/>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Council Annual Report</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w:t>
            </w:r>
          </w:p>
        </w:tc>
      </w:tr>
      <w:tr w:rsidR="00803673" w:rsidRPr="008956A7" w:rsidTr="00803673">
        <w:trPr>
          <w:trHeight w:val="620"/>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Asset Registers of Property, ICT, Artwork, Museums collections etc. (see also Finance section)</w:t>
            </w:r>
          </w:p>
        </w:tc>
        <w:tc>
          <w:tcPr>
            <w:tcW w:w="2693"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b/>
                <w:bCs/>
                <w:color w:val="000000"/>
                <w:sz w:val="18"/>
                <w:szCs w:val="18"/>
              </w:rPr>
            </w:pPr>
            <w:r w:rsidRPr="008956A7">
              <w:rPr>
                <w:rFonts w:cs="Arial"/>
                <w:b/>
                <w:bCs/>
                <w:color w:val="000000"/>
                <w:sz w:val="18"/>
                <w:szCs w:val="18"/>
              </w:rPr>
              <w:t> </w:t>
            </w:r>
          </w:p>
        </w:tc>
        <w:tc>
          <w:tcPr>
            <w:tcW w:w="2835"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Permanent</w:t>
            </w:r>
          </w:p>
        </w:tc>
        <w:tc>
          <w:tcPr>
            <w:tcW w:w="3544"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w:t>
            </w:r>
          </w:p>
        </w:tc>
      </w:tr>
      <w:tr w:rsidR="00803673" w:rsidRPr="008956A7" w:rsidTr="00803673">
        <w:trPr>
          <w:trHeight w:val="1115"/>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Scheme of Allowances payable to Councillors</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Payments to Councillors Regulations (NI) 2012 in accordance with DOE Guidance issued in March 2012</w:t>
            </w:r>
          </w:p>
        </w:tc>
        <w:tc>
          <w:tcPr>
            <w:tcW w:w="2835" w:type="dxa"/>
            <w:tcBorders>
              <w:top w:val="nil"/>
              <w:left w:val="nil"/>
              <w:bottom w:val="single" w:sz="8" w:space="0" w:color="auto"/>
              <w:right w:val="single" w:sz="8" w:space="0" w:color="auto"/>
            </w:tcBorders>
            <w:shd w:val="clear" w:color="auto" w:fill="auto"/>
            <w:noWrap/>
            <w:hideMark/>
          </w:tcPr>
          <w:p w:rsidR="00803673" w:rsidRPr="008956A7" w:rsidRDefault="00803673" w:rsidP="00803673">
            <w:pPr>
              <w:rPr>
                <w:rFonts w:cs="Arial"/>
                <w:color w:val="000000"/>
                <w:sz w:val="20"/>
                <w:szCs w:val="20"/>
              </w:rPr>
            </w:pPr>
            <w:r w:rsidRPr="008956A7">
              <w:rPr>
                <w:rFonts w:cs="Arial"/>
                <w:color w:val="000000"/>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 </w:t>
            </w:r>
          </w:p>
        </w:tc>
      </w:tr>
      <w:tr w:rsidR="00803673" w:rsidRPr="008956A7" w:rsidTr="00803673">
        <w:trPr>
          <w:trHeight w:val="1035"/>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Scheme of Delegation for Development Management, Development Plan, Enforcement and other Planning Functions</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w:t>
            </w:r>
            <w:r>
              <w:rPr>
                <w:rFonts w:cs="Arial"/>
                <w:color w:val="000000"/>
                <w:sz w:val="20"/>
                <w:szCs w:val="20"/>
              </w:rPr>
              <w:t xml:space="preserve">.  Transfer a copy to PRONI after 20 years. </w:t>
            </w:r>
          </w:p>
        </w:tc>
      </w:tr>
      <w:tr w:rsidR="00803673" w:rsidRPr="008956A7" w:rsidTr="00803673">
        <w:trPr>
          <w:trHeight w:val="610"/>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Community Plan</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Local Government (NI) Act 2014. </w:t>
            </w:r>
            <w:proofErr w:type="spellStart"/>
            <w:r w:rsidRPr="008956A7">
              <w:rPr>
                <w:rFonts w:cs="Arial"/>
                <w:color w:val="000000"/>
                <w:sz w:val="20"/>
                <w:szCs w:val="20"/>
              </w:rPr>
              <w:t>c8</w:t>
            </w:r>
            <w:proofErr w:type="spellEnd"/>
            <w:r w:rsidRPr="008956A7">
              <w:rPr>
                <w:rFonts w:cs="Arial"/>
                <w:color w:val="000000"/>
                <w:sz w:val="20"/>
                <w:szCs w:val="20"/>
              </w:rPr>
              <w:t xml:space="preserve">, part 10, </w:t>
            </w:r>
            <w:proofErr w:type="spellStart"/>
            <w:r w:rsidRPr="008956A7">
              <w:rPr>
                <w:rFonts w:cs="Arial"/>
                <w:color w:val="000000"/>
                <w:sz w:val="20"/>
                <w:szCs w:val="20"/>
              </w:rPr>
              <w:t>s68</w:t>
            </w:r>
            <w:proofErr w:type="spellEnd"/>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w:t>
            </w:r>
            <w:r>
              <w:rPr>
                <w:rFonts w:cs="Arial"/>
                <w:color w:val="000000"/>
                <w:sz w:val="20"/>
                <w:szCs w:val="20"/>
              </w:rPr>
              <w:t>.  Transfer a copy to PRONI after 20 years</w:t>
            </w:r>
          </w:p>
        </w:tc>
      </w:tr>
      <w:tr w:rsidR="00803673" w:rsidRPr="008956A7" w:rsidTr="00803673">
        <w:trPr>
          <w:trHeight w:val="606"/>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Community Plan Annual Report</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Local Government (NI) Act 2014. </w:t>
            </w:r>
            <w:proofErr w:type="spellStart"/>
            <w:r w:rsidRPr="008956A7">
              <w:rPr>
                <w:rFonts w:cs="Arial"/>
                <w:color w:val="000000"/>
                <w:sz w:val="20"/>
                <w:szCs w:val="20"/>
              </w:rPr>
              <w:t>c8</w:t>
            </w:r>
            <w:proofErr w:type="spellEnd"/>
            <w:r w:rsidRPr="008956A7">
              <w:rPr>
                <w:rFonts w:cs="Arial"/>
                <w:color w:val="000000"/>
                <w:sz w:val="20"/>
                <w:szCs w:val="20"/>
              </w:rPr>
              <w:t xml:space="preserve">, part 10, </w:t>
            </w:r>
            <w:proofErr w:type="spellStart"/>
            <w:r w:rsidRPr="008956A7">
              <w:rPr>
                <w:rFonts w:cs="Arial"/>
                <w:color w:val="000000"/>
                <w:sz w:val="20"/>
                <w:szCs w:val="20"/>
              </w:rPr>
              <w:t>s68</w:t>
            </w:r>
            <w:proofErr w:type="spellEnd"/>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w:t>
            </w:r>
            <w:r>
              <w:rPr>
                <w:rFonts w:cs="Arial"/>
                <w:color w:val="000000"/>
                <w:sz w:val="20"/>
                <w:szCs w:val="20"/>
              </w:rPr>
              <w:t>.  Transfer a copy to PRONI after 20 years</w:t>
            </w:r>
          </w:p>
        </w:tc>
      </w:tr>
      <w:tr w:rsidR="00803673" w:rsidRPr="008956A7" w:rsidTr="00803673">
        <w:trPr>
          <w:trHeight w:val="543"/>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Performance Improvement Plan including Objectives</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Local Government (NI) Act 2014. </w:t>
            </w:r>
            <w:proofErr w:type="spellStart"/>
            <w:r w:rsidRPr="008956A7">
              <w:rPr>
                <w:rFonts w:cs="Arial"/>
                <w:color w:val="000000"/>
                <w:sz w:val="20"/>
                <w:szCs w:val="20"/>
              </w:rPr>
              <w:t>c8</w:t>
            </w:r>
            <w:proofErr w:type="spellEnd"/>
            <w:r w:rsidRPr="008956A7">
              <w:rPr>
                <w:rFonts w:cs="Arial"/>
                <w:color w:val="000000"/>
                <w:sz w:val="20"/>
                <w:szCs w:val="20"/>
              </w:rPr>
              <w:t xml:space="preserve">, part 12, </w:t>
            </w:r>
            <w:proofErr w:type="spellStart"/>
            <w:r w:rsidRPr="008956A7">
              <w:rPr>
                <w:rFonts w:cs="Arial"/>
                <w:color w:val="000000"/>
                <w:sz w:val="20"/>
                <w:szCs w:val="20"/>
              </w:rPr>
              <w:t>s85</w:t>
            </w:r>
            <w:proofErr w:type="spellEnd"/>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Permanent</w:t>
            </w:r>
          </w:p>
        </w:tc>
        <w:tc>
          <w:tcPr>
            <w:tcW w:w="3544" w:type="dxa"/>
            <w:tcBorders>
              <w:top w:val="nil"/>
              <w:left w:val="nil"/>
              <w:bottom w:val="single" w:sz="8" w:space="0" w:color="auto"/>
              <w:right w:val="single" w:sz="8" w:space="0" w:color="auto"/>
            </w:tcBorders>
            <w:shd w:val="clear" w:color="auto" w:fill="auto"/>
            <w:vAlign w:val="bottom"/>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w:t>
            </w:r>
          </w:p>
        </w:tc>
      </w:tr>
      <w:tr w:rsidR="00803673" w:rsidRPr="008956A7" w:rsidTr="00803673">
        <w:trPr>
          <w:trHeight w:val="232"/>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Equality Scheme</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NI Act 1998</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 </w:t>
            </w:r>
          </w:p>
        </w:tc>
      </w:tr>
      <w:tr w:rsidR="00803673" w:rsidRPr="008956A7" w:rsidTr="00803673">
        <w:trPr>
          <w:trHeight w:val="137"/>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Equality Action Plan</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NI Act 1998</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 </w:t>
            </w:r>
          </w:p>
        </w:tc>
      </w:tr>
      <w:tr w:rsidR="00803673" w:rsidRPr="008956A7" w:rsidTr="00803673">
        <w:trPr>
          <w:trHeight w:val="122"/>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Disability Action Plan</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NI Act 1998</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 </w:t>
            </w:r>
          </w:p>
        </w:tc>
      </w:tr>
      <w:tr w:rsidR="00803673" w:rsidRPr="008956A7" w:rsidTr="00803673">
        <w:trPr>
          <w:trHeight w:val="451"/>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Health and Safety Policy Statement  </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Health and Safety At Work (NI) Order 1978</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w:t>
            </w:r>
          </w:p>
        </w:tc>
      </w:tr>
      <w:tr w:rsidR="00803673" w:rsidRPr="008956A7" w:rsidTr="00803673">
        <w:trPr>
          <w:trHeight w:val="388"/>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Freedom of Information Publication Scheme</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FOI Act, </w:t>
            </w:r>
            <w:proofErr w:type="spellStart"/>
            <w:r w:rsidRPr="008956A7">
              <w:rPr>
                <w:rFonts w:cs="Arial"/>
                <w:color w:val="000000"/>
                <w:sz w:val="20"/>
                <w:szCs w:val="20"/>
              </w:rPr>
              <w:t>c36</w:t>
            </w:r>
            <w:proofErr w:type="spellEnd"/>
            <w:r w:rsidRPr="008956A7">
              <w:rPr>
                <w:rFonts w:cs="Arial"/>
                <w:color w:val="000000"/>
                <w:sz w:val="20"/>
                <w:szCs w:val="20"/>
              </w:rPr>
              <w:t xml:space="preserve">, </w:t>
            </w:r>
            <w:proofErr w:type="spellStart"/>
            <w:r w:rsidRPr="008956A7">
              <w:rPr>
                <w:rFonts w:cs="Arial"/>
                <w:color w:val="000000"/>
                <w:sz w:val="20"/>
                <w:szCs w:val="20"/>
              </w:rPr>
              <w:t>p1</w:t>
            </w:r>
            <w:proofErr w:type="spellEnd"/>
            <w:r w:rsidRPr="008956A7">
              <w:rPr>
                <w:rFonts w:cs="Arial"/>
                <w:color w:val="000000"/>
                <w:sz w:val="20"/>
                <w:szCs w:val="20"/>
              </w:rPr>
              <w:t xml:space="preserve">, </w:t>
            </w:r>
            <w:proofErr w:type="spellStart"/>
            <w:r w:rsidRPr="008956A7">
              <w:rPr>
                <w:rFonts w:cs="Arial"/>
                <w:color w:val="000000"/>
                <w:sz w:val="20"/>
                <w:szCs w:val="20"/>
              </w:rPr>
              <w:t>s19</w:t>
            </w:r>
            <w:proofErr w:type="spellEnd"/>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  </w:t>
            </w:r>
          </w:p>
        </w:tc>
      </w:tr>
      <w:tr w:rsidR="00803673" w:rsidRPr="008956A7" w:rsidTr="00803673">
        <w:trPr>
          <w:trHeight w:val="479"/>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Records Retention &amp; Disposal Schedule</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Public Records Act (NI) 1923</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w:t>
            </w:r>
          </w:p>
        </w:tc>
      </w:tr>
      <w:tr w:rsidR="00803673" w:rsidRPr="008956A7" w:rsidTr="00803673">
        <w:trPr>
          <w:trHeight w:val="510"/>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Local Biodiversity Strategy and Action Plan (and associated projects)</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Wildlife and Natural Environment (NI) Act 2011</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w:t>
            </w:r>
          </w:p>
        </w:tc>
      </w:tr>
      <w:tr w:rsidR="00803673" w:rsidRPr="008956A7" w:rsidTr="00803673">
        <w:trPr>
          <w:trHeight w:val="396"/>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Development Area Plans and Local Plan</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w:t>
            </w:r>
          </w:p>
        </w:tc>
      </w:tr>
      <w:tr w:rsidR="00803673" w:rsidRPr="008956A7" w:rsidTr="00803673">
        <w:trPr>
          <w:trHeight w:val="347"/>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Conservation Area Design Guides</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w:t>
            </w:r>
          </w:p>
        </w:tc>
      </w:tr>
      <w:tr w:rsidR="00803673" w:rsidRPr="008956A7" w:rsidTr="00803673">
        <w:trPr>
          <w:trHeight w:val="566"/>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Economic Development Strategy</w:t>
            </w:r>
          </w:p>
        </w:tc>
        <w:tc>
          <w:tcPr>
            <w:tcW w:w="2693" w:type="dxa"/>
            <w:tcBorders>
              <w:top w:val="nil"/>
              <w:left w:val="nil"/>
              <w:bottom w:val="single" w:sz="8" w:space="0" w:color="auto"/>
              <w:right w:val="single" w:sz="8" w:space="0" w:color="auto"/>
            </w:tcBorders>
            <w:shd w:val="clear" w:color="auto" w:fill="auto"/>
            <w:vAlign w:val="bottom"/>
            <w:hideMark/>
          </w:tcPr>
          <w:p w:rsidR="00803673" w:rsidRPr="008956A7" w:rsidRDefault="00803673" w:rsidP="00803673">
            <w:pPr>
              <w:rPr>
                <w:rFonts w:cs="Arial"/>
                <w:color w:val="000000"/>
                <w:sz w:val="20"/>
                <w:szCs w:val="20"/>
              </w:rPr>
            </w:pPr>
            <w:r w:rsidRPr="008956A7">
              <w:rPr>
                <w:rFonts w:cs="Arial"/>
                <w:color w:val="000000"/>
                <w:sz w:val="20"/>
                <w:szCs w:val="20"/>
              </w:rPr>
              <w:t>Miscellaneous Provisions (NI) Order 1992.</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w:t>
            </w:r>
          </w:p>
        </w:tc>
      </w:tr>
      <w:tr w:rsidR="00803673" w:rsidRPr="008956A7" w:rsidTr="00803673">
        <w:trPr>
          <w:trHeight w:val="315"/>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Sustainable Development Strategy</w:t>
            </w:r>
          </w:p>
        </w:tc>
        <w:tc>
          <w:tcPr>
            <w:tcW w:w="2693" w:type="dxa"/>
            <w:tcBorders>
              <w:top w:val="nil"/>
              <w:left w:val="nil"/>
              <w:bottom w:val="single" w:sz="8" w:space="0" w:color="auto"/>
              <w:right w:val="single" w:sz="8" w:space="0" w:color="auto"/>
            </w:tcBorders>
            <w:shd w:val="clear" w:color="auto" w:fill="auto"/>
            <w:vAlign w:val="bottom"/>
            <w:hideMark/>
          </w:tcPr>
          <w:p w:rsidR="00803673" w:rsidRPr="008956A7" w:rsidRDefault="00803673" w:rsidP="00803673">
            <w:pPr>
              <w:rPr>
                <w:rFonts w:cs="Arial"/>
                <w:color w:val="000000"/>
                <w:sz w:val="20"/>
                <w:szCs w:val="20"/>
              </w:rPr>
            </w:pPr>
            <w:r w:rsidRPr="008956A7">
              <w:rPr>
                <w:rFonts w:cs="Arial"/>
                <w:color w:val="000000"/>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w:t>
            </w:r>
          </w:p>
        </w:tc>
      </w:tr>
      <w:tr w:rsidR="00803673" w:rsidRPr="008956A7" w:rsidTr="00803673">
        <w:trPr>
          <w:trHeight w:val="525"/>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Policing and Community Safety Partnership Strategy</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Justice Act (NI)2011</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w:t>
            </w:r>
          </w:p>
        </w:tc>
      </w:tr>
      <w:tr w:rsidR="00803673" w:rsidRPr="008956A7" w:rsidTr="00803673">
        <w:trPr>
          <w:trHeight w:val="1545"/>
        </w:trPr>
        <w:tc>
          <w:tcPr>
            <w:tcW w:w="2278" w:type="dxa"/>
            <w:gridSpan w:val="2"/>
            <w:vMerge/>
            <w:tcBorders>
              <w:top w:val="single" w:sz="8" w:space="0" w:color="auto"/>
              <w:left w:val="single" w:sz="8" w:space="0" w:color="auto"/>
              <w:bottom w:val="single" w:sz="4" w:space="0" w:color="auto"/>
              <w:right w:val="single" w:sz="8" w:space="0" w:color="auto"/>
            </w:tcBorders>
            <w:vAlign w:val="center"/>
            <w:hideMark/>
          </w:tcPr>
          <w:p w:rsidR="00803673" w:rsidRPr="008956A7"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xml:space="preserve">Destination Management Strategy i.e.  </w:t>
            </w:r>
            <w:proofErr w:type="gramStart"/>
            <w:r w:rsidRPr="008956A7">
              <w:rPr>
                <w:rFonts w:cs="Arial"/>
                <w:sz w:val="20"/>
                <w:szCs w:val="20"/>
              </w:rPr>
              <w:t>specialist</w:t>
            </w:r>
            <w:proofErr w:type="gramEnd"/>
            <w:r w:rsidRPr="008956A7">
              <w:rPr>
                <w:rFonts w:cs="Arial"/>
                <w:sz w:val="20"/>
                <w:szCs w:val="20"/>
              </w:rPr>
              <w:t xml:space="preserve"> functional areas of the visitor economy, coast &amp; countryside management, outdoor recreation, biodiversity, events and caravan parks.</w:t>
            </w:r>
          </w:p>
        </w:tc>
        <w:tc>
          <w:tcPr>
            <w:tcW w:w="2693" w:type="dxa"/>
            <w:tcBorders>
              <w:top w:val="nil"/>
              <w:left w:val="nil"/>
              <w:bottom w:val="nil"/>
              <w:right w:val="nil"/>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The Tourism (Northern Ireland) Order 1992.  Part V "Power of district councils to advertise and promote tourism within its district"</w:t>
            </w:r>
          </w:p>
        </w:tc>
        <w:tc>
          <w:tcPr>
            <w:tcW w:w="2835" w:type="dxa"/>
            <w:tcBorders>
              <w:top w:val="nil"/>
              <w:left w:val="single" w:sz="8" w:space="0" w:color="auto"/>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w:t>
            </w:r>
          </w:p>
        </w:tc>
      </w:tr>
      <w:tr w:rsidR="00803673" w:rsidRPr="008956A7" w:rsidTr="00803673">
        <w:trPr>
          <w:trHeight w:val="755"/>
        </w:trPr>
        <w:tc>
          <w:tcPr>
            <w:tcW w:w="2278" w:type="dxa"/>
            <w:gridSpan w:val="2"/>
            <w:tcBorders>
              <w:top w:val="single" w:sz="4" w:space="0" w:color="auto"/>
              <w:left w:val="single" w:sz="4" w:space="0" w:color="auto"/>
              <w:bottom w:val="single" w:sz="4" w:space="0" w:color="auto"/>
              <w:right w:val="single" w:sz="4" w:space="0" w:color="auto"/>
            </w:tcBorders>
            <w:shd w:val="clear" w:color="auto" w:fill="auto"/>
            <w:hideMark/>
          </w:tcPr>
          <w:p w:rsidR="00803673" w:rsidRPr="008956A7" w:rsidRDefault="00803673" w:rsidP="00803673">
            <w:pPr>
              <w:rPr>
                <w:rFonts w:cs="Arial"/>
                <w:b/>
                <w:bCs/>
                <w:color w:val="000000"/>
                <w:sz w:val="20"/>
                <w:szCs w:val="20"/>
              </w:rPr>
            </w:pPr>
            <w:r w:rsidRPr="008956A7">
              <w:rPr>
                <w:rFonts w:cs="Arial"/>
                <w:b/>
                <w:bCs/>
                <w:color w:val="000000"/>
                <w:sz w:val="20"/>
                <w:szCs w:val="20"/>
              </w:rPr>
              <w:t xml:space="preserve">Corporate Strategic Documents with a non-statutory basis </w:t>
            </w:r>
          </w:p>
        </w:tc>
        <w:tc>
          <w:tcPr>
            <w:tcW w:w="2977" w:type="dxa"/>
            <w:tcBorders>
              <w:top w:val="nil"/>
              <w:left w:val="single" w:sz="4" w:space="0" w:color="auto"/>
              <w:bottom w:val="nil"/>
              <w:right w:val="single" w:sz="8" w:space="0" w:color="auto"/>
            </w:tcBorders>
            <w:shd w:val="clear" w:color="auto" w:fill="auto"/>
            <w:hideMark/>
          </w:tcPr>
          <w:p w:rsidR="00803673" w:rsidRPr="008956A7" w:rsidRDefault="00803673" w:rsidP="00803673">
            <w:pPr>
              <w:rPr>
                <w:rFonts w:cs="Arial"/>
                <w:b/>
                <w:bCs/>
                <w:sz w:val="20"/>
                <w:szCs w:val="20"/>
              </w:rPr>
            </w:pPr>
            <w:r w:rsidRPr="008956A7">
              <w:rPr>
                <w:rFonts w:cs="Arial"/>
                <w:b/>
                <w:bCs/>
                <w:sz w:val="20"/>
                <w:szCs w:val="20"/>
              </w:rPr>
              <w:t>Non Statutory Strategies and Plans</w:t>
            </w:r>
          </w:p>
        </w:tc>
        <w:tc>
          <w:tcPr>
            <w:tcW w:w="2693" w:type="dxa"/>
            <w:tcBorders>
              <w:top w:val="single" w:sz="8" w:space="0" w:color="auto"/>
              <w:left w:val="nil"/>
              <w:bottom w:val="single" w:sz="8" w:space="0" w:color="auto"/>
              <w:right w:val="single" w:sz="8" w:space="0" w:color="auto"/>
            </w:tcBorders>
            <w:shd w:val="clear" w:color="auto" w:fill="auto"/>
            <w:hideMark/>
          </w:tcPr>
          <w:p w:rsidR="00803673" w:rsidRPr="008956A7" w:rsidRDefault="00803673" w:rsidP="00803673">
            <w:pPr>
              <w:rPr>
                <w:rFonts w:cs="Arial"/>
                <w:b/>
                <w:bCs/>
                <w:sz w:val="20"/>
                <w:szCs w:val="20"/>
              </w:rPr>
            </w:pPr>
            <w:r w:rsidRPr="008956A7">
              <w:rPr>
                <w:rFonts w:cs="Arial"/>
                <w:b/>
                <w:bCs/>
                <w:sz w:val="20"/>
                <w:szCs w:val="20"/>
              </w:rPr>
              <w:t>None Applicable</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b/>
                <w:bCs/>
                <w:sz w:val="20"/>
                <w:szCs w:val="20"/>
              </w:rPr>
            </w:pPr>
            <w:r w:rsidRPr="008956A7">
              <w:rPr>
                <w:rFonts w:cs="Arial"/>
                <w:b/>
                <w:bCs/>
                <w:sz w:val="20"/>
                <w:szCs w:val="20"/>
              </w:rPr>
              <w:t xml:space="preserve">3 years after new strategy implemented </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b/>
                <w:bCs/>
                <w:sz w:val="20"/>
                <w:szCs w:val="20"/>
              </w:rPr>
            </w:pPr>
            <w:r w:rsidRPr="008956A7">
              <w:rPr>
                <w:rFonts w:cs="Arial"/>
                <w:b/>
                <w:bCs/>
                <w:sz w:val="20"/>
                <w:szCs w:val="20"/>
              </w:rPr>
              <w:t>Destroy</w:t>
            </w:r>
          </w:p>
        </w:tc>
      </w:tr>
      <w:tr w:rsidR="00803673" w:rsidRPr="008956A7" w:rsidTr="00803673">
        <w:trPr>
          <w:trHeight w:val="315"/>
        </w:trPr>
        <w:tc>
          <w:tcPr>
            <w:tcW w:w="2278" w:type="dxa"/>
            <w:gridSpan w:val="2"/>
            <w:vMerge w:val="restart"/>
            <w:tcBorders>
              <w:top w:val="single" w:sz="4" w:space="0" w:color="auto"/>
              <w:left w:val="single" w:sz="8" w:space="0" w:color="auto"/>
              <w:bottom w:val="nil"/>
              <w:right w:val="single" w:sz="8" w:space="0" w:color="auto"/>
            </w:tcBorders>
            <w:shd w:val="clear" w:color="auto" w:fill="auto"/>
            <w:hideMark/>
          </w:tcPr>
          <w:p w:rsidR="00803673" w:rsidRPr="008956A7" w:rsidRDefault="00803673" w:rsidP="00803673">
            <w:pPr>
              <w:rPr>
                <w:rFonts w:cs="Arial"/>
                <w:b/>
                <w:bCs/>
                <w:sz w:val="20"/>
                <w:szCs w:val="20"/>
              </w:rPr>
            </w:pPr>
            <w:r w:rsidRPr="008956A7">
              <w:rPr>
                <w:rFonts w:cs="Arial"/>
                <w:b/>
                <w:bCs/>
                <w:sz w:val="20"/>
                <w:szCs w:val="20"/>
              </w:rPr>
              <w:t xml:space="preserve">Corporate Policies and Plans for example </w:t>
            </w:r>
          </w:p>
        </w:tc>
        <w:tc>
          <w:tcPr>
            <w:tcW w:w="2977" w:type="dxa"/>
            <w:tcBorders>
              <w:top w:val="single" w:sz="8" w:space="0" w:color="auto"/>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Corporate Risk Register</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None Applicable</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 </w:t>
            </w:r>
          </w:p>
        </w:tc>
      </w:tr>
      <w:tr w:rsidR="00803673" w:rsidRPr="008956A7" w:rsidTr="00803673">
        <w:trPr>
          <w:trHeight w:val="218"/>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Risk Management Strategy</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None Applicable</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 </w:t>
            </w:r>
          </w:p>
        </w:tc>
      </w:tr>
      <w:tr w:rsidR="00803673" w:rsidRPr="008956A7" w:rsidTr="00803673">
        <w:trPr>
          <w:trHeight w:val="252"/>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Communication Strategy </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None Applicable</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 </w:t>
            </w:r>
          </w:p>
        </w:tc>
      </w:tr>
      <w:tr w:rsidR="00803673" w:rsidRPr="008956A7" w:rsidTr="00803673">
        <w:trPr>
          <w:trHeight w:val="231"/>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Estates Strategy</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None Applicable</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 </w:t>
            </w:r>
          </w:p>
        </w:tc>
      </w:tr>
      <w:tr w:rsidR="00803673" w:rsidRPr="008956A7" w:rsidTr="00803673">
        <w:trPr>
          <w:trHeight w:val="287"/>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Human Resources Policies </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None Applicable</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 </w:t>
            </w:r>
          </w:p>
        </w:tc>
      </w:tr>
      <w:tr w:rsidR="00803673" w:rsidRPr="008956A7" w:rsidTr="00803673">
        <w:trPr>
          <w:trHeight w:val="262"/>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Complaints Policy</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None Applicable</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  </w:t>
            </w:r>
          </w:p>
        </w:tc>
      </w:tr>
      <w:tr w:rsidR="00803673" w:rsidRPr="008956A7" w:rsidTr="00803673">
        <w:trPr>
          <w:trHeight w:val="264"/>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Records Management Policy</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None Applicable</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w:t>
            </w:r>
          </w:p>
        </w:tc>
      </w:tr>
      <w:tr w:rsidR="00803673" w:rsidRPr="008956A7" w:rsidTr="00803673">
        <w:trPr>
          <w:trHeight w:val="122"/>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Child Protection Policy</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None Applicable</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w:t>
            </w:r>
          </w:p>
        </w:tc>
      </w:tr>
      <w:tr w:rsidR="00803673" w:rsidRPr="008956A7" w:rsidTr="00803673">
        <w:trPr>
          <w:trHeight w:val="168"/>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Grant Policy</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None Applicable</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xml:space="preserve">Permanent </w:t>
            </w:r>
            <w:r>
              <w:rPr>
                <w:rFonts w:cs="Arial"/>
                <w:sz w:val="20"/>
                <w:szCs w:val="20"/>
              </w:rPr>
              <w:t>Retention</w:t>
            </w:r>
            <w:r w:rsidRPr="008956A7">
              <w:rPr>
                <w:rFonts w:cs="Arial"/>
                <w:sz w:val="20"/>
                <w:szCs w:val="20"/>
              </w:rPr>
              <w:t xml:space="preserve"> by Council </w:t>
            </w:r>
          </w:p>
        </w:tc>
      </w:tr>
      <w:tr w:rsidR="00803673" w:rsidRPr="008956A7" w:rsidTr="00803673">
        <w:trPr>
          <w:trHeight w:val="525"/>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Workplace Violence, Lone Working and Personal Safety Policy</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None Applicable</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w:t>
            </w:r>
          </w:p>
        </w:tc>
      </w:tr>
      <w:tr w:rsidR="00803673" w:rsidRPr="008956A7" w:rsidTr="00803673">
        <w:trPr>
          <w:trHeight w:val="337"/>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xml:space="preserve">Tourism Development and Marketing Policy </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None Applicable</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xml:space="preserve">Permanent </w:t>
            </w:r>
            <w:r>
              <w:rPr>
                <w:rFonts w:cs="Arial"/>
                <w:sz w:val="20"/>
                <w:szCs w:val="20"/>
              </w:rPr>
              <w:t>Retention</w:t>
            </w:r>
            <w:r w:rsidRPr="008956A7">
              <w:rPr>
                <w:rFonts w:cs="Arial"/>
                <w:sz w:val="20"/>
                <w:szCs w:val="20"/>
              </w:rPr>
              <w:t xml:space="preserve"> by Council</w:t>
            </w:r>
          </w:p>
        </w:tc>
      </w:tr>
      <w:tr w:rsidR="00803673" w:rsidRPr="008956A7" w:rsidTr="00803673">
        <w:trPr>
          <w:trHeight w:val="145"/>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ICT Policies</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None Applicable</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 </w:t>
            </w:r>
          </w:p>
        </w:tc>
      </w:tr>
      <w:tr w:rsidR="00803673" w:rsidRPr="008956A7" w:rsidTr="00803673">
        <w:trPr>
          <w:trHeight w:val="525"/>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Enforcement Policy for Environment Services</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 </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w:t>
            </w:r>
          </w:p>
        </w:tc>
      </w:tr>
      <w:tr w:rsidR="00803673" w:rsidRPr="008956A7" w:rsidTr="00803673">
        <w:trPr>
          <w:trHeight w:val="340"/>
        </w:trPr>
        <w:tc>
          <w:tcPr>
            <w:tcW w:w="2278" w:type="dxa"/>
            <w:gridSpan w:val="2"/>
            <w:vMerge/>
            <w:tcBorders>
              <w:top w:val="single" w:sz="8" w:space="0" w:color="auto"/>
              <w:left w:val="single" w:sz="8" w:space="0" w:color="auto"/>
              <w:bottom w:val="nil"/>
              <w:right w:val="single" w:sz="8" w:space="0" w:color="auto"/>
            </w:tcBorders>
            <w:vAlign w:val="center"/>
            <w:hideMark/>
          </w:tcPr>
          <w:p w:rsidR="00803673" w:rsidRPr="008956A7" w:rsidRDefault="00803673" w:rsidP="00803673">
            <w:pPr>
              <w:rPr>
                <w:rFonts w:cs="Arial"/>
                <w:b/>
                <w:bCs/>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Departmental / Service Business Plans</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None Applicable</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w:t>
            </w:r>
          </w:p>
        </w:tc>
      </w:tr>
      <w:tr w:rsidR="00803673" w:rsidRPr="008956A7" w:rsidTr="00803673">
        <w:trPr>
          <w:trHeight w:val="277"/>
        </w:trPr>
        <w:tc>
          <w:tcPr>
            <w:tcW w:w="2278" w:type="dxa"/>
            <w:gridSpan w:val="2"/>
            <w:vMerge/>
            <w:tcBorders>
              <w:top w:val="single" w:sz="8" w:space="0" w:color="auto"/>
              <w:left w:val="single" w:sz="8" w:space="0" w:color="auto"/>
              <w:bottom w:val="single" w:sz="4" w:space="0" w:color="auto"/>
              <w:right w:val="single" w:sz="8" w:space="0" w:color="auto"/>
            </w:tcBorders>
            <w:vAlign w:val="center"/>
            <w:hideMark/>
          </w:tcPr>
          <w:p w:rsidR="00803673" w:rsidRPr="008956A7" w:rsidRDefault="00803673" w:rsidP="00803673">
            <w:pPr>
              <w:rPr>
                <w:rFonts w:cs="Arial"/>
                <w:b/>
                <w:bCs/>
                <w:sz w:val="20"/>
                <w:szCs w:val="20"/>
              </w:rPr>
            </w:pPr>
          </w:p>
        </w:tc>
        <w:tc>
          <w:tcPr>
            <w:tcW w:w="2977" w:type="dxa"/>
            <w:tcBorders>
              <w:top w:val="nil"/>
              <w:left w:val="nil"/>
              <w:bottom w:val="single" w:sz="4" w:space="0" w:color="auto"/>
              <w:right w:val="single" w:sz="8" w:space="0" w:color="auto"/>
            </w:tcBorders>
            <w:shd w:val="clear" w:color="auto" w:fill="auto"/>
            <w:noWrap/>
            <w:hideMark/>
          </w:tcPr>
          <w:p w:rsidR="00803673" w:rsidRPr="008956A7" w:rsidRDefault="00803673" w:rsidP="00803673">
            <w:pPr>
              <w:rPr>
                <w:rFonts w:cs="Arial"/>
                <w:sz w:val="20"/>
                <w:szCs w:val="20"/>
              </w:rPr>
            </w:pPr>
            <w:r w:rsidRPr="008956A7">
              <w:rPr>
                <w:rFonts w:cs="Arial"/>
                <w:sz w:val="20"/>
                <w:szCs w:val="20"/>
              </w:rPr>
              <w:t xml:space="preserve">Capital Development Plan </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None Applicable</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xml:space="preserve">Permanent </w:t>
            </w:r>
            <w:r>
              <w:rPr>
                <w:rFonts w:cs="Arial"/>
                <w:sz w:val="20"/>
                <w:szCs w:val="20"/>
              </w:rPr>
              <w:t>Retention</w:t>
            </w:r>
            <w:r w:rsidRPr="008956A7">
              <w:rPr>
                <w:rFonts w:cs="Arial"/>
                <w:sz w:val="20"/>
                <w:szCs w:val="20"/>
              </w:rPr>
              <w:t xml:space="preserve"> by Council </w:t>
            </w:r>
          </w:p>
        </w:tc>
      </w:tr>
      <w:tr w:rsidR="00803673" w:rsidRPr="008956A7" w:rsidTr="00803673">
        <w:trPr>
          <w:trHeight w:val="408"/>
        </w:trPr>
        <w:tc>
          <w:tcPr>
            <w:tcW w:w="227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03673" w:rsidRPr="008956A7" w:rsidRDefault="00803673" w:rsidP="00803673">
            <w:pPr>
              <w:rPr>
                <w:rFonts w:cs="Arial"/>
                <w:b/>
                <w:bCs/>
                <w:sz w:val="20"/>
                <w:szCs w:val="20"/>
              </w:rPr>
            </w:pPr>
            <w:r w:rsidRPr="008956A7">
              <w:rPr>
                <w:rFonts w:cs="Arial"/>
                <w:b/>
                <w:bCs/>
                <w:sz w:val="20"/>
                <w:szCs w:val="20"/>
              </w:rPr>
              <w:t>Corporate Procedures for example</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Access to Information Procedures</w:t>
            </w:r>
          </w:p>
        </w:tc>
        <w:tc>
          <w:tcPr>
            <w:tcW w:w="2693" w:type="dxa"/>
            <w:tcBorders>
              <w:top w:val="nil"/>
              <w:left w:val="single" w:sz="4" w:space="0" w:color="auto"/>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None Applicable</w:t>
            </w:r>
          </w:p>
        </w:tc>
        <w:tc>
          <w:tcPr>
            <w:tcW w:w="2835" w:type="dxa"/>
            <w:tcBorders>
              <w:top w:val="nil"/>
              <w:left w:val="nil"/>
              <w:bottom w:val="single" w:sz="8" w:space="0" w:color="auto"/>
              <w:right w:val="nil"/>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Until </w:t>
            </w:r>
            <w:r>
              <w:rPr>
                <w:rFonts w:cs="Arial"/>
                <w:color w:val="000000"/>
                <w:sz w:val="20"/>
                <w:szCs w:val="20"/>
              </w:rPr>
              <w:t>superceded</w:t>
            </w:r>
            <w:r w:rsidRPr="008956A7">
              <w:rPr>
                <w:rFonts w:cs="Arial"/>
                <w:color w:val="000000"/>
                <w:sz w:val="20"/>
                <w:szCs w:val="20"/>
              </w:rPr>
              <w:t xml:space="preserve"> by new version</w:t>
            </w:r>
          </w:p>
        </w:tc>
        <w:tc>
          <w:tcPr>
            <w:tcW w:w="3544" w:type="dxa"/>
            <w:tcBorders>
              <w:top w:val="nil"/>
              <w:left w:val="single" w:sz="8" w:space="0" w:color="auto"/>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Destroy</w:t>
            </w:r>
          </w:p>
        </w:tc>
      </w:tr>
      <w:tr w:rsidR="00803673" w:rsidRPr="008956A7" w:rsidTr="00803673">
        <w:trPr>
          <w:trHeight w:val="358"/>
        </w:trPr>
        <w:tc>
          <w:tcPr>
            <w:tcW w:w="2278" w:type="dxa"/>
            <w:gridSpan w:val="2"/>
            <w:vMerge/>
            <w:tcBorders>
              <w:top w:val="single" w:sz="4" w:space="0" w:color="auto"/>
              <w:left w:val="single" w:sz="4" w:space="0" w:color="auto"/>
              <w:bottom w:val="single" w:sz="4" w:space="0" w:color="auto"/>
              <w:right w:val="single" w:sz="4" w:space="0" w:color="auto"/>
            </w:tcBorders>
            <w:vAlign w:val="center"/>
            <w:hideMark/>
          </w:tcPr>
          <w:p w:rsidR="00803673" w:rsidRPr="008956A7" w:rsidRDefault="00803673" w:rsidP="00803673">
            <w:pPr>
              <w:rPr>
                <w:rFonts w:cs="Arial"/>
                <w:b/>
                <w:bCs/>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xml:space="preserve">Tourism - Public Relations Plans and action sheets </w:t>
            </w:r>
          </w:p>
        </w:tc>
        <w:tc>
          <w:tcPr>
            <w:tcW w:w="2693" w:type="dxa"/>
            <w:tcBorders>
              <w:top w:val="nil"/>
              <w:left w:val="single" w:sz="4" w:space="0" w:color="auto"/>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None Applicable</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3 years</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Destroy</w:t>
            </w:r>
          </w:p>
        </w:tc>
      </w:tr>
      <w:tr w:rsidR="00803673" w:rsidRPr="005264F9" w:rsidTr="00803673">
        <w:trPr>
          <w:trHeight w:val="315"/>
        </w:trPr>
        <w:tc>
          <w:tcPr>
            <w:tcW w:w="14327" w:type="dxa"/>
            <w:gridSpan w:val="6"/>
            <w:tcBorders>
              <w:top w:val="single" w:sz="4" w:space="0" w:color="auto"/>
              <w:left w:val="nil"/>
              <w:bottom w:val="nil"/>
              <w:right w:val="nil"/>
            </w:tcBorders>
            <w:shd w:val="clear" w:color="auto" w:fill="auto"/>
            <w:vAlign w:val="center"/>
            <w:hideMark/>
          </w:tcPr>
          <w:p w:rsidR="00803673" w:rsidRPr="005264F9" w:rsidRDefault="00803673" w:rsidP="00803673">
            <w:pPr>
              <w:rPr>
                <w:rFonts w:cs="Arial"/>
                <w:b/>
                <w:bCs/>
                <w:sz w:val="20"/>
                <w:szCs w:val="20"/>
              </w:rPr>
            </w:pPr>
            <w:r w:rsidRPr="005264F9">
              <w:rPr>
                <w:rFonts w:cs="Arial"/>
                <w:b/>
                <w:bCs/>
                <w:sz w:val="20"/>
                <w:szCs w:val="20"/>
              </w:rPr>
              <w:t> </w:t>
            </w:r>
          </w:p>
        </w:tc>
      </w:tr>
      <w:tr w:rsidR="00803673" w:rsidRPr="008956A7" w:rsidTr="00803673">
        <w:trPr>
          <w:trHeight w:val="300"/>
        </w:trPr>
        <w:tc>
          <w:tcPr>
            <w:tcW w:w="14327" w:type="dxa"/>
            <w:gridSpan w:val="6"/>
            <w:tcBorders>
              <w:top w:val="single" w:sz="8" w:space="0" w:color="auto"/>
              <w:left w:val="single" w:sz="8" w:space="0" w:color="auto"/>
              <w:bottom w:val="nil"/>
              <w:right w:val="single" w:sz="8" w:space="0" w:color="000000"/>
            </w:tcBorders>
            <w:shd w:val="clear" w:color="000000" w:fill="E0E0E0"/>
            <w:vAlign w:val="center"/>
            <w:hideMark/>
          </w:tcPr>
          <w:p w:rsidR="00803673" w:rsidRPr="002E270A" w:rsidRDefault="00803673" w:rsidP="00803673">
            <w:pPr>
              <w:rPr>
                <w:rFonts w:cs="Arial"/>
                <w:b/>
                <w:bCs/>
                <w:color w:val="000000"/>
              </w:rPr>
            </w:pPr>
            <w:r w:rsidRPr="002E270A">
              <w:rPr>
                <w:rFonts w:cs="Arial"/>
                <w:b/>
                <w:bCs/>
                <w:color w:val="000000"/>
              </w:rPr>
              <w:t>SECTION 15.5:  MANAGEMENT - CORPORATE DOCUMENTS - DATA SHARING AGREEMENTS</w:t>
            </w:r>
          </w:p>
        </w:tc>
      </w:tr>
      <w:tr w:rsidR="00803673" w:rsidRPr="008956A7" w:rsidTr="00803673">
        <w:trPr>
          <w:trHeight w:val="315"/>
        </w:trPr>
        <w:tc>
          <w:tcPr>
            <w:tcW w:w="1880" w:type="dxa"/>
            <w:tcBorders>
              <w:top w:val="nil"/>
              <w:left w:val="single" w:sz="8" w:space="0" w:color="auto"/>
              <w:bottom w:val="single" w:sz="8" w:space="0" w:color="000000"/>
              <w:right w:val="nil"/>
            </w:tcBorders>
            <w:shd w:val="clear" w:color="000000" w:fill="E0E0E0"/>
            <w:vAlign w:val="center"/>
            <w:hideMark/>
          </w:tcPr>
          <w:p w:rsidR="00803673" w:rsidRPr="008956A7" w:rsidRDefault="00803673" w:rsidP="00803673">
            <w:pPr>
              <w:rPr>
                <w:rFonts w:cs="Arial"/>
                <w:b/>
                <w:bCs/>
                <w:color w:val="000000"/>
              </w:rPr>
            </w:pPr>
            <w:r w:rsidRPr="008956A7">
              <w:rPr>
                <w:rFonts w:cs="Arial"/>
                <w:b/>
                <w:bCs/>
                <w:color w:val="000000"/>
              </w:rPr>
              <w:t> </w:t>
            </w:r>
          </w:p>
        </w:tc>
        <w:tc>
          <w:tcPr>
            <w:tcW w:w="3375" w:type="dxa"/>
            <w:gridSpan w:val="2"/>
            <w:tcBorders>
              <w:top w:val="nil"/>
              <w:left w:val="nil"/>
              <w:bottom w:val="single" w:sz="8" w:space="0" w:color="000000"/>
              <w:right w:val="nil"/>
            </w:tcBorders>
            <w:shd w:val="clear" w:color="000000" w:fill="E0E0E0"/>
            <w:vAlign w:val="center"/>
            <w:hideMark/>
          </w:tcPr>
          <w:p w:rsidR="00803673" w:rsidRPr="008956A7" w:rsidRDefault="00803673" w:rsidP="00803673">
            <w:pPr>
              <w:rPr>
                <w:rFonts w:cs="Arial"/>
                <w:b/>
                <w:bCs/>
                <w:color w:val="000000"/>
              </w:rPr>
            </w:pPr>
            <w:r w:rsidRPr="008956A7">
              <w:rPr>
                <w:rFonts w:cs="Arial"/>
                <w:b/>
                <w:bCs/>
                <w:color w:val="000000"/>
              </w:rPr>
              <w:t> </w:t>
            </w:r>
          </w:p>
        </w:tc>
        <w:tc>
          <w:tcPr>
            <w:tcW w:w="2693" w:type="dxa"/>
            <w:tcBorders>
              <w:top w:val="nil"/>
              <w:left w:val="nil"/>
              <w:bottom w:val="single" w:sz="8" w:space="0" w:color="000000"/>
              <w:right w:val="nil"/>
            </w:tcBorders>
            <w:shd w:val="clear" w:color="000000" w:fill="E0E0E0"/>
            <w:vAlign w:val="center"/>
            <w:hideMark/>
          </w:tcPr>
          <w:p w:rsidR="00803673" w:rsidRPr="008956A7" w:rsidRDefault="00803673" w:rsidP="00803673">
            <w:pPr>
              <w:rPr>
                <w:rFonts w:cs="Arial"/>
                <w:b/>
                <w:bCs/>
                <w:color w:val="000000"/>
              </w:rPr>
            </w:pPr>
            <w:r w:rsidRPr="008956A7">
              <w:rPr>
                <w:rFonts w:cs="Arial"/>
                <w:b/>
                <w:bCs/>
                <w:color w:val="000000"/>
              </w:rPr>
              <w:t> </w:t>
            </w:r>
          </w:p>
        </w:tc>
        <w:tc>
          <w:tcPr>
            <w:tcW w:w="2835" w:type="dxa"/>
            <w:tcBorders>
              <w:top w:val="nil"/>
              <w:left w:val="nil"/>
              <w:bottom w:val="single" w:sz="8" w:space="0" w:color="000000"/>
              <w:right w:val="nil"/>
            </w:tcBorders>
            <w:shd w:val="clear" w:color="000000" w:fill="E0E0E0"/>
            <w:vAlign w:val="center"/>
            <w:hideMark/>
          </w:tcPr>
          <w:p w:rsidR="00803673" w:rsidRPr="008956A7" w:rsidRDefault="00803673" w:rsidP="00803673">
            <w:pPr>
              <w:rPr>
                <w:rFonts w:cs="Arial"/>
                <w:b/>
                <w:bCs/>
                <w:color w:val="000000"/>
              </w:rPr>
            </w:pPr>
            <w:r w:rsidRPr="008956A7">
              <w:rPr>
                <w:rFonts w:cs="Arial"/>
                <w:b/>
                <w:bCs/>
                <w:color w:val="000000"/>
              </w:rPr>
              <w:t> </w:t>
            </w:r>
          </w:p>
        </w:tc>
        <w:tc>
          <w:tcPr>
            <w:tcW w:w="3544" w:type="dxa"/>
            <w:tcBorders>
              <w:top w:val="nil"/>
              <w:left w:val="nil"/>
              <w:bottom w:val="single" w:sz="8" w:space="0" w:color="000000"/>
              <w:right w:val="single" w:sz="8" w:space="0" w:color="000000"/>
            </w:tcBorders>
            <w:shd w:val="clear" w:color="000000" w:fill="E0E0E0"/>
            <w:vAlign w:val="center"/>
            <w:hideMark/>
          </w:tcPr>
          <w:p w:rsidR="00803673" w:rsidRPr="008956A7" w:rsidRDefault="00803673" w:rsidP="00803673">
            <w:pPr>
              <w:rPr>
                <w:rFonts w:cs="Arial"/>
                <w:b/>
                <w:bCs/>
                <w:color w:val="000000"/>
              </w:rPr>
            </w:pPr>
            <w:r w:rsidRPr="008956A7">
              <w:rPr>
                <w:rFonts w:cs="Arial"/>
                <w:b/>
                <w:bCs/>
                <w:color w:val="000000"/>
              </w:rPr>
              <w:t> </w:t>
            </w:r>
          </w:p>
        </w:tc>
      </w:tr>
      <w:tr w:rsidR="00803673" w:rsidRPr="008956A7" w:rsidTr="00803673">
        <w:trPr>
          <w:trHeight w:val="780"/>
        </w:trPr>
        <w:tc>
          <w:tcPr>
            <w:tcW w:w="2278" w:type="dxa"/>
            <w:gridSpan w:val="2"/>
            <w:tcBorders>
              <w:top w:val="nil"/>
              <w:left w:val="single" w:sz="8" w:space="0" w:color="auto"/>
              <w:bottom w:val="single" w:sz="8" w:space="0" w:color="auto"/>
              <w:right w:val="single" w:sz="8" w:space="0" w:color="auto"/>
            </w:tcBorders>
            <w:shd w:val="clear" w:color="000000" w:fill="E0E0E0"/>
            <w:vAlign w:val="center"/>
            <w:hideMark/>
          </w:tcPr>
          <w:p w:rsidR="00803673" w:rsidRPr="008956A7" w:rsidRDefault="00803673" w:rsidP="00803673">
            <w:pPr>
              <w:rPr>
                <w:rFonts w:cs="Arial"/>
                <w:b/>
                <w:bCs/>
                <w:color w:val="000000"/>
                <w:sz w:val="20"/>
                <w:szCs w:val="20"/>
              </w:rPr>
            </w:pPr>
            <w:r w:rsidRPr="008956A7">
              <w:rPr>
                <w:rFonts w:cs="Arial"/>
                <w:b/>
                <w:bCs/>
                <w:color w:val="000000"/>
                <w:sz w:val="20"/>
                <w:szCs w:val="20"/>
              </w:rPr>
              <w:t>Sub-work Area – Basic Work Activities</w:t>
            </w:r>
          </w:p>
        </w:tc>
        <w:tc>
          <w:tcPr>
            <w:tcW w:w="2977" w:type="dxa"/>
            <w:tcBorders>
              <w:top w:val="nil"/>
              <w:left w:val="nil"/>
              <w:bottom w:val="nil"/>
              <w:right w:val="single" w:sz="8" w:space="0" w:color="auto"/>
            </w:tcBorders>
            <w:shd w:val="clear" w:color="000000" w:fill="E0E0E0"/>
            <w:vAlign w:val="center"/>
            <w:hideMark/>
          </w:tcPr>
          <w:p w:rsidR="00803673" w:rsidRPr="008956A7" w:rsidRDefault="00803673" w:rsidP="00803673">
            <w:pPr>
              <w:rPr>
                <w:rFonts w:cs="Arial"/>
                <w:b/>
                <w:bCs/>
                <w:color w:val="000000"/>
                <w:sz w:val="20"/>
                <w:szCs w:val="20"/>
              </w:rPr>
            </w:pPr>
            <w:r w:rsidRPr="008956A7">
              <w:rPr>
                <w:rFonts w:cs="Arial"/>
                <w:b/>
                <w:bCs/>
                <w:color w:val="000000"/>
                <w:sz w:val="20"/>
                <w:szCs w:val="20"/>
              </w:rPr>
              <w:t>Example of Records</w:t>
            </w:r>
          </w:p>
        </w:tc>
        <w:tc>
          <w:tcPr>
            <w:tcW w:w="2693" w:type="dxa"/>
            <w:tcBorders>
              <w:top w:val="nil"/>
              <w:left w:val="nil"/>
              <w:bottom w:val="nil"/>
              <w:right w:val="single" w:sz="8" w:space="0" w:color="auto"/>
            </w:tcBorders>
            <w:shd w:val="clear" w:color="000000" w:fill="E0E0E0"/>
            <w:vAlign w:val="center"/>
            <w:hideMark/>
          </w:tcPr>
          <w:p w:rsidR="00803673" w:rsidRPr="008956A7" w:rsidRDefault="00803673" w:rsidP="00803673">
            <w:pPr>
              <w:rPr>
                <w:rFonts w:cs="Arial"/>
                <w:b/>
                <w:bCs/>
                <w:color w:val="000000"/>
                <w:sz w:val="20"/>
                <w:szCs w:val="20"/>
              </w:rPr>
            </w:pPr>
            <w:r w:rsidRPr="008956A7">
              <w:rPr>
                <w:rFonts w:cs="Arial"/>
                <w:b/>
                <w:bCs/>
                <w:color w:val="000000"/>
                <w:sz w:val="20"/>
                <w:szCs w:val="20"/>
              </w:rPr>
              <w:t>Statutory provisions/Authority</w:t>
            </w:r>
          </w:p>
        </w:tc>
        <w:tc>
          <w:tcPr>
            <w:tcW w:w="2835" w:type="dxa"/>
            <w:tcBorders>
              <w:top w:val="nil"/>
              <w:left w:val="nil"/>
              <w:bottom w:val="nil"/>
              <w:right w:val="single" w:sz="8" w:space="0" w:color="auto"/>
            </w:tcBorders>
            <w:shd w:val="clear" w:color="000000" w:fill="E0E0E0"/>
            <w:vAlign w:val="center"/>
            <w:hideMark/>
          </w:tcPr>
          <w:p w:rsidR="00803673" w:rsidRPr="008956A7" w:rsidRDefault="00803673" w:rsidP="00803673">
            <w:pPr>
              <w:rPr>
                <w:rFonts w:cs="Arial"/>
                <w:b/>
                <w:bCs/>
                <w:color w:val="000000"/>
                <w:sz w:val="20"/>
                <w:szCs w:val="20"/>
              </w:rPr>
            </w:pPr>
            <w:r w:rsidRPr="008956A7">
              <w:rPr>
                <w:rFonts w:cs="Arial"/>
                <w:b/>
                <w:bCs/>
                <w:color w:val="000000"/>
                <w:sz w:val="20"/>
                <w:szCs w:val="20"/>
              </w:rPr>
              <w:t>Retention Period</w:t>
            </w:r>
          </w:p>
        </w:tc>
        <w:tc>
          <w:tcPr>
            <w:tcW w:w="3544" w:type="dxa"/>
            <w:tcBorders>
              <w:top w:val="nil"/>
              <w:left w:val="nil"/>
              <w:bottom w:val="nil"/>
              <w:right w:val="single" w:sz="8" w:space="0" w:color="auto"/>
            </w:tcBorders>
            <w:shd w:val="clear" w:color="000000" w:fill="E0E0E0"/>
            <w:vAlign w:val="center"/>
            <w:hideMark/>
          </w:tcPr>
          <w:p w:rsidR="00803673" w:rsidRPr="008956A7" w:rsidRDefault="00803673" w:rsidP="00803673">
            <w:pPr>
              <w:rPr>
                <w:rFonts w:cs="Arial"/>
                <w:b/>
                <w:bCs/>
                <w:color w:val="000000"/>
                <w:sz w:val="20"/>
                <w:szCs w:val="20"/>
              </w:rPr>
            </w:pPr>
            <w:r w:rsidRPr="008956A7">
              <w:rPr>
                <w:rFonts w:cs="Arial"/>
                <w:b/>
                <w:bCs/>
                <w:color w:val="000000"/>
                <w:sz w:val="20"/>
                <w:szCs w:val="20"/>
              </w:rPr>
              <w:t>Action at end of administrative life of record</w:t>
            </w:r>
          </w:p>
        </w:tc>
      </w:tr>
      <w:tr w:rsidR="00803673" w:rsidRPr="008956A7" w:rsidTr="00803673">
        <w:trPr>
          <w:trHeight w:val="518"/>
        </w:trPr>
        <w:tc>
          <w:tcPr>
            <w:tcW w:w="2278" w:type="dxa"/>
            <w:gridSpan w:val="2"/>
            <w:vMerge w:val="restart"/>
            <w:tcBorders>
              <w:top w:val="nil"/>
              <w:left w:val="single" w:sz="8" w:space="0" w:color="auto"/>
              <w:bottom w:val="single" w:sz="8" w:space="0" w:color="000000"/>
              <w:right w:val="single" w:sz="8" w:space="0" w:color="auto"/>
            </w:tcBorders>
            <w:shd w:val="clear" w:color="000000" w:fill="FFFFFF"/>
            <w:hideMark/>
          </w:tcPr>
          <w:p w:rsidR="00803673" w:rsidRPr="008956A7" w:rsidRDefault="00803673" w:rsidP="00803673">
            <w:pPr>
              <w:rPr>
                <w:rFonts w:cs="Arial"/>
                <w:b/>
                <w:bCs/>
                <w:color w:val="000000"/>
                <w:sz w:val="20"/>
                <w:szCs w:val="20"/>
              </w:rPr>
            </w:pPr>
            <w:r w:rsidRPr="008956A7">
              <w:rPr>
                <w:rFonts w:cs="Arial"/>
                <w:b/>
                <w:bCs/>
                <w:color w:val="000000"/>
                <w:sz w:val="20"/>
                <w:szCs w:val="20"/>
              </w:rPr>
              <w:t>Data Sharing Agreements where the Policy lies with the third party</w:t>
            </w:r>
          </w:p>
        </w:tc>
        <w:tc>
          <w:tcPr>
            <w:tcW w:w="2977" w:type="dxa"/>
            <w:tcBorders>
              <w:top w:val="single" w:sz="8" w:space="0" w:color="auto"/>
              <w:left w:val="nil"/>
              <w:bottom w:val="single" w:sz="8"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 xml:space="preserve">Data Sharing Agreements e.g. Planning with DOE on planning statistics   </w:t>
            </w:r>
          </w:p>
        </w:tc>
        <w:tc>
          <w:tcPr>
            <w:tcW w:w="2693" w:type="dxa"/>
            <w:tcBorders>
              <w:top w:val="single" w:sz="8" w:space="0" w:color="auto"/>
              <w:left w:val="nil"/>
              <w:bottom w:val="nil"/>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 </w:t>
            </w:r>
          </w:p>
        </w:tc>
        <w:tc>
          <w:tcPr>
            <w:tcW w:w="2835" w:type="dxa"/>
            <w:tcBorders>
              <w:top w:val="nil"/>
              <w:left w:val="nil"/>
              <w:bottom w:val="nil"/>
              <w:right w:val="nil"/>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6 years after agreement expires or </w:t>
            </w:r>
            <w:r>
              <w:rPr>
                <w:rFonts w:cs="Arial"/>
                <w:color w:val="000000"/>
                <w:sz w:val="20"/>
                <w:szCs w:val="20"/>
              </w:rPr>
              <w:t>superceded</w:t>
            </w:r>
          </w:p>
        </w:tc>
        <w:tc>
          <w:tcPr>
            <w:tcW w:w="3544" w:type="dxa"/>
            <w:tcBorders>
              <w:top w:val="single" w:sz="8" w:space="0" w:color="auto"/>
              <w:left w:val="single" w:sz="8" w:space="0" w:color="auto"/>
              <w:bottom w:val="single" w:sz="8"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Destroy</w:t>
            </w:r>
          </w:p>
        </w:tc>
      </w:tr>
      <w:tr w:rsidR="00803673" w:rsidRPr="008956A7" w:rsidTr="00803673">
        <w:trPr>
          <w:trHeight w:val="500"/>
        </w:trPr>
        <w:tc>
          <w:tcPr>
            <w:tcW w:w="2278" w:type="dxa"/>
            <w:gridSpan w:val="2"/>
            <w:vMerge/>
            <w:tcBorders>
              <w:top w:val="nil"/>
              <w:left w:val="single" w:sz="8" w:space="0" w:color="auto"/>
              <w:bottom w:val="single" w:sz="8" w:space="0" w:color="000000"/>
              <w:right w:val="single" w:sz="8" w:space="0" w:color="auto"/>
            </w:tcBorders>
            <w:vAlign w:val="center"/>
            <w:hideMark/>
          </w:tcPr>
          <w:p w:rsidR="00803673" w:rsidRPr="008956A7"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Correspondence relating to drafting of agreement</w:t>
            </w:r>
          </w:p>
        </w:tc>
        <w:tc>
          <w:tcPr>
            <w:tcW w:w="2693" w:type="dxa"/>
            <w:tcBorders>
              <w:top w:val="nil"/>
              <w:left w:val="nil"/>
              <w:bottom w:val="nil"/>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 </w:t>
            </w:r>
          </w:p>
        </w:tc>
        <w:tc>
          <w:tcPr>
            <w:tcW w:w="2835" w:type="dxa"/>
            <w:tcBorders>
              <w:top w:val="single" w:sz="8" w:space="0" w:color="auto"/>
              <w:left w:val="nil"/>
              <w:bottom w:val="single" w:sz="8"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2 years after agreement signed</w:t>
            </w:r>
          </w:p>
        </w:tc>
        <w:tc>
          <w:tcPr>
            <w:tcW w:w="3544"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Destroy</w:t>
            </w:r>
          </w:p>
        </w:tc>
      </w:tr>
      <w:tr w:rsidR="00803673" w:rsidRPr="008956A7" w:rsidTr="00803673">
        <w:trPr>
          <w:trHeight w:val="280"/>
        </w:trPr>
        <w:tc>
          <w:tcPr>
            <w:tcW w:w="2278" w:type="dxa"/>
            <w:gridSpan w:val="2"/>
            <w:vMerge/>
            <w:tcBorders>
              <w:top w:val="nil"/>
              <w:left w:val="single" w:sz="8" w:space="0" w:color="auto"/>
              <w:bottom w:val="single" w:sz="8" w:space="0" w:color="000000"/>
              <w:right w:val="single" w:sz="8" w:space="0" w:color="auto"/>
            </w:tcBorders>
            <w:vAlign w:val="center"/>
            <w:hideMark/>
          </w:tcPr>
          <w:p w:rsidR="00803673" w:rsidRPr="008956A7"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Data records shared</w:t>
            </w:r>
          </w:p>
        </w:tc>
        <w:tc>
          <w:tcPr>
            <w:tcW w:w="2693" w:type="dxa"/>
            <w:tcBorders>
              <w:top w:val="nil"/>
              <w:left w:val="nil"/>
              <w:bottom w:val="nil"/>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 </w:t>
            </w:r>
          </w:p>
        </w:tc>
        <w:tc>
          <w:tcPr>
            <w:tcW w:w="2835"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4 years</w:t>
            </w:r>
          </w:p>
        </w:tc>
        <w:tc>
          <w:tcPr>
            <w:tcW w:w="3544"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Destroy</w:t>
            </w:r>
          </w:p>
        </w:tc>
      </w:tr>
      <w:tr w:rsidR="00803673" w:rsidRPr="008956A7" w:rsidTr="00803673">
        <w:trPr>
          <w:trHeight w:val="682"/>
        </w:trPr>
        <w:tc>
          <w:tcPr>
            <w:tcW w:w="2278" w:type="dxa"/>
            <w:gridSpan w:val="2"/>
            <w:vMerge/>
            <w:tcBorders>
              <w:top w:val="nil"/>
              <w:left w:val="single" w:sz="8" w:space="0" w:color="auto"/>
              <w:bottom w:val="single" w:sz="8" w:space="0" w:color="000000"/>
              <w:right w:val="single" w:sz="8" w:space="0" w:color="auto"/>
            </w:tcBorders>
            <w:vAlign w:val="center"/>
            <w:hideMark/>
          </w:tcPr>
          <w:p w:rsidR="00803673" w:rsidRPr="008956A7" w:rsidRDefault="00803673" w:rsidP="00803673">
            <w:pPr>
              <w:rPr>
                <w:rFonts w:cs="Arial"/>
                <w:b/>
                <w:bCs/>
                <w:color w:val="000000"/>
                <w:sz w:val="20"/>
                <w:szCs w:val="20"/>
              </w:rPr>
            </w:pPr>
          </w:p>
        </w:tc>
        <w:tc>
          <w:tcPr>
            <w:tcW w:w="2977" w:type="dxa"/>
            <w:vMerge w:val="restart"/>
            <w:tcBorders>
              <w:top w:val="nil"/>
              <w:left w:val="single" w:sz="8" w:space="0" w:color="auto"/>
              <w:bottom w:val="single" w:sz="8" w:space="0" w:color="000000"/>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Where agreement is terminated</w:t>
            </w:r>
          </w:p>
        </w:tc>
        <w:tc>
          <w:tcPr>
            <w:tcW w:w="2693" w:type="dxa"/>
            <w:vMerge w:val="restart"/>
            <w:tcBorders>
              <w:top w:val="nil"/>
              <w:left w:val="single" w:sz="8" w:space="0" w:color="auto"/>
              <w:bottom w:val="single" w:sz="8" w:space="0" w:color="000000"/>
              <w:right w:val="single" w:sz="8" w:space="0" w:color="auto"/>
            </w:tcBorders>
            <w:shd w:val="clear" w:color="auto" w:fill="auto"/>
            <w:hideMark/>
          </w:tcPr>
          <w:p w:rsidR="00803673" w:rsidRPr="008956A7" w:rsidRDefault="00803673" w:rsidP="00803673">
            <w:pPr>
              <w:rPr>
                <w:rFonts w:ascii="Calibri" w:hAnsi="Calibri"/>
                <w:color w:val="000000"/>
              </w:rPr>
            </w:pPr>
            <w:r w:rsidRPr="008956A7">
              <w:rPr>
                <w:rFonts w:ascii="Calibri" w:hAnsi="Calibri"/>
                <w:color w:val="000000"/>
              </w:rPr>
              <w:t> </w:t>
            </w:r>
          </w:p>
        </w:tc>
        <w:tc>
          <w:tcPr>
            <w:tcW w:w="2835"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Information supplied to 3rd parties to be destroyed by 3rd parties immediately</w:t>
            </w:r>
          </w:p>
        </w:tc>
        <w:tc>
          <w:tcPr>
            <w:tcW w:w="3544" w:type="dxa"/>
            <w:vMerge w:val="restart"/>
            <w:tcBorders>
              <w:top w:val="nil"/>
              <w:left w:val="single" w:sz="8" w:space="0" w:color="auto"/>
              <w:bottom w:val="single" w:sz="8" w:space="0" w:color="000000"/>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Destroy</w:t>
            </w:r>
          </w:p>
        </w:tc>
      </w:tr>
      <w:tr w:rsidR="00803673" w:rsidRPr="008956A7" w:rsidTr="00803673">
        <w:trPr>
          <w:trHeight w:val="678"/>
        </w:trPr>
        <w:tc>
          <w:tcPr>
            <w:tcW w:w="2278" w:type="dxa"/>
            <w:gridSpan w:val="2"/>
            <w:vMerge/>
            <w:tcBorders>
              <w:top w:val="nil"/>
              <w:left w:val="single" w:sz="8" w:space="0" w:color="auto"/>
              <w:bottom w:val="single" w:sz="8" w:space="0" w:color="000000"/>
              <w:right w:val="single" w:sz="8" w:space="0" w:color="auto"/>
            </w:tcBorders>
            <w:vAlign w:val="center"/>
            <w:hideMark/>
          </w:tcPr>
          <w:p w:rsidR="00803673" w:rsidRPr="008956A7" w:rsidRDefault="00803673" w:rsidP="00803673">
            <w:pPr>
              <w:rPr>
                <w:rFonts w:cs="Arial"/>
                <w:b/>
                <w:bCs/>
                <w:color w:val="000000"/>
                <w:sz w:val="20"/>
                <w:szCs w:val="20"/>
              </w:rPr>
            </w:pPr>
          </w:p>
        </w:tc>
        <w:tc>
          <w:tcPr>
            <w:tcW w:w="2977" w:type="dxa"/>
            <w:vMerge/>
            <w:tcBorders>
              <w:top w:val="nil"/>
              <w:left w:val="single" w:sz="8" w:space="0" w:color="auto"/>
              <w:bottom w:val="single" w:sz="8" w:space="0" w:color="000000"/>
              <w:right w:val="single" w:sz="8" w:space="0" w:color="auto"/>
            </w:tcBorders>
            <w:vAlign w:val="center"/>
            <w:hideMark/>
          </w:tcPr>
          <w:p w:rsidR="00803673" w:rsidRPr="008956A7" w:rsidRDefault="00803673" w:rsidP="00803673">
            <w:pPr>
              <w:rPr>
                <w:rFonts w:cs="Arial"/>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803673" w:rsidRPr="008956A7" w:rsidRDefault="00803673" w:rsidP="00803673">
            <w:pPr>
              <w:rPr>
                <w:rFonts w:ascii="Calibri" w:hAnsi="Calibri"/>
                <w:color w:val="000000"/>
              </w:rPr>
            </w:pPr>
          </w:p>
        </w:tc>
        <w:tc>
          <w:tcPr>
            <w:tcW w:w="2835"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Information supplied by 3rd parties to Council to be destroyed immediately</w:t>
            </w:r>
          </w:p>
        </w:tc>
        <w:tc>
          <w:tcPr>
            <w:tcW w:w="3544" w:type="dxa"/>
            <w:vMerge/>
            <w:tcBorders>
              <w:top w:val="nil"/>
              <w:left w:val="single" w:sz="8" w:space="0" w:color="auto"/>
              <w:bottom w:val="single" w:sz="8" w:space="0" w:color="000000"/>
              <w:right w:val="single" w:sz="8" w:space="0" w:color="auto"/>
            </w:tcBorders>
            <w:vAlign w:val="center"/>
            <w:hideMark/>
          </w:tcPr>
          <w:p w:rsidR="00803673" w:rsidRPr="008956A7" w:rsidRDefault="00803673" w:rsidP="00803673">
            <w:pPr>
              <w:rPr>
                <w:rFonts w:cs="Arial"/>
                <w:color w:val="000000"/>
                <w:sz w:val="20"/>
                <w:szCs w:val="20"/>
              </w:rPr>
            </w:pPr>
          </w:p>
        </w:tc>
      </w:tr>
      <w:tr w:rsidR="00803673" w:rsidRPr="008956A7" w:rsidTr="00803673">
        <w:trPr>
          <w:trHeight w:val="548"/>
        </w:trPr>
        <w:tc>
          <w:tcPr>
            <w:tcW w:w="2278" w:type="dxa"/>
            <w:gridSpan w:val="2"/>
            <w:vMerge w:val="restart"/>
            <w:tcBorders>
              <w:top w:val="nil"/>
              <w:left w:val="single" w:sz="8" w:space="0" w:color="auto"/>
              <w:bottom w:val="single" w:sz="8" w:space="0" w:color="000000"/>
              <w:right w:val="single" w:sz="8" w:space="0" w:color="auto"/>
            </w:tcBorders>
            <w:shd w:val="clear" w:color="000000" w:fill="FFFFFF"/>
            <w:hideMark/>
          </w:tcPr>
          <w:p w:rsidR="00803673" w:rsidRPr="008956A7" w:rsidRDefault="00803673" w:rsidP="00803673">
            <w:pPr>
              <w:rPr>
                <w:rFonts w:cs="Arial"/>
                <w:b/>
                <w:bCs/>
                <w:color w:val="000000"/>
                <w:sz w:val="20"/>
                <w:szCs w:val="20"/>
              </w:rPr>
            </w:pPr>
            <w:r w:rsidRPr="008956A7">
              <w:rPr>
                <w:rFonts w:cs="Arial"/>
                <w:b/>
                <w:bCs/>
                <w:color w:val="000000"/>
                <w:sz w:val="20"/>
                <w:szCs w:val="20"/>
              </w:rPr>
              <w:t xml:space="preserve">Data Sharing Agreements where </w:t>
            </w:r>
            <w:r w:rsidRPr="008956A7">
              <w:rPr>
                <w:rFonts w:cs="Arial"/>
                <w:b/>
                <w:bCs/>
                <w:color w:val="000000"/>
                <w:sz w:val="20"/>
                <w:szCs w:val="20"/>
              </w:rPr>
              <w:lastRenderedPageBreak/>
              <w:t>the Policy lies with Council</w:t>
            </w:r>
          </w:p>
        </w:tc>
        <w:tc>
          <w:tcPr>
            <w:tcW w:w="2977"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lastRenderedPageBreak/>
              <w:t xml:space="preserve">Data Sharing Agreements e.g. </w:t>
            </w:r>
            <w:r>
              <w:rPr>
                <w:rFonts w:cs="Arial"/>
                <w:color w:val="000000"/>
                <w:sz w:val="20"/>
                <w:szCs w:val="20"/>
              </w:rPr>
              <w:t>c</w:t>
            </w:r>
            <w:r w:rsidRPr="008956A7">
              <w:rPr>
                <w:rFonts w:cs="Arial"/>
                <w:color w:val="000000"/>
                <w:sz w:val="20"/>
                <w:szCs w:val="20"/>
              </w:rPr>
              <w:t>omm</w:t>
            </w:r>
            <w:r>
              <w:rPr>
                <w:rFonts w:cs="Arial"/>
                <w:color w:val="000000"/>
                <w:sz w:val="20"/>
                <w:szCs w:val="20"/>
              </w:rPr>
              <w:t>unity</w:t>
            </w:r>
            <w:r w:rsidRPr="008956A7">
              <w:rPr>
                <w:rFonts w:cs="Arial"/>
                <w:color w:val="000000"/>
                <w:sz w:val="20"/>
                <w:szCs w:val="20"/>
              </w:rPr>
              <w:t xml:space="preserve"> planning. </w:t>
            </w:r>
          </w:p>
        </w:tc>
        <w:tc>
          <w:tcPr>
            <w:tcW w:w="2693" w:type="dxa"/>
            <w:vMerge w:val="restart"/>
            <w:tcBorders>
              <w:top w:val="nil"/>
              <w:left w:val="single" w:sz="8" w:space="0" w:color="auto"/>
              <w:bottom w:val="single" w:sz="8" w:space="0" w:color="000000"/>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 </w:t>
            </w:r>
          </w:p>
        </w:tc>
        <w:tc>
          <w:tcPr>
            <w:tcW w:w="2835"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Permanent</w:t>
            </w:r>
          </w:p>
        </w:tc>
        <w:tc>
          <w:tcPr>
            <w:tcW w:w="3544"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Permanent</w:t>
            </w:r>
            <w:r>
              <w:rPr>
                <w:rFonts w:cs="Arial"/>
                <w:color w:val="000000"/>
                <w:sz w:val="20"/>
                <w:szCs w:val="20"/>
              </w:rPr>
              <w:t xml:space="preserve"> Retention by Council</w:t>
            </w:r>
          </w:p>
        </w:tc>
      </w:tr>
      <w:tr w:rsidR="00803673" w:rsidRPr="008956A7" w:rsidTr="00803673">
        <w:trPr>
          <w:trHeight w:val="885"/>
        </w:trPr>
        <w:tc>
          <w:tcPr>
            <w:tcW w:w="2278" w:type="dxa"/>
            <w:gridSpan w:val="2"/>
            <w:vMerge/>
            <w:tcBorders>
              <w:top w:val="nil"/>
              <w:left w:val="single" w:sz="8" w:space="0" w:color="auto"/>
              <w:bottom w:val="single" w:sz="8" w:space="0" w:color="000000"/>
              <w:right w:val="single" w:sz="8" w:space="0" w:color="auto"/>
            </w:tcBorders>
            <w:vAlign w:val="center"/>
            <w:hideMark/>
          </w:tcPr>
          <w:p w:rsidR="00803673" w:rsidRPr="008956A7"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Correspondence relating to drafting of agreement</w:t>
            </w:r>
          </w:p>
        </w:tc>
        <w:tc>
          <w:tcPr>
            <w:tcW w:w="2693" w:type="dxa"/>
            <w:vMerge/>
            <w:tcBorders>
              <w:top w:val="nil"/>
              <w:left w:val="single" w:sz="8" w:space="0" w:color="auto"/>
              <w:bottom w:val="single" w:sz="8" w:space="0" w:color="000000"/>
              <w:right w:val="single" w:sz="8" w:space="0" w:color="auto"/>
            </w:tcBorders>
            <w:vAlign w:val="center"/>
            <w:hideMark/>
          </w:tcPr>
          <w:p w:rsidR="00803673" w:rsidRPr="008956A7" w:rsidRDefault="00803673" w:rsidP="00803673">
            <w:pPr>
              <w:rPr>
                <w:rFonts w:cs="Arial"/>
                <w:color w:val="000000"/>
                <w:sz w:val="20"/>
                <w:szCs w:val="20"/>
              </w:rPr>
            </w:pPr>
          </w:p>
        </w:tc>
        <w:tc>
          <w:tcPr>
            <w:tcW w:w="2835"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2 years after agreement signed</w:t>
            </w:r>
          </w:p>
        </w:tc>
        <w:tc>
          <w:tcPr>
            <w:tcW w:w="3544"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Destroy</w:t>
            </w:r>
          </w:p>
        </w:tc>
      </w:tr>
      <w:tr w:rsidR="00803673" w:rsidRPr="008956A7" w:rsidTr="00803673">
        <w:trPr>
          <w:trHeight w:val="659"/>
        </w:trPr>
        <w:tc>
          <w:tcPr>
            <w:tcW w:w="2278" w:type="dxa"/>
            <w:gridSpan w:val="2"/>
            <w:vMerge/>
            <w:tcBorders>
              <w:top w:val="nil"/>
              <w:left w:val="single" w:sz="8" w:space="0" w:color="auto"/>
              <w:bottom w:val="single" w:sz="8" w:space="0" w:color="000000"/>
              <w:right w:val="single" w:sz="8" w:space="0" w:color="auto"/>
            </w:tcBorders>
            <w:vAlign w:val="center"/>
            <w:hideMark/>
          </w:tcPr>
          <w:p w:rsidR="00803673" w:rsidRPr="008956A7"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Data records shared</w:t>
            </w:r>
          </w:p>
        </w:tc>
        <w:tc>
          <w:tcPr>
            <w:tcW w:w="2693" w:type="dxa"/>
            <w:vMerge/>
            <w:tcBorders>
              <w:top w:val="nil"/>
              <w:left w:val="single" w:sz="8" w:space="0" w:color="auto"/>
              <w:bottom w:val="single" w:sz="8" w:space="0" w:color="000000"/>
              <w:right w:val="single" w:sz="8" w:space="0" w:color="auto"/>
            </w:tcBorders>
            <w:vAlign w:val="center"/>
            <w:hideMark/>
          </w:tcPr>
          <w:p w:rsidR="00803673" w:rsidRPr="008956A7" w:rsidRDefault="00803673" w:rsidP="00803673">
            <w:pPr>
              <w:rPr>
                <w:rFonts w:cs="Arial"/>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In line with documents held for policy area i.e. 7 years if Finance</w:t>
            </w:r>
          </w:p>
        </w:tc>
        <w:tc>
          <w:tcPr>
            <w:tcW w:w="3544"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Destroy</w:t>
            </w:r>
          </w:p>
        </w:tc>
      </w:tr>
      <w:tr w:rsidR="00803673" w:rsidRPr="008956A7" w:rsidTr="00803673">
        <w:trPr>
          <w:trHeight w:val="390"/>
        </w:trPr>
        <w:tc>
          <w:tcPr>
            <w:tcW w:w="2278" w:type="dxa"/>
            <w:gridSpan w:val="2"/>
            <w:vMerge/>
            <w:tcBorders>
              <w:top w:val="nil"/>
              <w:left w:val="single" w:sz="8" w:space="0" w:color="auto"/>
              <w:bottom w:val="single" w:sz="4" w:space="0" w:color="auto"/>
              <w:right w:val="single" w:sz="8" w:space="0" w:color="auto"/>
            </w:tcBorders>
            <w:vAlign w:val="center"/>
            <w:hideMark/>
          </w:tcPr>
          <w:p w:rsidR="00803673" w:rsidRPr="008956A7" w:rsidRDefault="00803673" w:rsidP="00803673">
            <w:pPr>
              <w:rPr>
                <w:rFonts w:cs="Arial"/>
                <w:b/>
                <w:bCs/>
                <w:color w:val="000000"/>
                <w:sz w:val="20"/>
                <w:szCs w:val="20"/>
              </w:rPr>
            </w:pPr>
          </w:p>
        </w:tc>
        <w:tc>
          <w:tcPr>
            <w:tcW w:w="2977" w:type="dxa"/>
            <w:tcBorders>
              <w:top w:val="nil"/>
              <w:left w:val="nil"/>
              <w:bottom w:val="single" w:sz="4"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Where agreement is terminated</w:t>
            </w:r>
          </w:p>
        </w:tc>
        <w:tc>
          <w:tcPr>
            <w:tcW w:w="2693" w:type="dxa"/>
            <w:tcBorders>
              <w:top w:val="nil"/>
              <w:left w:val="nil"/>
              <w:bottom w:val="single" w:sz="4"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 </w:t>
            </w:r>
          </w:p>
        </w:tc>
        <w:tc>
          <w:tcPr>
            <w:tcW w:w="2835" w:type="dxa"/>
            <w:tcBorders>
              <w:top w:val="nil"/>
              <w:left w:val="nil"/>
              <w:bottom w:val="single" w:sz="4"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Information supplied to 3rd parties to be destroyed by 3rd parties immediately</w:t>
            </w:r>
          </w:p>
        </w:tc>
        <w:tc>
          <w:tcPr>
            <w:tcW w:w="3544" w:type="dxa"/>
            <w:tcBorders>
              <w:top w:val="nil"/>
              <w:left w:val="nil"/>
              <w:bottom w:val="single" w:sz="4"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Destroy</w:t>
            </w:r>
          </w:p>
        </w:tc>
      </w:tr>
      <w:tr w:rsidR="00803673" w:rsidRPr="008956A7" w:rsidTr="0083015D">
        <w:trPr>
          <w:trHeight w:val="235"/>
        </w:trPr>
        <w:tc>
          <w:tcPr>
            <w:tcW w:w="14327" w:type="dxa"/>
            <w:gridSpan w:val="6"/>
            <w:tcBorders>
              <w:top w:val="single" w:sz="4" w:space="0" w:color="auto"/>
              <w:bottom w:val="single" w:sz="4" w:space="0" w:color="auto"/>
            </w:tcBorders>
            <w:shd w:val="clear" w:color="auto" w:fill="auto"/>
            <w:noWrap/>
            <w:vAlign w:val="bottom"/>
            <w:hideMark/>
          </w:tcPr>
          <w:p w:rsidR="00803673" w:rsidRPr="008956A7" w:rsidRDefault="00803673" w:rsidP="00803673">
            <w:pPr>
              <w:rPr>
                <w:rFonts w:ascii="Calibri" w:hAnsi="Calibri"/>
                <w:color w:val="000000"/>
              </w:rPr>
            </w:pPr>
          </w:p>
        </w:tc>
      </w:tr>
      <w:tr w:rsidR="00803673" w:rsidRPr="008956A7" w:rsidTr="0083015D">
        <w:trPr>
          <w:trHeight w:val="779"/>
        </w:trPr>
        <w:tc>
          <w:tcPr>
            <w:tcW w:w="14327" w:type="dxa"/>
            <w:gridSpan w:val="6"/>
            <w:tcBorders>
              <w:top w:val="single" w:sz="4" w:space="0" w:color="auto"/>
              <w:left w:val="single" w:sz="8" w:space="0" w:color="auto"/>
              <w:bottom w:val="single" w:sz="4" w:space="0" w:color="auto"/>
              <w:right w:val="single" w:sz="8" w:space="0" w:color="000000"/>
            </w:tcBorders>
            <w:shd w:val="clear" w:color="000000" w:fill="D9D9D9"/>
            <w:vAlign w:val="center"/>
            <w:hideMark/>
          </w:tcPr>
          <w:p w:rsidR="00803673" w:rsidRPr="002E270A" w:rsidRDefault="00803673" w:rsidP="00803673">
            <w:pPr>
              <w:rPr>
                <w:rFonts w:cs="Arial"/>
                <w:b/>
                <w:bCs/>
                <w:color w:val="000000"/>
              </w:rPr>
            </w:pPr>
            <w:r w:rsidRPr="002E270A">
              <w:rPr>
                <w:rFonts w:cs="Arial"/>
                <w:b/>
                <w:bCs/>
                <w:color w:val="000000"/>
              </w:rPr>
              <w:t>SECTION</w:t>
            </w:r>
            <w:r>
              <w:rPr>
                <w:rFonts w:cs="Arial"/>
                <w:b/>
                <w:bCs/>
                <w:color w:val="000000"/>
              </w:rPr>
              <w:t xml:space="preserve"> 15.6</w:t>
            </w:r>
            <w:r w:rsidRPr="002E270A">
              <w:rPr>
                <w:rFonts w:cs="Arial"/>
                <w:b/>
                <w:bCs/>
                <w:color w:val="000000"/>
              </w:rPr>
              <w:t>:  MANAGEMENT - ENQUIRIES &amp; COMPLAINTS</w:t>
            </w:r>
          </w:p>
        </w:tc>
      </w:tr>
      <w:tr w:rsidR="00803673" w:rsidRPr="008956A7" w:rsidTr="0083015D">
        <w:trPr>
          <w:trHeight w:val="563"/>
        </w:trPr>
        <w:tc>
          <w:tcPr>
            <w:tcW w:w="2278" w:type="dxa"/>
            <w:gridSpan w:val="2"/>
            <w:tcBorders>
              <w:top w:val="single" w:sz="4" w:space="0" w:color="auto"/>
              <w:left w:val="single" w:sz="4" w:space="0" w:color="auto"/>
              <w:bottom w:val="single" w:sz="4" w:space="0" w:color="auto"/>
              <w:right w:val="single" w:sz="4"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Sub-work Area – Basic Work Activities</w:t>
            </w:r>
          </w:p>
        </w:tc>
        <w:tc>
          <w:tcPr>
            <w:tcW w:w="2977" w:type="dxa"/>
            <w:tcBorders>
              <w:top w:val="single" w:sz="4" w:space="0" w:color="auto"/>
              <w:left w:val="single" w:sz="4" w:space="0" w:color="auto"/>
              <w:bottom w:val="single" w:sz="4" w:space="0" w:color="auto"/>
              <w:right w:val="single" w:sz="4"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Example of Records</w:t>
            </w:r>
          </w:p>
        </w:tc>
        <w:tc>
          <w:tcPr>
            <w:tcW w:w="2693" w:type="dxa"/>
            <w:tcBorders>
              <w:top w:val="single" w:sz="4" w:space="0" w:color="auto"/>
              <w:left w:val="single" w:sz="4" w:space="0" w:color="auto"/>
              <w:bottom w:val="single" w:sz="4" w:space="0" w:color="auto"/>
              <w:right w:val="single" w:sz="4"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Statutory provisions/Authority</w:t>
            </w:r>
          </w:p>
        </w:tc>
        <w:tc>
          <w:tcPr>
            <w:tcW w:w="2835" w:type="dxa"/>
            <w:tcBorders>
              <w:top w:val="single" w:sz="4" w:space="0" w:color="auto"/>
              <w:left w:val="single" w:sz="4" w:space="0" w:color="auto"/>
              <w:bottom w:val="single" w:sz="4" w:space="0" w:color="auto"/>
              <w:right w:val="single" w:sz="4"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Retention Period</w:t>
            </w:r>
          </w:p>
        </w:tc>
        <w:tc>
          <w:tcPr>
            <w:tcW w:w="3544" w:type="dxa"/>
            <w:tcBorders>
              <w:top w:val="single" w:sz="4" w:space="0" w:color="auto"/>
              <w:left w:val="single" w:sz="4" w:space="0" w:color="auto"/>
              <w:bottom w:val="single" w:sz="4" w:space="0" w:color="auto"/>
              <w:right w:val="single" w:sz="4"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Action at end of administrative life of record</w:t>
            </w:r>
          </w:p>
        </w:tc>
      </w:tr>
      <w:tr w:rsidR="00803673" w:rsidRPr="008956A7" w:rsidTr="00803673">
        <w:trPr>
          <w:trHeight w:val="255"/>
        </w:trPr>
        <w:tc>
          <w:tcPr>
            <w:tcW w:w="2278" w:type="dxa"/>
            <w:gridSpan w:val="2"/>
            <w:vMerge w:val="restart"/>
            <w:tcBorders>
              <w:top w:val="single" w:sz="4" w:space="0" w:color="auto"/>
              <w:left w:val="single" w:sz="8" w:space="0" w:color="auto"/>
              <w:right w:val="single" w:sz="8" w:space="0" w:color="auto"/>
            </w:tcBorders>
            <w:shd w:val="clear" w:color="auto" w:fill="auto"/>
            <w:hideMark/>
          </w:tcPr>
          <w:p w:rsidR="00803673" w:rsidRPr="008956A7" w:rsidRDefault="00803673" w:rsidP="00803673">
            <w:pPr>
              <w:rPr>
                <w:rFonts w:cs="Arial"/>
                <w:b/>
                <w:bCs/>
                <w:color w:val="000000"/>
                <w:sz w:val="20"/>
                <w:szCs w:val="20"/>
              </w:rPr>
            </w:pPr>
            <w:r w:rsidRPr="008956A7">
              <w:rPr>
                <w:rFonts w:cs="Arial"/>
                <w:b/>
                <w:bCs/>
                <w:color w:val="000000"/>
                <w:sz w:val="20"/>
                <w:szCs w:val="20"/>
              </w:rPr>
              <w:t>Enquires and complaints</w:t>
            </w:r>
          </w:p>
          <w:p w:rsidR="00803673" w:rsidRPr="008956A7" w:rsidRDefault="00803673" w:rsidP="00803673">
            <w:pPr>
              <w:rPr>
                <w:rFonts w:cs="Arial"/>
                <w:b/>
                <w:bCs/>
                <w:color w:val="000000"/>
                <w:sz w:val="20"/>
                <w:szCs w:val="20"/>
              </w:rPr>
            </w:pPr>
            <w:r w:rsidRPr="008956A7">
              <w:rPr>
                <w:rFonts w:cs="Arial"/>
                <w:color w:val="0070C0"/>
                <w:sz w:val="20"/>
                <w:szCs w:val="20"/>
              </w:rPr>
              <w:t> </w:t>
            </w:r>
          </w:p>
        </w:tc>
        <w:tc>
          <w:tcPr>
            <w:tcW w:w="2977" w:type="dxa"/>
            <w:tcBorders>
              <w:top w:val="single" w:sz="4" w:space="0" w:color="auto"/>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Stage 1 Complaints </w:t>
            </w:r>
          </w:p>
        </w:tc>
        <w:tc>
          <w:tcPr>
            <w:tcW w:w="2693" w:type="dxa"/>
            <w:vMerge w:val="restart"/>
            <w:tcBorders>
              <w:top w:val="single" w:sz="4" w:space="0" w:color="auto"/>
              <w:left w:val="single" w:sz="8" w:space="0" w:color="auto"/>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The Limitation (NI) Order 1989</w:t>
            </w:r>
          </w:p>
        </w:tc>
        <w:tc>
          <w:tcPr>
            <w:tcW w:w="2835" w:type="dxa"/>
            <w:tcBorders>
              <w:top w:val="single" w:sz="4" w:space="0" w:color="auto"/>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6 years from date closed</w:t>
            </w:r>
          </w:p>
        </w:tc>
        <w:tc>
          <w:tcPr>
            <w:tcW w:w="3544" w:type="dxa"/>
            <w:tcBorders>
              <w:top w:val="single" w:sz="4" w:space="0" w:color="auto"/>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Destroy</w:t>
            </w:r>
          </w:p>
        </w:tc>
      </w:tr>
      <w:tr w:rsidR="00803673" w:rsidRPr="008956A7" w:rsidTr="00803673">
        <w:trPr>
          <w:trHeight w:val="265"/>
        </w:trPr>
        <w:tc>
          <w:tcPr>
            <w:tcW w:w="2278" w:type="dxa"/>
            <w:gridSpan w:val="2"/>
            <w:vMerge/>
            <w:tcBorders>
              <w:left w:val="single" w:sz="8" w:space="0" w:color="auto"/>
              <w:right w:val="single" w:sz="8" w:space="0" w:color="auto"/>
            </w:tcBorders>
            <w:shd w:val="clear" w:color="auto" w:fill="auto"/>
            <w:hideMark/>
          </w:tcPr>
          <w:p w:rsidR="00803673" w:rsidRPr="008956A7" w:rsidRDefault="00803673" w:rsidP="00803673">
            <w:pPr>
              <w:rPr>
                <w:rFonts w:cs="Arial"/>
                <w:color w:val="0070C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Stage 2 Complaints</w:t>
            </w:r>
          </w:p>
        </w:tc>
        <w:tc>
          <w:tcPr>
            <w:tcW w:w="2693" w:type="dxa"/>
            <w:vMerge/>
            <w:tcBorders>
              <w:top w:val="nil"/>
              <w:left w:val="single" w:sz="8" w:space="0" w:color="auto"/>
              <w:bottom w:val="single" w:sz="8" w:space="0" w:color="auto"/>
              <w:right w:val="single" w:sz="8" w:space="0" w:color="auto"/>
            </w:tcBorders>
            <w:vAlign w:val="center"/>
            <w:hideMark/>
          </w:tcPr>
          <w:p w:rsidR="00803673" w:rsidRPr="008956A7" w:rsidRDefault="00803673" w:rsidP="00803673">
            <w:pPr>
              <w:rPr>
                <w:rFonts w:cs="Arial"/>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6 years from date closed</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Destroy</w:t>
            </w:r>
          </w:p>
        </w:tc>
      </w:tr>
      <w:tr w:rsidR="00803673" w:rsidRPr="008956A7" w:rsidTr="00803673">
        <w:trPr>
          <w:trHeight w:val="269"/>
        </w:trPr>
        <w:tc>
          <w:tcPr>
            <w:tcW w:w="2278" w:type="dxa"/>
            <w:gridSpan w:val="2"/>
            <w:vMerge/>
            <w:tcBorders>
              <w:left w:val="single" w:sz="8" w:space="0" w:color="auto"/>
              <w:right w:val="single" w:sz="8" w:space="0" w:color="auto"/>
            </w:tcBorders>
            <w:vAlign w:val="center"/>
            <w:hideMark/>
          </w:tcPr>
          <w:p w:rsidR="00803673" w:rsidRPr="008956A7" w:rsidRDefault="00803673" w:rsidP="00803673">
            <w:pPr>
              <w:rPr>
                <w:rFonts w:cs="Arial"/>
                <w:color w:val="0070C0"/>
                <w:sz w:val="20"/>
                <w:szCs w:val="20"/>
              </w:rPr>
            </w:pPr>
          </w:p>
        </w:tc>
        <w:tc>
          <w:tcPr>
            <w:tcW w:w="2977" w:type="dxa"/>
            <w:tcBorders>
              <w:top w:val="nil"/>
              <w:left w:val="nil"/>
              <w:bottom w:val="single" w:sz="8" w:space="0" w:color="auto"/>
              <w:right w:val="single" w:sz="8" w:space="0" w:color="auto"/>
            </w:tcBorders>
            <w:shd w:val="clear" w:color="auto" w:fill="auto"/>
            <w:noWrap/>
            <w:hideMark/>
          </w:tcPr>
          <w:p w:rsidR="00803673" w:rsidRPr="008956A7" w:rsidRDefault="00803673" w:rsidP="00803673">
            <w:pPr>
              <w:rPr>
                <w:rFonts w:cs="Arial"/>
                <w:color w:val="000000"/>
                <w:sz w:val="20"/>
                <w:szCs w:val="20"/>
              </w:rPr>
            </w:pPr>
            <w:r w:rsidRPr="008956A7">
              <w:rPr>
                <w:rFonts w:cs="Arial"/>
                <w:color w:val="000000"/>
                <w:sz w:val="20"/>
                <w:szCs w:val="20"/>
              </w:rPr>
              <w:t>Stage 3 Complaints</w:t>
            </w:r>
          </w:p>
        </w:tc>
        <w:tc>
          <w:tcPr>
            <w:tcW w:w="2693" w:type="dxa"/>
            <w:vMerge/>
            <w:tcBorders>
              <w:top w:val="nil"/>
              <w:left w:val="single" w:sz="8" w:space="0" w:color="auto"/>
              <w:bottom w:val="single" w:sz="8" w:space="0" w:color="auto"/>
              <w:right w:val="single" w:sz="8" w:space="0" w:color="auto"/>
            </w:tcBorders>
            <w:vAlign w:val="center"/>
            <w:hideMark/>
          </w:tcPr>
          <w:p w:rsidR="00803673" w:rsidRPr="008956A7" w:rsidRDefault="00803673" w:rsidP="00803673">
            <w:pPr>
              <w:rPr>
                <w:rFonts w:cs="Arial"/>
                <w:color w:val="000000"/>
                <w:sz w:val="20"/>
                <w:szCs w:val="20"/>
              </w:rPr>
            </w:pP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6 years from date closed</w:t>
            </w:r>
          </w:p>
        </w:tc>
        <w:tc>
          <w:tcPr>
            <w:tcW w:w="3544" w:type="dxa"/>
            <w:tcBorders>
              <w:top w:val="nil"/>
              <w:left w:val="nil"/>
              <w:bottom w:val="single" w:sz="8" w:space="0" w:color="auto"/>
              <w:right w:val="single" w:sz="8" w:space="0" w:color="auto"/>
            </w:tcBorders>
            <w:shd w:val="clear" w:color="auto" w:fill="auto"/>
            <w:noWrap/>
            <w:hideMark/>
          </w:tcPr>
          <w:p w:rsidR="00803673" w:rsidRPr="008956A7" w:rsidRDefault="00803673" w:rsidP="00803673">
            <w:pPr>
              <w:rPr>
                <w:rFonts w:cs="Arial"/>
                <w:color w:val="000000"/>
                <w:sz w:val="20"/>
                <w:szCs w:val="20"/>
              </w:rPr>
            </w:pPr>
            <w:r w:rsidRPr="008956A7">
              <w:rPr>
                <w:rFonts w:cs="Arial"/>
                <w:color w:val="000000"/>
                <w:sz w:val="20"/>
                <w:szCs w:val="20"/>
              </w:rPr>
              <w:t>Destroy</w:t>
            </w:r>
          </w:p>
        </w:tc>
      </w:tr>
      <w:tr w:rsidR="00803673" w:rsidRPr="008956A7" w:rsidTr="00803673">
        <w:trPr>
          <w:trHeight w:val="398"/>
        </w:trPr>
        <w:tc>
          <w:tcPr>
            <w:tcW w:w="2278" w:type="dxa"/>
            <w:gridSpan w:val="2"/>
            <w:vMerge/>
            <w:tcBorders>
              <w:left w:val="single" w:sz="8" w:space="0" w:color="auto"/>
              <w:right w:val="single" w:sz="8" w:space="0" w:color="auto"/>
            </w:tcBorders>
            <w:vAlign w:val="center"/>
            <w:hideMark/>
          </w:tcPr>
          <w:p w:rsidR="00803673" w:rsidRPr="008956A7" w:rsidRDefault="00803673" w:rsidP="00803673">
            <w:pPr>
              <w:rPr>
                <w:rFonts w:cs="Arial"/>
                <w:color w:val="0070C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Complaints referred to Ombudsman</w:t>
            </w:r>
          </w:p>
        </w:tc>
        <w:tc>
          <w:tcPr>
            <w:tcW w:w="2693" w:type="dxa"/>
            <w:tcBorders>
              <w:top w:val="nil"/>
              <w:left w:val="nil"/>
              <w:bottom w:val="single" w:sz="8" w:space="0" w:color="auto"/>
              <w:right w:val="single" w:sz="8" w:space="0" w:color="auto"/>
            </w:tcBorders>
            <w:shd w:val="clear" w:color="auto" w:fill="auto"/>
            <w:noWrap/>
            <w:hideMark/>
          </w:tcPr>
          <w:p w:rsidR="00803673" w:rsidRPr="008956A7" w:rsidRDefault="00803673" w:rsidP="00803673">
            <w:pPr>
              <w:rPr>
                <w:rFonts w:cs="Arial"/>
                <w:color w:val="000000"/>
                <w:sz w:val="20"/>
                <w:szCs w:val="20"/>
              </w:rPr>
            </w:pPr>
            <w:r w:rsidRPr="008956A7">
              <w:rPr>
                <w:rFonts w:cs="Arial"/>
                <w:color w:val="000000"/>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6 years from date closed</w:t>
            </w:r>
          </w:p>
        </w:tc>
        <w:tc>
          <w:tcPr>
            <w:tcW w:w="3544" w:type="dxa"/>
            <w:tcBorders>
              <w:top w:val="nil"/>
              <w:left w:val="nil"/>
              <w:bottom w:val="single" w:sz="8" w:space="0" w:color="auto"/>
              <w:right w:val="single" w:sz="8" w:space="0" w:color="auto"/>
            </w:tcBorders>
            <w:shd w:val="clear" w:color="auto" w:fill="auto"/>
            <w:noWrap/>
            <w:hideMark/>
          </w:tcPr>
          <w:p w:rsidR="00803673" w:rsidRPr="008956A7" w:rsidRDefault="00803673" w:rsidP="00803673">
            <w:pPr>
              <w:rPr>
                <w:rFonts w:cs="Arial"/>
                <w:color w:val="000000"/>
                <w:sz w:val="20"/>
                <w:szCs w:val="20"/>
              </w:rPr>
            </w:pPr>
            <w:r w:rsidRPr="008956A7">
              <w:rPr>
                <w:rFonts w:cs="Arial"/>
                <w:color w:val="000000"/>
                <w:sz w:val="20"/>
                <w:szCs w:val="20"/>
              </w:rPr>
              <w:t>Destroy</w:t>
            </w:r>
          </w:p>
        </w:tc>
      </w:tr>
      <w:tr w:rsidR="00803673" w:rsidRPr="008956A7" w:rsidTr="00803673">
        <w:trPr>
          <w:trHeight w:val="334"/>
        </w:trPr>
        <w:tc>
          <w:tcPr>
            <w:tcW w:w="2278" w:type="dxa"/>
            <w:gridSpan w:val="2"/>
            <w:vMerge/>
            <w:tcBorders>
              <w:left w:val="single" w:sz="8" w:space="0" w:color="auto"/>
              <w:right w:val="single" w:sz="8" w:space="0" w:color="auto"/>
            </w:tcBorders>
            <w:vAlign w:val="center"/>
            <w:hideMark/>
          </w:tcPr>
          <w:p w:rsidR="00803673" w:rsidRPr="008956A7" w:rsidRDefault="00803673" w:rsidP="00803673">
            <w:pPr>
              <w:rPr>
                <w:rFonts w:cs="Arial"/>
                <w:color w:val="0070C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Customer Satisfaction Surveys on complaint handling</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Data Protection Act 1998</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Completion of analysis</w:t>
            </w:r>
          </w:p>
        </w:tc>
        <w:tc>
          <w:tcPr>
            <w:tcW w:w="3544" w:type="dxa"/>
            <w:tcBorders>
              <w:top w:val="nil"/>
              <w:left w:val="nil"/>
              <w:bottom w:val="single" w:sz="8" w:space="0" w:color="auto"/>
              <w:right w:val="single" w:sz="8" w:space="0" w:color="auto"/>
            </w:tcBorders>
            <w:shd w:val="clear" w:color="auto" w:fill="auto"/>
            <w:noWrap/>
            <w:hideMark/>
          </w:tcPr>
          <w:p w:rsidR="00803673" w:rsidRPr="008956A7" w:rsidRDefault="00803673" w:rsidP="00803673">
            <w:pPr>
              <w:rPr>
                <w:rFonts w:cs="Arial"/>
                <w:color w:val="000000"/>
                <w:sz w:val="20"/>
                <w:szCs w:val="20"/>
              </w:rPr>
            </w:pPr>
            <w:r w:rsidRPr="008956A7">
              <w:rPr>
                <w:rFonts w:cs="Arial"/>
                <w:color w:val="000000"/>
                <w:sz w:val="20"/>
                <w:szCs w:val="20"/>
              </w:rPr>
              <w:t>Destroy</w:t>
            </w:r>
          </w:p>
        </w:tc>
      </w:tr>
      <w:tr w:rsidR="00803673" w:rsidRPr="008956A7" w:rsidTr="00803673">
        <w:trPr>
          <w:trHeight w:val="300"/>
        </w:trPr>
        <w:tc>
          <w:tcPr>
            <w:tcW w:w="2278" w:type="dxa"/>
            <w:gridSpan w:val="2"/>
            <w:vMerge/>
            <w:tcBorders>
              <w:left w:val="single" w:sz="8" w:space="0" w:color="auto"/>
              <w:bottom w:val="single" w:sz="8" w:space="0" w:color="000000"/>
              <w:right w:val="single" w:sz="8" w:space="0" w:color="auto"/>
            </w:tcBorders>
            <w:vAlign w:val="center"/>
            <w:hideMark/>
          </w:tcPr>
          <w:p w:rsidR="00803673" w:rsidRPr="008956A7" w:rsidRDefault="00803673" w:rsidP="00803673">
            <w:pPr>
              <w:rPr>
                <w:rFonts w:cs="Arial"/>
                <w:color w:val="0070C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Reports, returns, registers</w:t>
            </w:r>
          </w:p>
        </w:tc>
        <w:tc>
          <w:tcPr>
            <w:tcW w:w="2693" w:type="dxa"/>
            <w:tcBorders>
              <w:top w:val="nil"/>
              <w:left w:val="nil"/>
              <w:bottom w:val="single" w:sz="8" w:space="0" w:color="auto"/>
              <w:right w:val="single" w:sz="8" w:space="0" w:color="auto"/>
            </w:tcBorders>
            <w:shd w:val="clear" w:color="auto" w:fill="auto"/>
            <w:noWrap/>
            <w:vAlign w:val="bottom"/>
            <w:hideMark/>
          </w:tcPr>
          <w:p w:rsidR="00803673" w:rsidRPr="008956A7" w:rsidRDefault="00803673" w:rsidP="00803673">
            <w:pPr>
              <w:rPr>
                <w:rFonts w:cs="Arial"/>
                <w:color w:val="000000"/>
                <w:sz w:val="20"/>
                <w:szCs w:val="20"/>
              </w:rPr>
            </w:pPr>
            <w:r w:rsidRPr="008956A7">
              <w:rPr>
                <w:rFonts w:cs="Arial"/>
                <w:color w:val="000000"/>
                <w:sz w:val="20"/>
                <w:szCs w:val="20"/>
              </w:rPr>
              <w:t> </w:t>
            </w:r>
          </w:p>
        </w:tc>
        <w:tc>
          <w:tcPr>
            <w:tcW w:w="2835" w:type="dxa"/>
            <w:tcBorders>
              <w:top w:val="nil"/>
              <w:left w:val="nil"/>
              <w:bottom w:val="single" w:sz="8" w:space="0" w:color="auto"/>
              <w:right w:val="single" w:sz="8" w:space="0" w:color="auto"/>
            </w:tcBorders>
            <w:shd w:val="clear" w:color="auto" w:fill="auto"/>
            <w:noWrap/>
            <w:hideMark/>
          </w:tcPr>
          <w:p w:rsidR="00803673" w:rsidRPr="008956A7" w:rsidRDefault="00803673" w:rsidP="00803673">
            <w:pPr>
              <w:rPr>
                <w:rFonts w:cs="Arial"/>
                <w:color w:val="000000"/>
                <w:sz w:val="20"/>
                <w:szCs w:val="20"/>
              </w:rPr>
            </w:pPr>
            <w:r w:rsidRPr="008956A7">
              <w:rPr>
                <w:rFonts w:cs="Arial"/>
                <w:color w:val="000000"/>
                <w:sz w:val="20"/>
                <w:szCs w:val="20"/>
              </w:rPr>
              <w:t xml:space="preserve"> 1 year after closure</w:t>
            </w:r>
          </w:p>
        </w:tc>
        <w:tc>
          <w:tcPr>
            <w:tcW w:w="3544" w:type="dxa"/>
            <w:tcBorders>
              <w:top w:val="nil"/>
              <w:left w:val="nil"/>
              <w:bottom w:val="single" w:sz="8" w:space="0" w:color="auto"/>
              <w:right w:val="single" w:sz="8" w:space="0" w:color="auto"/>
            </w:tcBorders>
            <w:shd w:val="clear" w:color="auto" w:fill="auto"/>
            <w:noWrap/>
            <w:hideMark/>
          </w:tcPr>
          <w:p w:rsidR="00803673" w:rsidRPr="008956A7" w:rsidRDefault="00803673" w:rsidP="00803673">
            <w:pPr>
              <w:rPr>
                <w:rFonts w:cs="Arial"/>
                <w:color w:val="000000"/>
                <w:sz w:val="20"/>
                <w:szCs w:val="20"/>
              </w:rPr>
            </w:pPr>
            <w:r w:rsidRPr="008956A7">
              <w:rPr>
                <w:rFonts w:cs="Arial"/>
                <w:color w:val="000000"/>
                <w:sz w:val="20"/>
                <w:szCs w:val="20"/>
              </w:rPr>
              <w:t>Destroy</w:t>
            </w:r>
          </w:p>
        </w:tc>
      </w:tr>
      <w:tr w:rsidR="00803673" w:rsidRPr="005264F9" w:rsidTr="00803673">
        <w:trPr>
          <w:trHeight w:val="261"/>
        </w:trPr>
        <w:tc>
          <w:tcPr>
            <w:tcW w:w="14327" w:type="dxa"/>
            <w:gridSpan w:val="6"/>
            <w:tcBorders>
              <w:top w:val="nil"/>
              <w:left w:val="nil"/>
              <w:bottom w:val="nil"/>
              <w:right w:val="nil"/>
            </w:tcBorders>
            <w:shd w:val="clear" w:color="auto" w:fill="auto"/>
            <w:vAlign w:val="center"/>
            <w:hideMark/>
          </w:tcPr>
          <w:p w:rsidR="00803673" w:rsidRPr="005264F9" w:rsidRDefault="00803673" w:rsidP="00803673">
            <w:pPr>
              <w:rPr>
                <w:rFonts w:cs="Arial"/>
                <w:b/>
                <w:bCs/>
                <w:sz w:val="20"/>
                <w:szCs w:val="20"/>
              </w:rPr>
            </w:pPr>
            <w:r w:rsidRPr="005264F9">
              <w:rPr>
                <w:rFonts w:cs="Arial"/>
                <w:b/>
                <w:bCs/>
                <w:sz w:val="20"/>
                <w:szCs w:val="20"/>
              </w:rPr>
              <w:t> </w:t>
            </w:r>
          </w:p>
        </w:tc>
      </w:tr>
      <w:tr w:rsidR="00803673" w:rsidRPr="008956A7" w:rsidTr="00803673">
        <w:trPr>
          <w:trHeight w:val="540"/>
        </w:trPr>
        <w:tc>
          <w:tcPr>
            <w:tcW w:w="14327"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803673" w:rsidRPr="008956A7" w:rsidRDefault="00803673" w:rsidP="00803673">
            <w:pPr>
              <w:rPr>
                <w:rFonts w:cs="Arial"/>
                <w:b/>
                <w:bCs/>
                <w:color w:val="000000"/>
              </w:rPr>
            </w:pPr>
            <w:r w:rsidRPr="008956A7">
              <w:rPr>
                <w:rFonts w:cs="Arial"/>
                <w:b/>
                <w:bCs/>
                <w:color w:val="000000"/>
              </w:rPr>
              <w:t>SECTION</w:t>
            </w:r>
            <w:r>
              <w:rPr>
                <w:rFonts w:cs="Arial"/>
                <w:b/>
                <w:bCs/>
                <w:color w:val="000000"/>
              </w:rPr>
              <w:t xml:space="preserve"> 15.7</w:t>
            </w:r>
            <w:r w:rsidRPr="008956A7">
              <w:rPr>
                <w:rFonts w:cs="Arial"/>
                <w:b/>
                <w:bCs/>
                <w:color w:val="000000"/>
              </w:rPr>
              <w:t>: MANAGEMENT - EQUALITY AND DIVERSITY</w:t>
            </w:r>
          </w:p>
        </w:tc>
      </w:tr>
      <w:tr w:rsidR="00803673" w:rsidRPr="008956A7" w:rsidTr="00803673">
        <w:trPr>
          <w:trHeight w:val="646"/>
        </w:trPr>
        <w:tc>
          <w:tcPr>
            <w:tcW w:w="2278" w:type="dxa"/>
            <w:gridSpan w:val="2"/>
            <w:tcBorders>
              <w:top w:val="nil"/>
              <w:left w:val="single" w:sz="8" w:space="0" w:color="auto"/>
              <w:bottom w:val="single" w:sz="8" w:space="0" w:color="auto"/>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Sub-work Area – Basic Work Activities</w:t>
            </w:r>
          </w:p>
        </w:tc>
        <w:tc>
          <w:tcPr>
            <w:tcW w:w="2977" w:type="dxa"/>
            <w:tcBorders>
              <w:top w:val="nil"/>
              <w:left w:val="nil"/>
              <w:bottom w:val="single" w:sz="8" w:space="0" w:color="auto"/>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Example of Records</w:t>
            </w:r>
          </w:p>
        </w:tc>
        <w:tc>
          <w:tcPr>
            <w:tcW w:w="2693" w:type="dxa"/>
            <w:tcBorders>
              <w:top w:val="nil"/>
              <w:left w:val="nil"/>
              <w:bottom w:val="single" w:sz="8" w:space="0" w:color="auto"/>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Statutory provisions/Authority</w:t>
            </w:r>
          </w:p>
        </w:tc>
        <w:tc>
          <w:tcPr>
            <w:tcW w:w="2835" w:type="dxa"/>
            <w:tcBorders>
              <w:top w:val="nil"/>
              <w:left w:val="nil"/>
              <w:bottom w:val="single" w:sz="8" w:space="0" w:color="auto"/>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Retention Period</w:t>
            </w:r>
          </w:p>
        </w:tc>
        <w:tc>
          <w:tcPr>
            <w:tcW w:w="3544" w:type="dxa"/>
            <w:tcBorders>
              <w:top w:val="nil"/>
              <w:left w:val="nil"/>
              <w:bottom w:val="single" w:sz="8" w:space="0" w:color="auto"/>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Action at end of administrative life of record</w:t>
            </w:r>
          </w:p>
        </w:tc>
      </w:tr>
      <w:tr w:rsidR="00803673" w:rsidRPr="008956A7" w:rsidTr="00803673">
        <w:trPr>
          <w:trHeight w:val="689"/>
        </w:trPr>
        <w:tc>
          <w:tcPr>
            <w:tcW w:w="2278" w:type="dxa"/>
            <w:gridSpan w:val="2"/>
            <w:tcBorders>
              <w:top w:val="nil"/>
              <w:left w:val="single" w:sz="8" w:space="0" w:color="auto"/>
              <w:bottom w:val="single" w:sz="8" w:space="0" w:color="auto"/>
              <w:right w:val="single" w:sz="8" w:space="0" w:color="auto"/>
            </w:tcBorders>
            <w:shd w:val="clear" w:color="auto" w:fill="auto"/>
            <w:hideMark/>
          </w:tcPr>
          <w:p w:rsidR="00803673" w:rsidRPr="008956A7" w:rsidRDefault="00803673" w:rsidP="00803673">
            <w:pPr>
              <w:rPr>
                <w:rFonts w:cs="Arial"/>
                <w:b/>
                <w:bCs/>
                <w:sz w:val="20"/>
                <w:szCs w:val="20"/>
              </w:rPr>
            </w:pPr>
            <w:r w:rsidRPr="008956A7">
              <w:rPr>
                <w:rFonts w:cs="Arial"/>
                <w:b/>
                <w:bCs/>
                <w:sz w:val="20"/>
                <w:szCs w:val="20"/>
              </w:rPr>
              <w:t>Equality</w:t>
            </w: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Equality Impact Assessments, Final Reports, and associated research materials</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Northern Ireland Act 1998</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xml:space="preserve">Permanent  </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xml:space="preserve">Permanent </w:t>
            </w:r>
            <w:r>
              <w:rPr>
                <w:rFonts w:cs="Arial"/>
                <w:sz w:val="20"/>
                <w:szCs w:val="20"/>
              </w:rPr>
              <w:t>Retention</w:t>
            </w:r>
            <w:r w:rsidRPr="008956A7">
              <w:rPr>
                <w:rFonts w:cs="Arial"/>
                <w:sz w:val="20"/>
                <w:szCs w:val="20"/>
              </w:rPr>
              <w:t xml:space="preserve"> by Council  </w:t>
            </w:r>
          </w:p>
        </w:tc>
      </w:tr>
      <w:tr w:rsidR="00803673" w:rsidRPr="008956A7" w:rsidTr="00803673">
        <w:trPr>
          <w:trHeight w:val="416"/>
        </w:trPr>
        <w:tc>
          <w:tcPr>
            <w:tcW w:w="2278" w:type="dxa"/>
            <w:gridSpan w:val="2"/>
            <w:tcBorders>
              <w:top w:val="nil"/>
              <w:left w:val="single" w:sz="8" w:space="0" w:color="auto"/>
              <w:bottom w:val="single" w:sz="8" w:space="0" w:color="auto"/>
              <w:right w:val="single" w:sz="8" w:space="0" w:color="auto"/>
            </w:tcBorders>
            <w:shd w:val="clear" w:color="auto" w:fill="auto"/>
            <w:hideMark/>
          </w:tcPr>
          <w:p w:rsidR="00803673" w:rsidRPr="008956A7" w:rsidRDefault="00803673" w:rsidP="00803673">
            <w:pPr>
              <w:rPr>
                <w:rFonts w:cs="Arial"/>
                <w:b/>
                <w:bCs/>
                <w:sz w:val="20"/>
                <w:szCs w:val="20"/>
              </w:rPr>
            </w:pPr>
            <w:r w:rsidRPr="008956A7">
              <w:rPr>
                <w:rFonts w:cs="Arial"/>
                <w:b/>
                <w:bCs/>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xml:space="preserve">Policy screening forms and reports </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Northern Ireland Act 1998</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xml:space="preserve">Life of policy  </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Destroy</w:t>
            </w:r>
          </w:p>
        </w:tc>
      </w:tr>
      <w:tr w:rsidR="00803673" w:rsidRPr="008956A7" w:rsidTr="00803673">
        <w:trPr>
          <w:trHeight w:val="365"/>
        </w:trPr>
        <w:tc>
          <w:tcPr>
            <w:tcW w:w="2278" w:type="dxa"/>
            <w:gridSpan w:val="2"/>
            <w:tcBorders>
              <w:top w:val="nil"/>
              <w:left w:val="single" w:sz="8" w:space="0" w:color="auto"/>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xml:space="preserve">Policy screening - public consultation responses </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Northern Ireland Act 1998</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2 years after policy finalised</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Destroy</w:t>
            </w:r>
          </w:p>
        </w:tc>
      </w:tr>
      <w:tr w:rsidR="00803673" w:rsidRPr="008956A7" w:rsidTr="00803673">
        <w:trPr>
          <w:trHeight w:val="525"/>
        </w:trPr>
        <w:tc>
          <w:tcPr>
            <w:tcW w:w="2278" w:type="dxa"/>
            <w:gridSpan w:val="2"/>
            <w:tcBorders>
              <w:top w:val="nil"/>
              <w:left w:val="single" w:sz="8" w:space="0" w:color="auto"/>
              <w:bottom w:val="single" w:sz="8" w:space="0" w:color="auto"/>
              <w:right w:val="single" w:sz="8" w:space="0" w:color="auto"/>
            </w:tcBorders>
            <w:shd w:val="clear" w:color="auto" w:fill="auto"/>
            <w:hideMark/>
          </w:tcPr>
          <w:p w:rsidR="00803673" w:rsidRPr="008956A7" w:rsidRDefault="00803673" w:rsidP="00803673">
            <w:pPr>
              <w:rPr>
                <w:rFonts w:cs="Arial"/>
                <w:b/>
                <w:bCs/>
                <w:sz w:val="20"/>
                <w:szCs w:val="20"/>
              </w:rPr>
            </w:pPr>
            <w:r w:rsidRPr="008956A7">
              <w:rPr>
                <w:rFonts w:cs="Arial"/>
                <w:b/>
                <w:bCs/>
                <w:sz w:val="20"/>
                <w:szCs w:val="20"/>
              </w:rPr>
              <w:lastRenderedPageBreak/>
              <w:t>Database</w:t>
            </w: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proofErr w:type="spellStart"/>
            <w:r w:rsidRPr="008956A7">
              <w:rPr>
                <w:rFonts w:cs="Arial"/>
                <w:sz w:val="20"/>
                <w:szCs w:val="20"/>
              </w:rPr>
              <w:t>S75</w:t>
            </w:r>
            <w:proofErr w:type="spellEnd"/>
            <w:r w:rsidRPr="008956A7">
              <w:rPr>
                <w:rFonts w:cs="Arial"/>
                <w:sz w:val="20"/>
                <w:szCs w:val="20"/>
              </w:rPr>
              <w:t xml:space="preserve"> Consultation Database</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Data Protection Act 1998</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Updated regularly to remove out of date info</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xml:space="preserve">Permanent </w:t>
            </w:r>
            <w:r>
              <w:rPr>
                <w:rFonts w:cs="Arial"/>
                <w:sz w:val="20"/>
                <w:szCs w:val="20"/>
              </w:rPr>
              <w:t>Retention</w:t>
            </w:r>
            <w:r w:rsidRPr="008956A7">
              <w:rPr>
                <w:rFonts w:cs="Arial"/>
                <w:sz w:val="20"/>
                <w:szCs w:val="20"/>
              </w:rPr>
              <w:t xml:space="preserve"> by Council </w:t>
            </w:r>
          </w:p>
        </w:tc>
      </w:tr>
      <w:tr w:rsidR="00803673" w:rsidRPr="008956A7" w:rsidTr="00803673">
        <w:trPr>
          <w:trHeight w:val="648"/>
        </w:trPr>
        <w:tc>
          <w:tcPr>
            <w:tcW w:w="2278" w:type="dxa"/>
            <w:gridSpan w:val="2"/>
            <w:tcBorders>
              <w:top w:val="nil"/>
              <w:left w:val="single" w:sz="8" w:space="0" w:color="auto"/>
              <w:bottom w:val="single" w:sz="8" w:space="0" w:color="auto"/>
              <w:right w:val="single" w:sz="8" w:space="0" w:color="auto"/>
            </w:tcBorders>
            <w:shd w:val="clear" w:color="auto" w:fill="auto"/>
            <w:hideMark/>
          </w:tcPr>
          <w:p w:rsidR="00803673" w:rsidRPr="008956A7" w:rsidRDefault="00803673" w:rsidP="00803673">
            <w:pPr>
              <w:rPr>
                <w:rFonts w:cs="Arial"/>
                <w:b/>
                <w:bCs/>
                <w:sz w:val="20"/>
                <w:szCs w:val="20"/>
              </w:rPr>
            </w:pPr>
            <w:r w:rsidRPr="008956A7">
              <w:rPr>
                <w:rFonts w:cs="Arial"/>
                <w:b/>
                <w:bCs/>
                <w:sz w:val="20"/>
                <w:szCs w:val="20"/>
              </w:rPr>
              <w:t>Complaints</w:t>
            </w: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Records associated with equality scheme, and disability action plan complaints</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6 years from resolution of complaint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xml:space="preserve">Destroy </w:t>
            </w:r>
          </w:p>
        </w:tc>
      </w:tr>
      <w:tr w:rsidR="00803673" w:rsidRPr="008956A7" w:rsidTr="00803673">
        <w:trPr>
          <w:trHeight w:val="315"/>
        </w:trPr>
        <w:tc>
          <w:tcPr>
            <w:tcW w:w="14327" w:type="dxa"/>
            <w:gridSpan w:val="6"/>
            <w:tcBorders>
              <w:top w:val="nil"/>
              <w:left w:val="nil"/>
              <w:bottom w:val="nil"/>
              <w:right w:val="nil"/>
            </w:tcBorders>
            <w:shd w:val="clear" w:color="auto" w:fill="auto"/>
            <w:hideMark/>
          </w:tcPr>
          <w:p w:rsidR="00803673" w:rsidRPr="008956A7" w:rsidRDefault="00803673" w:rsidP="00803673">
            <w:pPr>
              <w:rPr>
                <w:rFonts w:ascii="Calibri" w:hAnsi="Calibri"/>
                <w:color w:val="000000"/>
              </w:rPr>
            </w:pPr>
          </w:p>
        </w:tc>
      </w:tr>
      <w:tr w:rsidR="00803673" w:rsidRPr="008956A7" w:rsidTr="00803673">
        <w:trPr>
          <w:trHeight w:val="889"/>
        </w:trPr>
        <w:tc>
          <w:tcPr>
            <w:tcW w:w="14327"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803673" w:rsidRPr="002E270A" w:rsidRDefault="00803673" w:rsidP="00803673">
            <w:pPr>
              <w:rPr>
                <w:rFonts w:cs="Arial"/>
                <w:b/>
                <w:bCs/>
                <w:color w:val="000000"/>
              </w:rPr>
            </w:pPr>
            <w:r w:rsidRPr="002E270A">
              <w:rPr>
                <w:rFonts w:cs="Arial"/>
                <w:b/>
                <w:bCs/>
                <w:color w:val="000000"/>
              </w:rPr>
              <w:t>SECTION 15.8:  MANAGEMENT – AUDIT - INTERNAL AND EXTERNAL</w:t>
            </w:r>
          </w:p>
        </w:tc>
      </w:tr>
      <w:tr w:rsidR="00803673" w:rsidRPr="008956A7" w:rsidTr="00803673">
        <w:trPr>
          <w:trHeight w:val="690"/>
        </w:trPr>
        <w:tc>
          <w:tcPr>
            <w:tcW w:w="2278" w:type="dxa"/>
            <w:gridSpan w:val="2"/>
            <w:tcBorders>
              <w:top w:val="nil"/>
              <w:left w:val="single" w:sz="8" w:space="0" w:color="auto"/>
              <w:bottom w:val="single" w:sz="8" w:space="0" w:color="auto"/>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Sub-work Area – Basic Work Activities</w:t>
            </w:r>
          </w:p>
        </w:tc>
        <w:tc>
          <w:tcPr>
            <w:tcW w:w="2977" w:type="dxa"/>
            <w:tcBorders>
              <w:top w:val="nil"/>
              <w:left w:val="nil"/>
              <w:bottom w:val="single" w:sz="8" w:space="0" w:color="auto"/>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Example of Records</w:t>
            </w:r>
          </w:p>
        </w:tc>
        <w:tc>
          <w:tcPr>
            <w:tcW w:w="2693" w:type="dxa"/>
            <w:tcBorders>
              <w:top w:val="nil"/>
              <w:left w:val="nil"/>
              <w:bottom w:val="single" w:sz="8" w:space="0" w:color="auto"/>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Statutory provisions/Authority</w:t>
            </w:r>
          </w:p>
        </w:tc>
        <w:tc>
          <w:tcPr>
            <w:tcW w:w="2835" w:type="dxa"/>
            <w:tcBorders>
              <w:top w:val="nil"/>
              <w:left w:val="nil"/>
              <w:bottom w:val="single" w:sz="8" w:space="0" w:color="auto"/>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Retention Period</w:t>
            </w:r>
          </w:p>
        </w:tc>
        <w:tc>
          <w:tcPr>
            <w:tcW w:w="3544" w:type="dxa"/>
            <w:tcBorders>
              <w:top w:val="nil"/>
              <w:left w:val="nil"/>
              <w:bottom w:val="single" w:sz="8" w:space="0" w:color="auto"/>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Action at end of administrative life of record</w:t>
            </w:r>
          </w:p>
        </w:tc>
      </w:tr>
      <w:tr w:rsidR="00803673" w:rsidRPr="008956A7" w:rsidTr="00803673">
        <w:trPr>
          <w:trHeight w:val="1279"/>
        </w:trPr>
        <w:tc>
          <w:tcPr>
            <w:tcW w:w="2278" w:type="dxa"/>
            <w:gridSpan w:val="2"/>
            <w:tcBorders>
              <w:top w:val="nil"/>
              <w:left w:val="single" w:sz="8" w:space="0" w:color="auto"/>
              <w:bottom w:val="single" w:sz="8" w:space="0" w:color="auto"/>
              <w:right w:val="single" w:sz="8" w:space="0" w:color="auto"/>
            </w:tcBorders>
            <w:shd w:val="clear" w:color="auto" w:fill="auto"/>
            <w:hideMark/>
          </w:tcPr>
          <w:p w:rsidR="00803673" w:rsidRPr="008956A7" w:rsidRDefault="00803673" w:rsidP="00803673">
            <w:pPr>
              <w:rPr>
                <w:rFonts w:cs="Arial"/>
                <w:b/>
                <w:bCs/>
                <w:sz w:val="20"/>
                <w:szCs w:val="20"/>
              </w:rPr>
            </w:pPr>
            <w:r w:rsidRPr="008956A7">
              <w:rPr>
                <w:rFonts w:cs="Arial"/>
                <w:b/>
                <w:bCs/>
                <w:sz w:val="20"/>
                <w:szCs w:val="20"/>
              </w:rPr>
              <w:t>External Audit, Fraud Management, Internal Audit, Internal Control Statement</w:t>
            </w: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xml:space="preserve">Records associated with the evaluation and appraisal, conducted by an outside agency or organisation in relation to finances, operations and systems. </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6 years after closure</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Destroy</w:t>
            </w:r>
          </w:p>
        </w:tc>
      </w:tr>
      <w:tr w:rsidR="00803673" w:rsidRPr="008956A7" w:rsidTr="00803673">
        <w:trPr>
          <w:trHeight w:val="293"/>
        </w:trPr>
        <w:tc>
          <w:tcPr>
            <w:tcW w:w="2278" w:type="dxa"/>
            <w:gridSpan w:val="2"/>
            <w:vMerge w:val="restart"/>
            <w:tcBorders>
              <w:top w:val="nil"/>
              <w:left w:val="single" w:sz="8" w:space="0" w:color="auto"/>
              <w:bottom w:val="single" w:sz="8" w:space="0" w:color="000000"/>
              <w:right w:val="single" w:sz="8" w:space="0" w:color="auto"/>
            </w:tcBorders>
            <w:shd w:val="clear" w:color="auto" w:fill="auto"/>
            <w:hideMark/>
          </w:tcPr>
          <w:p w:rsidR="00803673" w:rsidRPr="008956A7" w:rsidRDefault="00803673" w:rsidP="00803673">
            <w:pPr>
              <w:rPr>
                <w:rFonts w:cs="Arial"/>
                <w:b/>
                <w:bCs/>
                <w:sz w:val="20"/>
                <w:szCs w:val="20"/>
              </w:rPr>
            </w:pPr>
            <w:r w:rsidRPr="008956A7">
              <w:rPr>
                <w:rFonts w:cs="Arial"/>
                <w:b/>
                <w:bCs/>
                <w:sz w:val="20"/>
                <w:szCs w:val="20"/>
              </w:rPr>
              <w:t xml:space="preserve">Internal Audit </w:t>
            </w:r>
          </w:p>
        </w:tc>
        <w:tc>
          <w:tcPr>
            <w:tcW w:w="2977" w:type="dxa"/>
            <w:vMerge w:val="restart"/>
            <w:tcBorders>
              <w:top w:val="nil"/>
              <w:left w:val="single" w:sz="8" w:space="0" w:color="auto"/>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xml:space="preserve">Records associated with the evaluation and appraisal, conducted by internal audit in relation to finances, operations and systems. </w:t>
            </w:r>
          </w:p>
        </w:tc>
        <w:tc>
          <w:tcPr>
            <w:tcW w:w="2693" w:type="dxa"/>
            <w:tcBorders>
              <w:top w:val="nil"/>
              <w:left w:val="nil"/>
              <w:bottom w:val="nil"/>
              <w:right w:val="nil"/>
            </w:tcBorders>
            <w:shd w:val="clear" w:color="auto" w:fill="auto"/>
            <w:hideMark/>
          </w:tcPr>
          <w:p w:rsidR="00803673" w:rsidRPr="008956A7" w:rsidRDefault="00803673" w:rsidP="00803673">
            <w:pPr>
              <w:rPr>
                <w:rFonts w:cs="Arial"/>
                <w:sz w:val="20"/>
                <w:szCs w:val="20"/>
              </w:rPr>
            </w:pPr>
            <w:r w:rsidRPr="008956A7">
              <w:rPr>
                <w:rFonts w:cs="Arial"/>
                <w:sz w:val="20"/>
                <w:szCs w:val="20"/>
              </w:rPr>
              <w:t>The Public Sector Internal Audit Standards</w:t>
            </w:r>
          </w:p>
        </w:tc>
        <w:tc>
          <w:tcPr>
            <w:tcW w:w="2835" w:type="dxa"/>
            <w:tcBorders>
              <w:top w:val="nil"/>
              <w:left w:val="single" w:sz="8" w:space="0" w:color="auto"/>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xml:space="preserve">6 years after closure </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Destroy</w:t>
            </w:r>
          </w:p>
        </w:tc>
      </w:tr>
      <w:tr w:rsidR="00803673" w:rsidRPr="008956A7" w:rsidTr="00803673">
        <w:trPr>
          <w:trHeight w:val="303"/>
        </w:trPr>
        <w:tc>
          <w:tcPr>
            <w:tcW w:w="2278" w:type="dxa"/>
            <w:gridSpan w:val="2"/>
            <w:vMerge/>
            <w:tcBorders>
              <w:top w:val="nil"/>
              <w:left w:val="single" w:sz="8" w:space="0" w:color="auto"/>
              <w:bottom w:val="single" w:sz="8" w:space="0" w:color="000000"/>
              <w:right w:val="single" w:sz="8" w:space="0" w:color="auto"/>
            </w:tcBorders>
            <w:vAlign w:val="center"/>
            <w:hideMark/>
          </w:tcPr>
          <w:p w:rsidR="00803673" w:rsidRPr="008956A7" w:rsidRDefault="00803673" w:rsidP="00803673">
            <w:pPr>
              <w:rPr>
                <w:rFonts w:cs="Arial"/>
                <w:b/>
                <w:bCs/>
                <w:sz w:val="20"/>
                <w:szCs w:val="20"/>
              </w:rPr>
            </w:pPr>
          </w:p>
        </w:tc>
        <w:tc>
          <w:tcPr>
            <w:tcW w:w="2977" w:type="dxa"/>
            <w:vMerge/>
            <w:tcBorders>
              <w:top w:val="nil"/>
              <w:left w:val="single" w:sz="8" w:space="0" w:color="auto"/>
              <w:bottom w:val="single" w:sz="8" w:space="0" w:color="auto"/>
              <w:right w:val="single" w:sz="8" w:space="0" w:color="auto"/>
            </w:tcBorders>
            <w:vAlign w:val="center"/>
            <w:hideMark/>
          </w:tcPr>
          <w:p w:rsidR="00803673" w:rsidRPr="008956A7" w:rsidRDefault="00803673" w:rsidP="00803673">
            <w:pPr>
              <w:rPr>
                <w:rFonts w:cs="Arial"/>
                <w:sz w:val="20"/>
                <w:szCs w:val="20"/>
              </w:rPr>
            </w:pPr>
          </w:p>
        </w:tc>
        <w:tc>
          <w:tcPr>
            <w:tcW w:w="2693" w:type="dxa"/>
            <w:tcBorders>
              <w:top w:val="nil"/>
              <w:left w:val="nil"/>
              <w:bottom w:val="nil"/>
              <w:right w:val="nil"/>
            </w:tcBorders>
            <w:shd w:val="clear" w:color="auto" w:fill="auto"/>
            <w:hideMark/>
          </w:tcPr>
          <w:p w:rsidR="00803673" w:rsidRPr="008956A7" w:rsidRDefault="00803673" w:rsidP="00803673">
            <w:pPr>
              <w:rPr>
                <w:rFonts w:cs="Arial"/>
                <w:sz w:val="20"/>
                <w:szCs w:val="20"/>
              </w:rPr>
            </w:pPr>
          </w:p>
        </w:tc>
        <w:tc>
          <w:tcPr>
            <w:tcW w:w="2835" w:type="dxa"/>
            <w:tcBorders>
              <w:top w:val="nil"/>
              <w:left w:val="single" w:sz="8" w:space="0" w:color="auto"/>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10 years for records associated with FSA/HSE</w:t>
            </w:r>
          </w:p>
        </w:tc>
        <w:tc>
          <w:tcPr>
            <w:tcW w:w="3544" w:type="dxa"/>
            <w:vMerge/>
            <w:tcBorders>
              <w:top w:val="nil"/>
              <w:left w:val="single" w:sz="8" w:space="0" w:color="auto"/>
              <w:bottom w:val="single" w:sz="8" w:space="0" w:color="000000"/>
              <w:right w:val="single" w:sz="8" w:space="0" w:color="auto"/>
            </w:tcBorders>
            <w:vAlign w:val="center"/>
            <w:hideMark/>
          </w:tcPr>
          <w:p w:rsidR="00803673" w:rsidRPr="008956A7" w:rsidRDefault="00803673" w:rsidP="00803673">
            <w:pPr>
              <w:rPr>
                <w:rFonts w:cs="Arial"/>
                <w:sz w:val="20"/>
                <w:szCs w:val="20"/>
              </w:rPr>
            </w:pPr>
          </w:p>
        </w:tc>
      </w:tr>
      <w:tr w:rsidR="00803673" w:rsidRPr="008956A7" w:rsidTr="00803673">
        <w:trPr>
          <w:trHeight w:val="664"/>
        </w:trPr>
        <w:tc>
          <w:tcPr>
            <w:tcW w:w="2278" w:type="dxa"/>
            <w:gridSpan w:val="2"/>
            <w:tcBorders>
              <w:top w:val="nil"/>
              <w:left w:val="single" w:sz="8" w:space="0" w:color="auto"/>
              <w:bottom w:val="single" w:sz="8" w:space="0" w:color="auto"/>
              <w:right w:val="single" w:sz="8" w:space="0" w:color="auto"/>
            </w:tcBorders>
            <w:shd w:val="clear" w:color="auto" w:fill="auto"/>
            <w:hideMark/>
          </w:tcPr>
          <w:p w:rsidR="00803673" w:rsidRPr="008956A7" w:rsidRDefault="00803673" w:rsidP="00803673">
            <w:pPr>
              <w:rPr>
                <w:rFonts w:cs="Arial"/>
                <w:b/>
                <w:bCs/>
                <w:sz w:val="20"/>
                <w:szCs w:val="20"/>
              </w:rPr>
            </w:pPr>
            <w:r w:rsidRPr="008956A7">
              <w:rPr>
                <w:rFonts w:cs="Arial"/>
                <w:b/>
                <w:bCs/>
                <w:sz w:val="20"/>
                <w:szCs w:val="20"/>
              </w:rPr>
              <w:t>Fraud Management</w:t>
            </w: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Records associated with fraud investigations conducted by both external and internal audit</w:t>
            </w:r>
          </w:p>
        </w:tc>
        <w:tc>
          <w:tcPr>
            <w:tcW w:w="2693" w:type="dxa"/>
            <w:tcBorders>
              <w:top w:val="single" w:sz="8" w:space="0" w:color="auto"/>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National Archives guidance</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6 years after legal proceedings have been completed</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Destroy</w:t>
            </w:r>
          </w:p>
        </w:tc>
      </w:tr>
      <w:tr w:rsidR="00803673" w:rsidRPr="008956A7" w:rsidTr="00803673">
        <w:trPr>
          <w:trHeight w:val="191"/>
        </w:trPr>
        <w:tc>
          <w:tcPr>
            <w:tcW w:w="14327" w:type="dxa"/>
            <w:gridSpan w:val="6"/>
            <w:tcBorders>
              <w:top w:val="nil"/>
              <w:left w:val="nil"/>
              <w:bottom w:val="nil"/>
              <w:right w:val="nil"/>
            </w:tcBorders>
            <w:shd w:val="clear" w:color="auto" w:fill="auto"/>
            <w:hideMark/>
          </w:tcPr>
          <w:p w:rsidR="00803673" w:rsidRPr="008956A7" w:rsidRDefault="00803673" w:rsidP="00803673">
            <w:pPr>
              <w:rPr>
                <w:rFonts w:cs="Arial"/>
                <w:color w:val="000000"/>
                <w:sz w:val="20"/>
                <w:szCs w:val="20"/>
              </w:rPr>
            </w:pPr>
          </w:p>
        </w:tc>
      </w:tr>
      <w:tr w:rsidR="00803673" w:rsidRPr="008956A7" w:rsidTr="00803673">
        <w:trPr>
          <w:trHeight w:val="600"/>
        </w:trPr>
        <w:tc>
          <w:tcPr>
            <w:tcW w:w="14327"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803673" w:rsidRPr="002E270A" w:rsidRDefault="00803673" w:rsidP="00803673">
            <w:pPr>
              <w:rPr>
                <w:rFonts w:cs="Arial"/>
                <w:b/>
                <w:bCs/>
                <w:color w:val="000000"/>
              </w:rPr>
            </w:pPr>
            <w:r w:rsidRPr="002E270A">
              <w:rPr>
                <w:rFonts w:cs="Arial"/>
                <w:b/>
                <w:bCs/>
                <w:color w:val="000000"/>
              </w:rPr>
              <w:t xml:space="preserve">SECTION 15.9:  MANAGEMENT – PREPARING BUSINESS </w:t>
            </w:r>
          </w:p>
        </w:tc>
      </w:tr>
      <w:tr w:rsidR="00803673" w:rsidRPr="008956A7" w:rsidTr="00803673">
        <w:trPr>
          <w:trHeight w:val="795"/>
        </w:trPr>
        <w:tc>
          <w:tcPr>
            <w:tcW w:w="2278" w:type="dxa"/>
            <w:gridSpan w:val="2"/>
            <w:tcBorders>
              <w:top w:val="nil"/>
              <w:left w:val="single" w:sz="8" w:space="0" w:color="auto"/>
              <w:bottom w:val="single" w:sz="8" w:space="0" w:color="auto"/>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Sub-work Area – Basic Work Activities</w:t>
            </w:r>
          </w:p>
        </w:tc>
        <w:tc>
          <w:tcPr>
            <w:tcW w:w="2977" w:type="dxa"/>
            <w:tcBorders>
              <w:top w:val="nil"/>
              <w:left w:val="nil"/>
              <w:bottom w:val="single" w:sz="8" w:space="0" w:color="auto"/>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Example of Records</w:t>
            </w:r>
          </w:p>
        </w:tc>
        <w:tc>
          <w:tcPr>
            <w:tcW w:w="2693" w:type="dxa"/>
            <w:tcBorders>
              <w:top w:val="nil"/>
              <w:left w:val="nil"/>
              <w:bottom w:val="single" w:sz="8" w:space="0" w:color="auto"/>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Statutory provisions/Authority</w:t>
            </w:r>
          </w:p>
        </w:tc>
        <w:tc>
          <w:tcPr>
            <w:tcW w:w="2835" w:type="dxa"/>
            <w:tcBorders>
              <w:top w:val="nil"/>
              <w:left w:val="nil"/>
              <w:bottom w:val="single" w:sz="8" w:space="0" w:color="auto"/>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Retention Period</w:t>
            </w:r>
          </w:p>
        </w:tc>
        <w:tc>
          <w:tcPr>
            <w:tcW w:w="3544" w:type="dxa"/>
            <w:tcBorders>
              <w:top w:val="nil"/>
              <w:left w:val="nil"/>
              <w:bottom w:val="single" w:sz="8" w:space="0" w:color="auto"/>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Action at end of administrative life of record</w:t>
            </w:r>
          </w:p>
        </w:tc>
      </w:tr>
      <w:tr w:rsidR="00803673" w:rsidRPr="008956A7" w:rsidTr="00803673">
        <w:trPr>
          <w:trHeight w:val="406"/>
        </w:trPr>
        <w:tc>
          <w:tcPr>
            <w:tcW w:w="2278" w:type="dxa"/>
            <w:gridSpan w:val="2"/>
            <w:tcBorders>
              <w:top w:val="nil"/>
              <w:left w:val="single" w:sz="8" w:space="0" w:color="auto"/>
              <w:bottom w:val="single" w:sz="8" w:space="0" w:color="auto"/>
              <w:right w:val="single" w:sz="8" w:space="0" w:color="auto"/>
            </w:tcBorders>
            <w:shd w:val="clear" w:color="auto" w:fill="auto"/>
            <w:hideMark/>
          </w:tcPr>
          <w:p w:rsidR="00803673" w:rsidRPr="008956A7" w:rsidRDefault="00803673" w:rsidP="00803673">
            <w:pPr>
              <w:rPr>
                <w:rFonts w:cs="Arial"/>
                <w:b/>
                <w:bCs/>
                <w:sz w:val="20"/>
                <w:szCs w:val="20"/>
              </w:rPr>
            </w:pPr>
            <w:r w:rsidRPr="008956A7">
              <w:rPr>
                <w:rFonts w:cs="Arial"/>
                <w:b/>
                <w:bCs/>
                <w:sz w:val="20"/>
                <w:szCs w:val="20"/>
              </w:rPr>
              <w:t>Meetings</w:t>
            </w: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Senior Management Team minutes, agenda and background papers</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xml:space="preserve">Permanent </w:t>
            </w:r>
            <w:r>
              <w:rPr>
                <w:rFonts w:cs="Arial"/>
                <w:sz w:val="20"/>
                <w:szCs w:val="20"/>
              </w:rPr>
              <w:t>Retention</w:t>
            </w:r>
            <w:r w:rsidRPr="008956A7">
              <w:rPr>
                <w:rFonts w:cs="Arial"/>
                <w:sz w:val="20"/>
                <w:szCs w:val="20"/>
              </w:rPr>
              <w:t xml:space="preserve"> by Council</w:t>
            </w:r>
          </w:p>
        </w:tc>
      </w:tr>
    </w:tbl>
    <w:p w:rsidR="00803673" w:rsidRDefault="00803673" w:rsidP="00803673">
      <w:r>
        <w:br w:type="page"/>
      </w:r>
    </w:p>
    <w:tbl>
      <w:tblPr>
        <w:tblW w:w="14327" w:type="dxa"/>
        <w:tblInd w:w="98" w:type="dxa"/>
        <w:tblLayout w:type="fixed"/>
        <w:tblLook w:val="04A0" w:firstRow="1" w:lastRow="0" w:firstColumn="1" w:lastColumn="0" w:noHBand="0" w:noVBand="1"/>
      </w:tblPr>
      <w:tblGrid>
        <w:gridCol w:w="2278"/>
        <w:gridCol w:w="2977"/>
        <w:gridCol w:w="2693"/>
        <w:gridCol w:w="2835"/>
        <w:gridCol w:w="3544"/>
      </w:tblGrid>
      <w:tr w:rsidR="00803673" w:rsidRPr="008956A7" w:rsidTr="00803673">
        <w:trPr>
          <w:trHeight w:val="264"/>
        </w:trPr>
        <w:tc>
          <w:tcPr>
            <w:tcW w:w="2278" w:type="dxa"/>
            <w:vMerge w:val="restart"/>
            <w:tcBorders>
              <w:top w:val="nil"/>
              <w:left w:val="single" w:sz="8" w:space="0" w:color="auto"/>
              <w:bottom w:val="single" w:sz="8" w:space="0" w:color="auto"/>
              <w:right w:val="single" w:sz="8" w:space="0" w:color="auto"/>
            </w:tcBorders>
            <w:shd w:val="clear" w:color="auto" w:fill="auto"/>
            <w:hideMark/>
          </w:tcPr>
          <w:p w:rsidR="00803673" w:rsidRPr="008956A7" w:rsidRDefault="00803673" w:rsidP="00803673">
            <w:pPr>
              <w:rPr>
                <w:rFonts w:cs="Arial"/>
                <w:b/>
                <w:bCs/>
                <w:sz w:val="20"/>
                <w:szCs w:val="20"/>
              </w:rPr>
            </w:pPr>
            <w:r w:rsidRPr="008956A7">
              <w:rPr>
                <w:rFonts w:cs="Arial"/>
                <w:b/>
                <w:bCs/>
                <w:sz w:val="20"/>
                <w:szCs w:val="20"/>
              </w:rPr>
              <w:lastRenderedPageBreak/>
              <w:t>Meetings</w:t>
            </w:r>
          </w:p>
        </w:tc>
        <w:tc>
          <w:tcPr>
            <w:tcW w:w="2977" w:type="dxa"/>
            <w:vMerge w:val="restart"/>
            <w:tcBorders>
              <w:top w:val="nil"/>
              <w:left w:val="single" w:sz="8" w:space="0" w:color="auto"/>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Records associated with the organisation of gatherings held to examine and discuss issues relating to both Operational and Corporate functions.</w:t>
            </w:r>
          </w:p>
        </w:tc>
        <w:tc>
          <w:tcPr>
            <w:tcW w:w="2693" w:type="dxa"/>
            <w:tcBorders>
              <w:top w:val="nil"/>
              <w:left w:val="nil"/>
              <w:bottom w:val="single" w:sz="8" w:space="0" w:color="auto"/>
              <w:right w:val="single" w:sz="8" w:space="0" w:color="auto"/>
            </w:tcBorders>
            <w:shd w:val="clear" w:color="auto" w:fill="auto"/>
            <w:noWrap/>
            <w:hideMark/>
          </w:tcPr>
          <w:p w:rsidR="00803673" w:rsidRPr="008956A7" w:rsidRDefault="00803673" w:rsidP="00803673">
            <w:pPr>
              <w:rPr>
                <w:rFonts w:ascii="Calibri" w:hAnsi="Calibri"/>
              </w:rPr>
            </w:pPr>
            <w:r w:rsidRPr="008956A7">
              <w:rPr>
                <w:rFonts w:ascii="Calibri" w:hAnsi="Calibri"/>
              </w:rPr>
              <w:t> </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xml:space="preserve">3 years </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ascii="Calibri" w:hAnsi="Calibri"/>
              </w:rPr>
            </w:pPr>
            <w:r w:rsidRPr="008956A7">
              <w:rPr>
                <w:rFonts w:ascii="Calibri" w:hAnsi="Calibri"/>
              </w:rPr>
              <w:t>Destroy</w:t>
            </w:r>
          </w:p>
        </w:tc>
      </w:tr>
      <w:tr w:rsidR="00803673" w:rsidRPr="008956A7" w:rsidTr="00803673">
        <w:trPr>
          <w:trHeight w:val="707"/>
        </w:trPr>
        <w:tc>
          <w:tcPr>
            <w:tcW w:w="2278" w:type="dxa"/>
            <w:vMerge/>
            <w:tcBorders>
              <w:top w:val="nil"/>
              <w:left w:val="single" w:sz="8" w:space="0" w:color="auto"/>
              <w:bottom w:val="single" w:sz="8" w:space="0" w:color="auto"/>
              <w:right w:val="single" w:sz="8" w:space="0" w:color="auto"/>
            </w:tcBorders>
            <w:vAlign w:val="center"/>
            <w:hideMark/>
          </w:tcPr>
          <w:p w:rsidR="00803673" w:rsidRPr="008956A7" w:rsidRDefault="00803673" w:rsidP="00803673">
            <w:pPr>
              <w:rPr>
                <w:rFonts w:cs="Arial"/>
                <w:b/>
                <w:bCs/>
                <w:sz w:val="20"/>
                <w:szCs w:val="20"/>
              </w:rPr>
            </w:pPr>
          </w:p>
        </w:tc>
        <w:tc>
          <w:tcPr>
            <w:tcW w:w="2977" w:type="dxa"/>
            <w:vMerge/>
            <w:tcBorders>
              <w:top w:val="nil"/>
              <w:left w:val="single" w:sz="8" w:space="0" w:color="auto"/>
              <w:bottom w:val="single" w:sz="8" w:space="0" w:color="auto"/>
              <w:right w:val="single" w:sz="8" w:space="0" w:color="auto"/>
            </w:tcBorders>
            <w:vAlign w:val="center"/>
            <w:hideMark/>
          </w:tcPr>
          <w:p w:rsidR="00803673" w:rsidRPr="008956A7" w:rsidRDefault="00803673" w:rsidP="00803673">
            <w:pPr>
              <w:rPr>
                <w:rFonts w:cs="Arial"/>
                <w:sz w:val="20"/>
                <w:szCs w:val="20"/>
              </w:rPr>
            </w:pPr>
          </w:p>
        </w:tc>
        <w:tc>
          <w:tcPr>
            <w:tcW w:w="2693" w:type="dxa"/>
            <w:tcBorders>
              <w:top w:val="nil"/>
              <w:left w:val="nil"/>
              <w:bottom w:val="single" w:sz="8" w:space="0" w:color="auto"/>
              <w:right w:val="single" w:sz="8" w:space="0" w:color="auto"/>
            </w:tcBorders>
            <w:shd w:val="clear" w:color="auto" w:fill="auto"/>
            <w:noWrap/>
            <w:hideMark/>
          </w:tcPr>
          <w:p w:rsidR="00803673" w:rsidRPr="008956A7" w:rsidRDefault="00803673" w:rsidP="00803673">
            <w:pPr>
              <w:rPr>
                <w:rFonts w:ascii="Calibri" w:hAnsi="Calibri"/>
              </w:rPr>
            </w:pPr>
            <w:r w:rsidRPr="008956A7">
              <w:rPr>
                <w:rFonts w:ascii="Calibri" w:hAnsi="Calibri"/>
              </w:rPr>
              <w:t> </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Strategic meetings</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ascii="Calibri" w:hAnsi="Calibri"/>
              </w:rPr>
            </w:pPr>
            <w:r w:rsidRPr="008956A7">
              <w:rPr>
                <w:rFonts w:ascii="Calibri" w:hAnsi="Calibri"/>
              </w:rPr>
              <w:t xml:space="preserve">Permanent  </w:t>
            </w:r>
          </w:p>
        </w:tc>
      </w:tr>
      <w:tr w:rsidR="00803673" w:rsidRPr="008956A7" w:rsidTr="00803673">
        <w:trPr>
          <w:trHeight w:val="1101"/>
        </w:trPr>
        <w:tc>
          <w:tcPr>
            <w:tcW w:w="2278" w:type="dxa"/>
            <w:tcBorders>
              <w:top w:val="nil"/>
              <w:left w:val="single" w:sz="8" w:space="0" w:color="auto"/>
              <w:bottom w:val="single" w:sz="8" w:space="0" w:color="auto"/>
              <w:right w:val="single" w:sz="8" w:space="0" w:color="auto"/>
            </w:tcBorders>
            <w:shd w:val="clear" w:color="auto" w:fill="auto"/>
            <w:hideMark/>
          </w:tcPr>
          <w:p w:rsidR="00803673" w:rsidRPr="008956A7" w:rsidRDefault="00803673" w:rsidP="00803673">
            <w:pPr>
              <w:rPr>
                <w:rFonts w:cs="Arial"/>
                <w:b/>
                <w:bCs/>
                <w:sz w:val="20"/>
                <w:szCs w:val="20"/>
              </w:rPr>
            </w:pPr>
            <w:r w:rsidRPr="008956A7">
              <w:rPr>
                <w:rFonts w:cs="Arial"/>
                <w:b/>
                <w:bCs/>
                <w:sz w:val="20"/>
                <w:szCs w:val="20"/>
              </w:rPr>
              <w:t>Transformational Change</w:t>
            </w: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Records associated with transformational change to include projects, programmes and structures and associated minutes of meetings and background correspondence</w:t>
            </w:r>
          </w:p>
        </w:tc>
        <w:tc>
          <w:tcPr>
            <w:tcW w:w="2693" w:type="dxa"/>
            <w:tcBorders>
              <w:top w:val="nil"/>
              <w:left w:val="nil"/>
              <w:bottom w:val="single" w:sz="8" w:space="0" w:color="auto"/>
              <w:right w:val="single" w:sz="8" w:space="0" w:color="auto"/>
            </w:tcBorders>
            <w:shd w:val="clear" w:color="auto" w:fill="auto"/>
            <w:noWrap/>
            <w:hideMark/>
          </w:tcPr>
          <w:p w:rsidR="00803673" w:rsidRPr="008956A7" w:rsidRDefault="00803673" w:rsidP="00803673">
            <w:pPr>
              <w:rPr>
                <w:rFonts w:ascii="Calibri" w:hAnsi="Calibri"/>
              </w:rPr>
            </w:pPr>
            <w:r w:rsidRPr="008956A7">
              <w:rPr>
                <w:rFonts w:ascii="Calibri" w:hAnsi="Calibri"/>
              </w:rPr>
              <w:t> </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jc w:val="both"/>
              <w:rPr>
                <w:rFonts w:cs="Arial"/>
                <w:sz w:val="20"/>
                <w:szCs w:val="20"/>
              </w:rPr>
            </w:pPr>
            <w:r w:rsidRPr="008956A7">
              <w:rPr>
                <w:rFonts w:cs="Arial"/>
                <w:sz w:val="20"/>
                <w:szCs w:val="20"/>
              </w:rPr>
              <w:t>3 years</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ascii="Calibri" w:hAnsi="Calibri"/>
              </w:rPr>
            </w:pPr>
            <w:r w:rsidRPr="008956A7">
              <w:rPr>
                <w:rFonts w:ascii="Calibri" w:hAnsi="Calibri"/>
              </w:rPr>
              <w:t>Destroy</w:t>
            </w:r>
          </w:p>
        </w:tc>
      </w:tr>
      <w:tr w:rsidR="00803673" w:rsidRPr="008956A7" w:rsidTr="00803673">
        <w:trPr>
          <w:trHeight w:val="306"/>
        </w:trPr>
        <w:tc>
          <w:tcPr>
            <w:tcW w:w="14327" w:type="dxa"/>
            <w:gridSpan w:val="5"/>
            <w:tcBorders>
              <w:top w:val="nil"/>
              <w:left w:val="nil"/>
              <w:bottom w:val="nil"/>
              <w:right w:val="nil"/>
            </w:tcBorders>
            <w:shd w:val="clear" w:color="auto" w:fill="auto"/>
            <w:noWrap/>
            <w:hideMark/>
          </w:tcPr>
          <w:p w:rsidR="00803673" w:rsidRPr="008956A7" w:rsidRDefault="00803673" w:rsidP="00803673">
            <w:pPr>
              <w:rPr>
                <w:rFonts w:ascii="Calibri" w:hAnsi="Calibri"/>
                <w:color w:val="000000"/>
              </w:rPr>
            </w:pPr>
          </w:p>
        </w:tc>
      </w:tr>
      <w:tr w:rsidR="00803673" w:rsidRPr="008956A7" w:rsidTr="00803673">
        <w:trPr>
          <w:trHeight w:val="728"/>
        </w:trPr>
        <w:tc>
          <w:tcPr>
            <w:tcW w:w="14327"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rsidR="00803673" w:rsidRPr="002E270A" w:rsidRDefault="00803673" w:rsidP="00803673">
            <w:pPr>
              <w:rPr>
                <w:rFonts w:cs="Arial"/>
                <w:b/>
                <w:bCs/>
                <w:color w:val="000000"/>
              </w:rPr>
            </w:pPr>
            <w:r w:rsidRPr="002E270A">
              <w:rPr>
                <w:rFonts w:cs="Arial"/>
                <w:b/>
                <w:bCs/>
                <w:color w:val="000000"/>
              </w:rPr>
              <w:t>SECTION 15.10:  MANAGEMENT – REVIEW OF PUBLIC ADMINISTRATION</w:t>
            </w:r>
          </w:p>
        </w:tc>
      </w:tr>
      <w:tr w:rsidR="00803673" w:rsidRPr="008956A7" w:rsidTr="00803673">
        <w:trPr>
          <w:trHeight w:val="554"/>
        </w:trPr>
        <w:tc>
          <w:tcPr>
            <w:tcW w:w="2278" w:type="dxa"/>
            <w:tcBorders>
              <w:top w:val="nil"/>
              <w:left w:val="single" w:sz="8" w:space="0" w:color="auto"/>
              <w:bottom w:val="single" w:sz="4" w:space="0" w:color="auto"/>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Sub-work Area – Basic Work Activities</w:t>
            </w:r>
          </w:p>
        </w:tc>
        <w:tc>
          <w:tcPr>
            <w:tcW w:w="2977" w:type="dxa"/>
            <w:tcBorders>
              <w:top w:val="nil"/>
              <w:left w:val="nil"/>
              <w:bottom w:val="single" w:sz="8" w:space="0" w:color="auto"/>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Example of Records</w:t>
            </w:r>
          </w:p>
        </w:tc>
        <w:tc>
          <w:tcPr>
            <w:tcW w:w="2693" w:type="dxa"/>
            <w:tcBorders>
              <w:top w:val="nil"/>
              <w:left w:val="nil"/>
              <w:bottom w:val="nil"/>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Statutory provisions/Authority</w:t>
            </w:r>
          </w:p>
        </w:tc>
        <w:tc>
          <w:tcPr>
            <w:tcW w:w="2835" w:type="dxa"/>
            <w:tcBorders>
              <w:top w:val="nil"/>
              <w:left w:val="nil"/>
              <w:bottom w:val="nil"/>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Retention Period</w:t>
            </w:r>
          </w:p>
        </w:tc>
        <w:tc>
          <w:tcPr>
            <w:tcW w:w="3544" w:type="dxa"/>
            <w:tcBorders>
              <w:top w:val="nil"/>
              <w:left w:val="nil"/>
              <w:bottom w:val="single" w:sz="8" w:space="0" w:color="auto"/>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Action at end of administrative life of record</w:t>
            </w:r>
          </w:p>
        </w:tc>
      </w:tr>
      <w:tr w:rsidR="00803673" w:rsidRPr="008956A7" w:rsidTr="00803673">
        <w:trPr>
          <w:trHeight w:val="614"/>
        </w:trPr>
        <w:tc>
          <w:tcPr>
            <w:tcW w:w="22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3673" w:rsidRPr="008956A7" w:rsidRDefault="00803673" w:rsidP="00803673">
            <w:pPr>
              <w:rPr>
                <w:rFonts w:cs="Arial"/>
                <w:b/>
                <w:bCs/>
                <w:sz w:val="20"/>
                <w:szCs w:val="20"/>
              </w:rPr>
            </w:pPr>
            <w:r w:rsidRPr="008956A7">
              <w:rPr>
                <w:rFonts w:cs="Arial"/>
                <w:b/>
                <w:bCs/>
                <w:sz w:val="20"/>
                <w:szCs w:val="20"/>
              </w:rPr>
              <w:t xml:space="preserve">Local Government Modernisation and Reform </w:t>
            </w:r>
          </w:p>
        </w:tc>
        <w:tc>
          <w:tcPr>
            <w:tcW w:w="2977" w:type="dxa"/>
            <w:tcBorders>
              <w:top w:val="nil"/>
              <w:left w:val="single" w:sz="4" w:space="0" w:color="auto"/>
              <w:bottom w:val="single" w:sz="8"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Records associated with transition team to include minutes, agenda and reports</w:t>
            </w:r>
          </w:p>
        </w:tc>
        <w:tc>
          <w:tcPr>
            <w:tcW w:w="2693" w:type="dxa"/>
            <w:tcBorders>
              <w:top w:val="single" w:sz="8" w:space="0" w:color="auto"/>
              <w:left w:val="nil"/>
              <w:bottom w:val="single" w:sz="8" w:space="0" w:color="auto"/>
              <w:right w:val="single" w:sz="8" w:space="0" w:color="auto"/>
            </w:tcBorders>
            <w:shd w:val="clear" w:color="000000" w:fill="FFFFFF"/>
            <w:hideMark/>
          </w:tcPr>
          <w:p w:rsidR="00803673" w:rsidRPr="008956A7" w:rsidRDefault="00803673" w:rsidP="00803673">
            <w:pPr>
              <w:rPr>
                <w:rFonts w:cs="Arial"/>
                <w:b/>
                <w:bCs/>
                <w:color w:val="000000"/>
                <w:sz w:val="20"/>
                <w:szCs w:val="20"/>
              </w:rPr>
            </w:pPr>
            <w:r w:rsidRPr="008956A7">
              <w:rPr>
                <w:rFonts w:cs="Arial"/>
                <w:b/>
                <w:bCs/>
                <w:color w:val="000000"/>
                <w:sz w:val="20"/>
                <w:szCs w:val="20"/>
              </w:rPr>
              <w:t> </w:t>
            </w:r>
          </w:p>
        </w:tc>
        <w:tc>
          <w:tcPr>
            <w:tcW w:w="2835" w:type="dxa"/>
            <w:tcBorders>
              <w:top w:val="single" w:sz="8" w:space="0" w:color="auto"/>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w:t>
            </w:r>
          </w:p>
        </w:tc>
      </w:tr>
      <w:tr w:rsidR="00803673" w:rsidRPr="008956A7" w:rsidTr="00803673">
        <w:trPr>
          <w:trHeight w:val="893"/>
        </w:trPr>
        <w:tc>
          <w:tcPr>
            <w:tcW w:w="2278" w:type="dxa"/>
            <w:vMerge/>
            <w:tcBorders>
              <w:top w:val="single" w:sz="4" w:space="0" w:color="auto"/>
              <w:left w:val="single" w:sz="4" w:space="0" w:color="auto"/>
              <w:bottom w:val="single" w:sz="4" w:space="0" w:color="auto"/>
              <w:right w:val="single" w:sz="4" w:space="0" w:color="auto"/>
            </w:tcBorders>
            <w:vAlign w:val="center"/>
            <w:hideMark/>
          </w:tcPr>
          <w:p w:rsidR="00803673" w:rsidRPr="008956A7" w:rsidRDefault="00803673" w:rsidP="00803673">
            <w:pPr>
              <w:rPr>
                <w:rFonts w:cs="Arial"/>
                <w:b/>
                <w:bCs/>
                <w:sz w:val="20"/>
                <w:szCs w:val="20"/>
              </w:rPr>
            </w:pPr>
          </w:p>
        </w:tc>
        <w:tc>
          <w:tcPr>
            <w:tcW w:w="2977" w:type="dxa"/>
            <w:tcBorders>
              <w:top w:val="nil"/>
              <w:left w:val="single" w:sz="4" w:space="0" w:color="auto"/>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xml:space="preserve">Records associated with implementation of the modernisation and reform programme to stakeholders </w:t>
            </w:r>
            <w:proofErr w:type="gramStart"/>
            <w:r w:rsidRPr="008956A7">
              <w:rPr>
                <w:rFonts w:cs="Arial"/>
                <w:sz w:val="20"/>
                <w:szCs w:val="20"/>
              </w:rPr>
              <w:t>between 2009-2015</w:t>
            </w:r>
            <w:proofErr w:type="gramEnd"/>
            <w:r w:rsidRPr="008956A7">
              <w:rPr>
                <w:rFonts w:cs="Arial"/>
                <w:sz w:val="20"/>
                <w:szCs w:val="20"/>
              </w:rPr>
              <w:t>.</w:t>
            </w:r>
          </w:p>
        </w:tc>
        <w:tc>
          <w:tcPr>
            <w:tcW w:w="2693" w:type="dxa"/>
            <w:tcBorders>
              <w:top w:val="nil"/>
              <w:left w:val="nil"/>
              <w:bottom w:val="single" w:sz="8" w:space="0" w:color="auto"/>
              <w:right w:val="single" w:sz="8" w:space="0" w:color="auto"/>
            </w:tcBorders>
            <w:shd w:val="clear" w:color="auto" w:fill="auto"/>
            <w:noWrap/>
            <w:hideMark/>
          </w:tcPr>
          <w:p w:rsidR="00803673" w:rsidRPr="008956A7" w:rsidRDefault="00803673" w:rsidP="00803673">
            <w:pPr>
              <w:rPr>
                <w:rFonts w:ascii="Calibri" w:hAnsi="Calibri"/>
              </w:rPr>
            </w:pPr>
            <w:r w:rsidRPr="008956A7">
              <w:rPr>
                <w:rFonts w:ascii="Calibri" w:hAnsi="Calibri"/>
              </w:rPr>
              <w:t> </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w:t>
            </w:r>
          </w:p>
        </w:tc>
      </w:tr>
      <w:tr w:rsidR="00803673" w:rsidRPr="008956A7" w:rsidTr="00803673">
        <w:trPr>
          <w:trHeight w:val="808"/>
        </w:trPr>
        <w:tc>
          <w:tcPr>
            <w:tcW w:w="2278" w:type="dxa"/>
            <w:vMerge/>
            <w:tcBorders>
              <w:top w:val="single" w:sz="4" w:space="0" w:color="auto"/>
              <w:left w:val="single" w:sz="4" w:space="0" w:color="auto"/>
              <w:bottom w:val="single" w:sz="4" w:space="0" w:color="auto"/>
              <w:right w:val="single" w:sz="4" w:space="0" w:color="auto"/>
            </w:tcBorders>
            <w:vAlign w:val="center"/>
            <w:hideMark/>
          </w:tcPr>
          <w:p w:rsidR="00803673" w:rsidRPr="008956A7" w:rsidRDefault="00803673" w:rsidP="00803673">
            <w:pPr>
              <w:rPr>
                <w:rFonts w:cs="Arial"/>
                <w:b/>
                <w:bCs/>
                <w:sz w:val="20"/>
                <w:szCs w:val="20"/>
              </w:rPr>
            </w:pPr>
          </w:p>
        </w:tc>
        <w:tc>
          <w:tcPr>
            <w:tcW w:w="2977" w:type="dxa"/>
            <w:tcBorders>
              <w:top w:val="nil"/>
              <w:left w:val="single" w:sz="4" w:space="0" w:color="auto"/>
              <w:bottom w:val="nil"/>
              <w:right w:val="nil"/>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Records associated with the implementation of local government reform in relation to Organisational Development</w:t>
            </w:r>
          </w:p>
        </w:tc>
        <w:tc>
          <w:tcPr>
            <w:tcW w:w="2693" w:type="dxa"/>
            <w:tcBorders>
              <w:top w:val="nil"/>
              <w:left w:val="single" w:sz="8" w:space="0" w:color="auto"/>
              <w:bottom w:val="single" w:sz="8" w:space="0" w:color="auto"/>
              <w:right w:val="single" w:sz="8" w:space="0" w:color="auto"/>
            </w:tcBorders>
            <w:shd w:val="clear" w:color="auto" w:fill="auto"/>
            <w:noWrap/>
            <w:hideMark/>
          </w:tcPr>
          <w:p w:rsidR="00803673" w:rsidRPr="008956A7" w:rsidRDefault="00803673" w:rsidP="00803673">
            <w:pPr>
              <w:rPr>
                <w:rFonts w:ascii="Calibri" w:hAnsi="Calibri"/>
              </w:rPr>
            </w:pPr>
            <w:r w:rsidRPr="008956A7">
              <w:rPr>
                <w:rFonts w:ascii="Calibri" w:hAnsi="Calibri"/>
              </w:rPr>
              <w:t> </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xml:space="preserve">Permanent </w:t>
            </w:r>
            <w:r>
              <w:rPr>
                <w:rFonts w:cs="Arial"/>
                <w:sz w:val="20"/>
                <w:szCs w:val="20"/>
              </w:rPr>
              <w:t>Retention</w:t>
            </w:r>
            <w:r w:rsidRPr="008956A7">
              <w:rPr>
                <w:rFonts w:cs="Arial"/>
                <w:sz w:val="20"/>
                <w:szCs w:val="20"/>
              </w:rPr>
              <w:t xml:space="preserve"> by Council</w:t>
            </w:r>
          </w:p>
        </w:tc>
      </w:tr>
      <w:tr w:rsidR="00803673" w:rsidRPr="008956A7" w:rsidTr="00803673">
        <w:trPr>
          <w:trHeight w:val="850"/>
        </w:trPr>
        <w:tc>
          <w:tcPr>
            <w:tcW w:w="2278" w:type="dxa"/>
            <w:vMerge/>
            <w:tcBorders>
              <w:top w:val="single" w:sz="4" w:space="0" w:color="auto"/>
              <w:left w:val="single" w:sz="4" w:space="0" w:color="auto"/>
              <w:bottom w:val="single" w:sz="4" w:space="0" w:color="auto"/>
              <w:right w:val="single" w:sz="4" w:space="0" w:color="auto"/>
            </w:tcBorders>
            <w:vAlign w:val="center"/>
            <w:hideMark/>
          </w:tcPr>
          <w:p w:rsidR="00803673" w:rsidRPr="008956A7" w:rsidRDefault="00803673" w:rsidP="00803673">
            <w:pPr>
              <w:rPr>
                <w:rFonts w:cs="Arial"/>
                <w:b/>
                <w:bCs/>
                <w:sz w:val="20"/>
                <w:szCs w:val="20"/>
              </w:rPr>
            </w:pPr>
          </w:p>
        </w:tc>
        <w:tc>
          <w:tcPr>
            <w:tcW w:w="2977" w:type="dxa"/>
            <w:tcBorders>
              <w:top w:val="single" w:sz="8" w:space="0" w:color="auto"/>
              <w:left w:val="single" w:sz="4" w:space="0" w:color="auto"/>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xml:space="preserve">Records associated with communicating the modernisation and reform programme to stakeholders </w:t>
            </w:r>
            <w:proofErr w:type="gramStart"/>
            <w:r w:rsidRPr="008956A7">
              <w:rPr>
                <w:rFonts w:cs="Arial"/>
                <w:sz w:val="20"/>
                <w:szCs w:val="20"/>
              </w:rPr>
              <w:t>between 2009-2015</w:t>
            </w:r>
            <w:proofErr w:type="gramEnd"/>
            <w:r w:rsidRPr="008956A7">
              <w:rPr>
                <w:rFonts w:cs="Arial"/>
                <w:sz w:val="20"/>
                <w:szCs w:val="20"/>
              </w:rPr>
              <w:t>.</w:t>
            </w:r>
          </w:p>
        </w:tc>
        <w:tc>
          <w:tcPr>
            <w:tcW w:w="2693" w:type="dxa"/>
            <w:tcBorders>
              <w:top w:val="nil"/>
              <w:left w:val="nil"/>
              <w:bottom w:val="single" w:sz="8" w:space="0" w:color="auto"/>
              <w:right w:val="single" w:sz="8" w:space="0" w:color="auto"/>
            </w:tcBorders>
            <w:shd w:val="clear" w:color="auto" w:fill="auto"/>
            <w:noWrap/>
            <w:hideMark/>
          </w:tcPr>
          <w:p w:rsidR="00803673" w:rsidRPr="008956A7" w:rsidRDefault="00803673" w:rsidP="00803673">
            <w:pPr>
              <w:rPr>
                <w:rFonts w:ascii="Calibri" w:hAnsi="Calibri"/>
              </w:rPr>
            </w:pPr>
            <w:r w:rsidRPr="008956A7">
              <w:rPr>
                <w:rFonts w:ascii="Calibri" w:hAnsi="Calibri"/>
              </w:rPr>
              <w:t> </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3 years</w:t>
            </w:r>
          </w:p>
        </w:tc>
        <w:tc>
          <w:tcPr>
            <w:tcW w:w="3544" w:type="dxa"/>
            <w:tcBorders>
              <w:top w:val="nil"/>
              <w:left w:val="nil"/>
              <w:bottom w:val="single" w:sz="8" w:space="0" w:color="auto"/>
              <w:right w:val="single" w:sz="8" w:space="0" w:color="auto"/>
            </w:tcBorders>
            <w:shd w:val="clear" w:color="auto" w:fill="auto"/>
            <w:noWrap/>
            <w:hideMark/>
          </w:tcPr>
          <w:p w:rsidR="00803673" w:rsidRPr="008956A7" w:rsidRDefault="00803673" w:rsidP="00803673">
            <w:pPr>
              <w:rPr>
                <w:rFonts w:ascii="Calibri" w:hAnsi="Calibri"/>
              </w:rPr>
            </w:pPr>
            <w:r w:rsidRPr="008956A7">
              <w:rPr>
                <w:rFonts w:ascii="Calibri" w:hAnsi="Calibri"/>
              </w:rPr>
              <w:t>Destroy</w:t>
            </w:r>
          </w:p>
        </w:tc>
      </w:tr>
    </w:tbl>
    <w:p w:rsidR="00803673" w:rsidRDefault="00803673" w:rsidP="00803673">
      <w:r>
        <w:br w:type="page"/>
      </w:r>
    </w:p>
    <w:tbl>
      <w:tblPr>
        <w:tblW w:w="14327" w:type="dxa"/>
        <w:tblInd w:w="98" w:type="dxa"/>
        <w:tblLayout w:type="fixed"/>
        <w:tblLook w:val="04A0" w:firstRow="1" w:lastRow="0" w:firstColumn="1" w:lastColumn="0" w:noHBand="0" w:noVBand="1"/>
      </w:tblPr>
      <w:tblGrid>
        <w:gridCol w:w="2278"/>
        <w:gridCol w:w="2977"/>
        <w:gridCol w:w="2693"/>
        <w:gridCol w:w="2835"/>
        <w:gridCol w:w="3544"/>
      </w:tblGrid>
      <w:tr w:rsidR="00803673" w:rsidRPr="008956A7" w:rsidTr="00803673">
        <w:trPr>
          <w:trHeight w:val="300"/>
        </w:trPr>
        <w:tc>
          <w:tcPr>
            <w:tcW w:w="14327" w:type="dxa"/>
            <w:gridSpan w:val="5"/>
            <w:tcBorders>
              <w:top w:val="single" w:sz="4" w:space="0" w:color="auto"/>
              <w:left w:val="nil"/>
              <w:bottom w:val="single" w:sz="4" w:space="0" w:color="auto"/>
              <w:right w:val="single" w:sz="8" w:space="0" w:color="auto"/>
            </w:tcBorders>
            <w:shd w:val="clear" w:color="auto" w:fill="auto"/>
            <w:noWrap/>
            <w:hideMark/>
          </w:tcPr>
          <w:p w:rsidR="00803673" w:rsidRPr="008956A7" w:rsidRDefault="00803673" w:rsidP="00803673">
            <w:pPr>
              <w:rPr>
                <w:rFonts w:ascii="Calibri" w:hAnsi="Calibri"/>
              </w:rPr>
            </w:pPr>
          </w:p>
        </w:tc>
      </w:tr>
      <w:tr w:rsidR="00803673" w:rsidRPr="008956A7" w:rsidTr="00803673">
        <w:trPr>
          <w:trHeight w:val="646"/>
        </w:trPr>
        <w:tc>
          <w:tcPr>
            <w:tcW w:w="14327" w:type="dxa"/>
            <w:gridSpan w:val="5"/>
            <w:tcBorders>
              <w:top w:val="single" w:sz="4" w:space="0" w:color="auto"/>
              <w:left w:val="single" w:sz="4" w:space="0" w:color="auto"/>
              <w:bottom w:val="single" w:sz="4" w:space="0" w:color="auto"/>
              <w:right w:val="single" w:sz="4" w:space="0" w:color="auto"/>
            </w:tcBorders>
            <w:shd w:val="clear" w:color="000000" w:fill="E0E0E0"/>
            <w:vAlign w:val="center"/>
            <w:hideMark/>
          </w:tcPr>
          <w:p w:rsidR="00803673" w:rsidRPr="002E270A" w:rsidRDefault="00803673" w:rsidP="00803673">
            <w:pPr>
              <w:rPr>
                <w:rFonts w:cs="Arial"/>
                <w:b/>
                <w:bCs/>
                <w:color w:val="000000"/>
              </w:rPr>
            </w:pPr>
            <w:r w:rsidRPr="002E270A">
              <w:rPr>
                <w:rFonts w:cs="Arial"/>
                <w:b/>
                <w:bCs/>
                <w:color w:val="000000"/>
              </w:rPr>
              <w:t>SECTION 15.11:  MANAGEMENT - PUBLIC CONSULTATION</w:t>
            </w:r>
          </w:p>
        </w:tc>
      </w:tr>
      <w:tr w:rsidR="00803673" w:rsidRPr="008956A7" w:rsidTr="00803673">
        <w:trPr>
          <w:trHeight w:val="780"/>
        </w:trPr>
        <w:tc>
          <w:tcPr>
            <w:tcW w:w="2278" w:type="dxa"/>
            <w:tcBorders>
              <w:top w:val="single" w:sz="4" w:space="0" w:color="auto"/>
              <w:left w:val="single" w:sz="4" w:space="0" w:color="auto"/>
              <w:bottom w:val="single" w:sz="4" w:space="0" w:color="auto"/>
              <w:right w:val="single" w:sz="4" w:space="0" w:color="auto"/>
            </w:tcBorders>
            <w:shd w:val="clear" w:color="000000" w:fill="E0E0E0"/>
            <w:hideMark/>
          </w:tcPr>
          <w:p w:rsidR="00803673" w:rsidRPr="008956A7" w:rsidRDefault="00803673" w:rsidP="00803673">
            <w:pPr>
              <w:rPr>
                <w:rFonts w:cs="Arial"/>
                <w:b/>
                <w:bCs/>
                <w:color w:val="000000"/>
                <w:sz w:val="20"/>
                <w:szCs w:val="20"/>
              </w:rPr>
            </w:pPr>
            <w:r w:rsidRPr="008956A7">
              <w:rPr>
                <w:rFonts w:cs="Arial"/>
                <w:b/>
                <w:bCs/>
                <w:color w:val="000000"/>
                <w:sz w:val="20"/>
                <w:szCs w:val="20"/>
              </w:rPr>
              <w:t>Sub-work Area – Basic Work Activities</w:t>
            </w:r>
          </w:p>
        </w:tc>
        <w:tc>
          <w:tcPr>
            <w:tcW w:w="2977" w:type="dxa"/>
            <w:tcBorders>
              <w:top w:val="single" w:sz="4" w:space="0" w:color="auto"/>
              <w:left w:val="single" w:sz="4" w:space="0" w:color="auto"/>
              <w:bottom w:val="single" w:sz="4" w:space="0" w:color="auto"/>
              <w:right w:val="single" w:sz="4" w:space="0" w:color="auto"/>
            </w:tcBorders>
            <w:shd w:val="clear" w:color="000000" w:fill="E0E0E0"/>
            <w:hideMark/>
          </w:tcPr>
          <w:p w:rsidR="00803673" w:rsidRPr="008956A7" w:rsidRDefault="00803673" w:rsidP="00803673">
            <w:pPr>
              <w:rPr>
                <w:rFonts w:cs="Arial"/>
                <w:b/>
                <w:bCs/>
                <w:color w:val="000000"/>
                <w:sz w:val="20"/>
                <w:szCs w:val="20"/>
              </w:rPr>
            </w:pPr>
            <w:r w:rsidRPr="008956A7">
              <w:rPr>
                <w:rFonts w:cs="Arial"/>
                <w:b/>
                <w:bCs/>
                <w:color w:val="000000"/>
                <w:sz w:val="20"/>
                <w:szCs w:val="20"/>
              </w:rPr>
              <w:t>Example of Records</w:t>
            </w:r>
          </w:p>
        </w:tc>
        <w:tc>
          <w:tcPr>
            <w:tcW w:w="2693" w:type="dxa"/>
            <w:tcBorders>
              <w:top w:val="single" w:sz="4" w:space="0" w:color="auto"/>
              <w:left w:val="single" w:sz="4" w:space="0" w:color="auto"/>
              <w:bottom w:val="single" w:sz="4" w:space="0" w:color="auto"/>
              <w:right w:val="single" w:sz="4" w:space="0" w:color="auto"/>
            </w:tcBorders>
            <w:shd w:val="clear" w:color="000000" w:fill="E0E0E0"/>
            <w:hideMark/>
          </w:tcPr>
          <w:p w:rsidR="00803673" w:rsidRPr="008956A7" w:rsidRDefault="00803673" w:rsidP="00803673">
            <w:pPr>
              <w:rPr>
                <w:rFonts w:cs="Arial"/>
                <w:b/>
                <w:bCs/>
                <w:color w:val="000000"/>
                <w:sz w:val="20"/>
                <w:szCs w:val="20"/>
              </w:rPr>
            </w:pPr>
            <w:r w:rsidRPr="008956A7">
              <w:rPr>
                <w:rFonts w:cs="Arial"/>
                <w:b/>
                <w:bCs/>
                <w:color w:val="000000"/>
                <w:sz w:val="20"/>
                <w:szCs w:val="20"/>
              </w:rPr>
              <w:t>Statutory provisions/Authority</w:t>
            </w:r>
          </w:p>
        </w:tc>
        <w:tc>
          <w:tcPr>
            <w:tcW w:w="2835" w:type="dxa"/>
            <w:tcBorders>
              <w:top w:val="single" w:sz="4" w:space="0" w:color="auto"/>
              <w:left w:val="single" w:sz="4" w:space="0" w:color="auto"/>
              <w:bottom w:val="single" w:sz="4" w:space="0" w:color="auto"/>
              <w:right w:val="single" w:sz="4" w:space="0" w:color="auto"/>
            </w:tcBorders>
            <w:shd w:val="clear" w:color="000000" w:fill="E0E0E0"/>
            <w:hideMark/>
          </w:tcPr>
          <w:p w:rsidR="00803673" w:rsidRPr="008956A7" w:rsidRDefault="00803673" w:rsidP="00803673">
            <w:pPr>
              <w:rPr>
                <w:rFonts w:cs="Arial"/>
                <w:b/>
                <w:bCs/>
                <w:color w:val="000000"/>
                <w:sz w:val="20"/>
                <w:szCs w:val="20"/>
              </w:rPr>
            </w:pPr>
            <w:r w:rsidRPr="008956A7">
              <w:rPr>
                <w:rFonts w:cs="Arial"/>
                <w:b/>
                <w:bCs/>
                <w:color w:val="000000"/>
                <w:sz w:val="20"/>
                <w:szCs w:val="20"/>
              </w:rPr>
              <w:t>Retention Period</w:t>
            </w:r>
          </w:p>
        </w:tc>
        <w:tc>
          <w:tcPr>
            <w:tcW w:w="3544" w:type="dxa"/>
            <w:tcBorders>
              <w:top w:val="nil"/>
              <w:left w:val="single" w:sz="4" w:space="0" w:color="auto"/>
              <w:bottom w:val="nil"/>
              <w:right w:val="single" w:sz="8" w:space="0" w:color="auto"/>
            </w:tcBorders>
            <w:shd w:val="clear" w:color="000000" w:fill="E0E0E0"/>
            <w:hideMark/>
          </w:tcPr>
          <w:p w:rsidR="00803673" w:rsidRPr="008956A7" w:rsidRDefault="00803673" w:rsidP="00803673">
            <w:pPr>
              <w:rPr>
                <w:rFonts w:cs="Arial"/>
                <w:b/>
                <w:bCs/>
                <w:color w:val="000000"/>
                <w:sz w:val="20"/>
                <w:szCs w:val="20"/>
              </w:rPr>
            </w:pPr>
            <w:r w:rsidRPr="008956A7">
              <w:rPr>
                <w:rFonts w:cs="Arial"/>
                <w:b/>
                <w:bCs/>
                <w:color w:val="000000"/>
                <w:sz w:val="20"/>
                <w:szCs w:val="20"/>
              </w:rPr>
              <w:t>Action at end of administrative life of record</w:t>
            </w:r>
          </w:p>
        </w:tc>
      </w:tr>
      <w:tr w:rsidR="00803673" w:rsidRPr="008956A7" w:rsidTr="00803673">
        <w:trPr>
          <w:trHeight w:val="1114"/>
        </w:trPr>
        <w:tc>
          <w:tcPr>
            <w:tcW w:w="2278" w:type="dxa"/>
            <w:vMerge w:val="restart"/>
            <w:tcBorders>
              <w:top w:val="single" w:sz="4" w:space="0" w:color="auto"/>
              <w:left w:val="single" w:sz="8" w:space="0" w:color="auto"/>
              <w:right w:val="single" w:sz="8" w:space="0" w:color="auto"/>
            </w:tcBorders>
            <w:shd w:val="clear" w:color="auto" w:fill="auto"/>
            <w:hideMark/>
          </w:tcPr>
          <w:p w:rsidR="00803673" w:rsidRPr="008956A7" w:rsidRDefault="00803673" w:rsidP="00803673">
            <w:pPr>
              <w:rPr>
                <w:rFonts w:cs="Arial"/>
                <w:b/>
                <w:bCs/>
                <w:sz w:val="20"/>
                <w:szCs w:val="20"/>
              </w:rPr>
            </w:pPr>
            <w:r w:rsidRPr="008956A7">
              <w:rPr>
                <w:rFonts w:cs="Arial"/>
                <w:b/>
                <w:bCs/>
                <w:sz w:val="20"/>
                <w:szCs w:val="20"/>
              </w:rPr>
              <w:t xml:space="preserve">Public Consultation </w:t>
            </w:r>
          </w:p>
          <w:p w:rsidR="00803673" w:rsidRPr="008956A7" w:rsidRDefault="00803673" w:rsidP="00803673">
            <w:pPr>
              <w:rPr>
                <w:rFonts w:cs="Arial"/>
                <w:b/>
                <w:bCs/>
                <w:sz w:val="20"/>
                <w:szCs w:val="20"/>
              </w:rPr>
            </w:pPr>
            <w:r w:rsidRPr="008956A7">
              <w:rPr>
                <w:rFonts w:cs="Arial"/>
                <w:b/>
                <w:bCs/>
                <w:sz w:val="20"/>
                <w:szCs w:val="20"/>
              </w:rPr>
              <w:t> </w:t>
            </w:r>
          </w:p>
        </w:tc>
        <w:tc>
          <w:tcPr>
            <w:tcW w:w="2977" w:type="dxa"/>
            <w:tcBorders>
              <w:top w:val="single" w:sz="4" w:space="0" w:color="auto"/>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xml:space="preserve">The process of consulting with the staff and stakeholders in the development of significant policies by Council - Responses and associated documents </w:t>
            </w:r>
          </w:p>
        </w:tc>
        <w:tc>
          <w:tcPr>
            <w:tcW w:w="2693" w:type="dxa"/>
            <w:tcBorders>
              <w:top w:val="single" w:sz="4" w:space="0" w:color="auto"/>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Records Management Society of GB</w:t>
            </w:r>
          </w:p>
        </w:tc>
        <w:tc>
          <w:tcPr>
            <w:tcW w:w="2835" w:type="dxa"/>
            <w:tcBorders>
              <w:top w:val="single" w:sz="4" w:space="0" w:color="auto"/>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5 years</w:t>
            </w:r>
          </w:p>
        </w:tc>
        <w:tc>
          <w:tcPr>
            <w:tcW w:w="3544" w:type="dxa"/>
            <w:tcBorders>
              <w:top w:val="single" w:sz="8" w:space="0" w:color="auto"/>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Destroy</w:t>
            </w:r>
          </w:p>
        </w:tc>
      </w:tr>
      <w:tr w:rsidR="00803673" w:rsidRPr="008956A7" w:rsidTr="00803673">
        <w:trPr>
          <w:trHeight w:val="1065"/>
        </w:trPr>
        <w:tc>
          <w:tcPr>
            <w:tcW w:w="2278" w:type="dxa"/>
            <w:vMerge/>
            <w:tcBorders>
              <w:left w:val="single" w:sz="8" w:space="0" w:color="auto"/>
              <w:bottom w:val="single" w:sz="8" w:space="0" w:color="auto"/>
              <w:right w:val="single" w:sz="8" w:space="0" w:color="auto"/>
            </w:tcBorders>
            <w:shd w:val="clear" w:color="auto" w:fill="auto"/>
            <w:hideMark/>
          </w:tcPr>
          <w:p w:rsidR="00803673" w:rsidRPr="008956A7" w:rsidRDefault="00803673" w:rsidP="00803673">
            <w:pPr>
              <w:rPr>
                <w:rFonts w:cs="Arial"/>
                <w:b/>
                <w:bCs/>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xml:space="preserve">The process of consulting with the staff and stakeholders in the development of minor policies by Council - Responses and associated documents </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Records Management Society of GB</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1 year</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Destroy</w:t>
            </w:r>
          </w:p>
        </w:tc>
      </w:tr>
      <w:tr w:rsidR="00803673" w:rsidRPr="008956A7" w:rsidTr="00803673">
        <w:trPr>
          <w:trHeight w:val="466"/>
        </w:trPr>
        <w:tc>
          <w:tcPr>
            <w:tcW w:w="2278" w:type="dxa"/>
            <w:tcBorders>
              <w:top w:val="nil"/>
              <w:left w:val="single" w:sz="8" w:space="0" w:color="auto"/>
              <w:bottom w:val="single" w:sz="8" w:space="0" w:color="auto"/>
              <w:right w:val="single" w:sz="8" w:space="0" w:color="auto"/>
            </w:tcBorders>
            <w:shd w:val="clear" w:color="auto" w:fill="auto"/>
            <w:hideMark/>
          </w:tcPr>
          <w:p w:rsidR="00803673" w:rsidRPr="008956A7" w:rsidRDefault="00803673" w:rsidP="00803673">
            <w:pPr>
              <w:rPr>
                <w:rFonts w:cs="Arial"/>
                <w:b/>
                <w:bCs/>
                <w:sz w:val="20"/>
                <w:szCs w:val="20"/>
              </w:rPr>
            </w:pPr>
            <w:r w:rsidRPr="008956A7">
              <w:rPr>
                <w:rFonts w:cs="Arial"/>
                <w:b/>
                <w:bCs/>
                <w:sz w:val="20"/>
                <w:szCs w:val="20"/>
              </w:rPr>
              <w:t>Public Consultation</w:t>
            </w: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Returns by Council including responses to draft legislation</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None Applicable</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2 years</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Destroy</w:t>
            </w:r>
          </w:p>
        </w:tc>
      </w:tr>
      <w:tr w:rsidR="00803673" w:rsidRPr="008956A7" w:rsidTr="00803673">
        <w:trPr>
          <w:trHeight w:val="559"/>
        </w:trPr>
        <w:tc>
          <w:tcPr>
            <w:tcW w:w="2278" w:type="dxa"/>
            <w:tcBorders>
              <w:top w:val="nil"/>
              <w:left w:val="single" w:sz="8" w:space="0" w:color="auto"/>
              <w:bottom w:val="single" w:sz="8" w:space="0" w:color="auto"/>
              <w:right w:val="single" w:sz="8" w:space="0" w:color="auto"/>
            </w:tcBorders>
            <w:shd w:val="clear" w:color="auto" w:fill="auto"/>
            <w:hideMark/>
          </w:tcPr>
          <w:p w:rsidR="00803673" w:rsidRPr="008956A7" w:rsidRDefault="00803673" w:rsidP="00803673">
            <w:pPr>
              <w:rPr>
                <w:rFonts w:cs="Arial"/>
                <w:b/>
                <w:bCs/>
                <w:sz w:val="20"/>
                <w:szCs w:val="20"/>
              </w:rPr>
            </w:pPr>
            <w:r w:rsidRPr="008956A7">
              <w:rPr>
                <w:rFonts w:cs="Arial"/>
                <w:b/>
                <w:bCs/>
                <w:sz w:val="20"/>
                <w:szCs w:val="20"/>
              </w:rPr>
              <w:t>Surveys</w:t>
            </w: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Resident and Customers Survey Results</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None Applicable</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xml:space="preserve">2 years </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xml:space="preserve">Destroy </w:t>
            </w:r>
          </w:p>
        </w:tc>
      </w:tr>
      <w:tr w:rsidR="00803673" w:rsidRPr="008956A7" w:rsidTr="00803673">
        <w:trPr>
          <w:trHeight w:val="315"/>
        </w:trPr>
        <w:tc>
          <w:tcPr>
            <w:tcW w:w="14327" w:type="dxa"/>
            <w:gridSpan w:val="5"/>
            <w:tcBorders>
              <w:top w:val="nil"/>
              <w:left w:val="nil"/>
              <w:bottom w:val="nil"/>
              <w:right w:val="nil"/>
            </w:tcBorders>
            <w:shd w:val="clear" w:color="auto" w:fill="auto"/>
            <w:noWrap/>
            <w:hideMark/>
          </w:tcPr>
          <w:p w:rsidR="00803673" w:rsidRPr="008956A7" w:rsidRDefault="00803673" w:rsidP="00803673">
            <w:pPr>
              <w:rPr>
                <w:rFonts w:ascii="Calibri" w:hAnsi="Calibri"/>
                <w:color w:val="000000"/>
              </w:rPr>
            </w:pPr>
          </w:p>
        </w:tc>
      </w:tr>
      <w:tr w:rsidR="00803673" w:rsidRPr="008956A7" w:rsidTr="00803673">
        <w:trPr>
          <w:trHeight w:val="784"/>
        </w:trPr>
        <w:tc>
          <w:tcPr>
            <w:tcW w:w="14327" w:type="dxa"/>
            <w:gridSpan w:val="5"/>
            <w:tcBorders>
              <w:top w:val="single" w:sz="8" w:space="0" w:color="auto"/>
              <w:left w:val="single" w:sz="8" w:space="0" w:color="auto"/>
              <w:bottom w:val="single" w:sz="4" w:space="0" w:color="auto"/>
              <w:right w:val="single" w:sz="8" w:space="0" w:color="000000"/>
            </w:tcBorders>
            <w:shd w:val="clear" w:color="000000" w:fill="D9D9D9"/>
            <w:vAlign w:val="center"/>
            <w:hideMark/>
          </w:tcPr>
          <w:p w:rsidR="00803673" w:rsidRPr="002E270A" w:rsidRDefault="00803673" w:rsidP="00803673">
            <w:pPr>
              <w:rPr>
                <w:rFonts w:cs="Arial"/>
                <w:b/>
                <w:bCs/>
                <w:color w:val="000000"/>
              </w:rPr>
            </w:pPr>
            <w:r w:rsidRPr="002E270A">
              <w:rPr>
                <w:rFonts w:cs="Arial"/>
                <w:b/>
                <w:bCs/>
                <w:color w:val="000000"/>
              </w:rPr>
              <w:t>SECTION 15.12:  MANAGEMENT – QUALITY &amp; PERFORMANCE MANAGEMENT</w:t>
            </w:r>
          </w:p>
        </w:tc>
      </w:tr>
      <w:tr w:rsidR="00803673" w:rsidRPr="008956A7" w:rsidTr="00803673">
        <w:trPr>
          <w:trHeight w:val="825"/>
        </w:trPr>
        <w:tc>
          <w:tcPr>
            <w:tcW w:w="2278" w:type="dxa"/>
            <w:tcBorders>
              <w:top w:val="single" w:sz="4" w:space="0" w:color="auto"/>
              <w:left w:val="single" w:sz="4" w:space="0" w:color="auto"/>
              <w:bottom w:val="single" w:sz="4" w:space="0" w:color="auto"/>
              <w:right w:val="single" w:sz="4"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Sub-work Area – Basic Work Activities</w:t>
            </w:r>
          </w:p>
        </w:tc>
        <w:tc>
          <w:tcPr>
            <w:tcW w:w="2977" w:type="dxa"/>
            <w:tcBorders>
              <w:top w:val="single" w:sz="4" w:space="0" w:color="auto"/>
              <w:left w:val="single" w:sz="4" w:space="0" w:color="auto"/>
              <w:bottom w:val="single" w:sz="4" w:space="0" w:color="auto"/>
              <w:right w:val="single" w:sz="4"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Example of Records</w:t>
            </w:r>
          </w:p>
        </w:tc>
        <w:tc>
          <w:tcPr>
            <w:tcW w:w="2693" w:type="dxa"/>
            <w:tcBorders>
              <w:top w:val="single" w:sz="4" w:space="0" w:color="auto"/>
              <w:left w:val="single" w:sz="4" w:space="0" w:color="auto"/>
              <w:bottom w:val="single" w:sz="4" w:space="0" w:color="auto"/>
              <w:right w:val="single" w:sz="4"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Statutory provisions/Authority</w:t>
            </w:r>
          </w:p>
        </w:tc>
        <w:tc>
          <w:tcPr>
            <w:tcW w:w="2835" w:type="dxa"/>
            <w:tcBorders>
              <w:top w:val="single" w:sz="4" w:space="0" w:color="auto"/>
              <w:left w:val="single" w:sz="4" w:space="0" w:color="auto"/>
              <w:bottom w:val="single" w:sz="4" w:space="0" w:color="auto"/>
              <w:right w:val="single" w:sz="4"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Retention Period</w:t>
            </w:r>
          </w:p>
        </w:tc>
        <w:tc>
          <w:tcPr>
            <w:tcW w:w="3544" w:type="dxa"/>
            <w:tcBorders>
              <w:top w:val="single" w:sz="4" w:space="0" w:color="auto"/>
              <w:left w:val="single" w:sz="4" w:space="0" w:color="auto"/>
              <w:bottom w:val="single" w:sz="4" w:space="0" w:color="auto"/>
              <w:right w:val="single" w:sz="4"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Action at end of administrative life of record</w:t>
            </w:r>
          </w:p>
        </w:tc>
      </w:tr>
      <w:tr w:rsidR="00803673" w:rsidRPr="008956A7" w:rsidTr="00803673">
        <w:trPr>
          <w:trHeight w:val="718"/>
        </w:trPr>
        <w:tc>
          <w:tcPr>
            <w:tcW w:w="2278" w:type="dxa"/>
            <w:tcBorders>
              <w:top w:val="single" w:sz="4" w:space="0" w:color="auto"/>
              <w:left w:val="single" w:sz="8" w:space="0" w:color="auto"/>
              <w:bottom w:val="single" w:sz="8" w:space="0" w:color="auto"/>
              <w:right w:val="single" w:sz="8" w:space="0" w:color="auto"/>
            </w:tcBorders>
            <w:shd w:val="clear" w:color="auto" w:fill="auto"/>
            <w:hideMark/>
          </w:tcPr>
          <w:p w:rsidR="00803673" w:rsidRPr="008956A7" w:rsidRDefault="00803673" w:rsidP="00803673">
            <w:pPr>
              <w:rPr>
                <w:rFonts w:cs="Arial"/>
                <w:b/>
                <w:bCs/>
                <w:color w:val="000000"/>
                <w:sz w:val="20"/>
                <w:szCs w:val="20"/>
              </w:rPr>
            </w:pPr>
            <w:r w:rsidRPr="008956A7">
              <w:rPr>
                <w:rFonts w:cs="Arial"/>
                <w:b/>
                <w:bCs/>
                <w:color w:val="000000"/>
                <w:sz w:val="20"/>
                <w:szCs w:val="20"/>
              </w:rPr>
              <w:t>Performance Management</w:t>
            </w:r>
          </w:p>
        </w:tc>
        <w:tc>
          <w:tcPr>
            <w:tcW w:w="2977" w:type="dxa"/>
            <w:tcBorders>
              <w:top w:val="single" w:sz="4" w:space="0" w:color="auto"/>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Records associated with Performance Development and Improvement Plan</w:t>
            </w:r>
          </w:p>
        </w:tc>
        <w:tc>
          <w:tcPr>
            <w:tcW w:w="2693" w:type="dxa"/>
            <w:tcBorders>
              <w:top w:val="single" w:sz="4" w:space="0" w:color="auto"/>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None Applicable</w:t>
            </w:r>
          </w:p>
        </w:tc>
        <w:tc>
          <w:tcPr>
            <w:tcW w:w="2835" w:type="dxa"/>
            <w:tcBorders>
              <w:top w:val="single" w:sz="4" w:space="0" w:color="auto"/>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12 years</w:t>
            </w:r>
          </w:p>
        </w:tc>
        <w:tc>
          <w:tcPr>
            <w:tcW w:w="3544" w:type="dxa"/>
            <w:tcBorders>
              <w:top w:val="single" w:sz="4" w:space="0" w:color="auto"/>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 xml:space="preserve">Permanent </w:t>
            </w:r>
            <w:r>
              <w:rPr>
                <w:rFonts w:cs="Arial"/>
                <w:color w:val="000000"/>
                <w:sz w:val="20"/>
                <w:szCs w:val="20"/>
              </w:rPr>
              <w:t>Retention</w:t>
            </w:r>
            <w:r w:rsidRPr="008956A7">
              <w:rPr>
                <w:rFonts w:cs="Arial"/>
                <w:color w:val="000000"/>
                <w:sz w:val="20"/>
                <w:szCs w:val="20"/>
              </w:rPr>
              <w:t xml:space="preserve"> by Council.  </w:t>
            </w:r>
          </w:p>
        </w:tc>
      </w:tr>
      <w:tr w:rsidR="00803673" w:rsidRPr="008956A7" w:rsidTr="00803673">
        <w:trPr>
          <w:trHeight w:val="481"/>
        </w:trPr>
        <w:tc>
          <w:tcPr>
            <w:tcW w:w="2278" w:type="dxa"/>
            <w:tcBorders>
              <w:top w:val="nil"/>
              <w:left w:val="single" w:sz="8" w:space="0" w:color="auto"/>
              <w:bottom w:val="single" w:sz="8" w:space="0" w:color="auto"/>
              <w:right w:val="single" w:sz="8" w:space="0" w:color="auto"/>
            </w:tcBorders>
            <w:shd w:val="clear" w:color="auto" w:fill="auto"/>
            <w:hideMark/>
          </w:tcPr>
          <w:p w:rsidR="00803673" w:rsidRPr="008956A7" w:rsidRDefault="00803673" w:rsidP="00803673">
            <w:pPr>
              <w:rPr>
                <w:rFonts w:cs="Arial"/>
                <w:b/>
                <w:bCs/>
                <w:color w:val="000000"/>
                <w:sz w:val="20"/>
                <w:szCs w:val="20"/>
              </w:rPr>
            </w:pPr>
            <w:r w:rsidRPr="008956A7">
              <w:rPr>
                <w:rFonts w:cs="Arial"/>
                <w:b/>
                <w:bCs/>
                <w:color w:val="000000"/>
                <w:sz w:val="20"/>
                <w:szCs w:val="20"/>
              </w:rPr>
              <w:t>Audit Reports</w:t>
            </w: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Quarterly audit reports against performance improvement plan</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None Applicable</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4 years</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Destroy</w:t>
            </w:r>
          </w:p>
        </w:tc>
      </w:tr>
      <w:tr w:rsidR="00803673" w:rsidRPr="008956A7" w:rsidTr="00803673">
        <w:trPr>
          <w:trHeight w:val="735"/>
        </w:trPr>
        <w:tc>
          <w:tcPr>
            <w:tcW w:w="2278" w:type="dxa"/>
            <w:tcBorders>
              <w:top w:val="nil"/>
              <w:left w:val="single" w:sz="8" w:space="0" w:color="auto"/>
              <w:bottom w:val="single" w:sz="4" w:space="0" w:color="auto"/>
              <w:right w:val="single" w:sz="8" w:space="0" w:color="auto"/>
            </w:tcBorders>
            <w:shd w:val="clear" w:color="auto" w:fill="auto"/>
            <w:hideMark/>
          </w:tcPr>
          <w:p w:rsidR="00803673" w:rsidRPr="008956A7" w:rsidRDefault="00803673" w:rsidP="00803673">
            <w:pPr>
              <w:rPr>
                <w:rFonts w:cs="Arial"/>
                <w:b/>
                <w:bCs/>
                <w:color w:val="000000"/>
                <w:sz w:val="20"/>
                <w:szCs w:val="20"/>
              </w:rPr>
            </w:pPr>
            <w:r w:rsidRPr="008956A7">
              <w:rPr>
                <w:rFonts w:cs="Arial"/>
                <w:b/>
                <w:bCs/>
                <w:color w:val="000000"/>
                <w:sz w:val="20"/>
                <w:szCs w:val="20"/>
              </w:rPr>
              <w:lastRenderedPageBreak/>
              <w:t>Progress Reports</w:t>
            </w:r>
          </w:p>
        </w:tc>
        <w:tc>
          <w:tcPr>
            <w:tcW w:w="2977" w:type="dxa"/>
            <w:tcBorders>
              <w:top w:val="nil"/>
              <w:left w:val="nil"/>
              <w:bottom w:val="single" w:sz="4"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Progress Reports against Corporate and Business Plans (e.g. Scorecard Reports) for Organisation, Department, Unit</w:t>
            </w:r>
          </w:p>
        </w:tc>
        <w:tc>
          <w:tcPr>
            <w:tcW w:w="2693" w:type="dxa"/>
            <w:tcBorders>
              <w:top w:val="nil"/>
              <w:left w:val="nil"/>
              <w:bottom w:val="single" w:sz="4"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None Applicable</w:t>
            </w:r>
          </w:p>
        </w:tc>
        <w:tc>
          <w:tcPr>
            <w:tcW w:w="2835" w:type="dxa"/>
            <w:tcBorders>
              <w:top w:val="nil"/>
              <w:left w:val="nil"/>
              <w:bottom w:val="single" w:sz="4"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4 years</w:t>
            </w:r>
          </w:p>
        </w:tc>
        <w:tc>
          <w:tcPr>
            <w:tcW w:w="3544" w:type="dxa"/>
            <w:tcBorders>
              <w:top w:val="nil"/>
              <w:left w:val="nil"/>
              <w:bottom w:val="single" w:sz="4" w:space="0" w:color="auto"/>
              <w:right w:val="single" w:sz="8" w:space="0" w:color="auto"/>
            </w:tcBorders>
            <w:shd w:val="clear" w:color="auto" w:fill="auto"/>
            <w:hideMark/>
          </w:tcPr>
          <w:p w:rsidR="00803673" w:rsidRPr="008956A7" w:rsidRDefault="00803673" w:rsidP="00803673">
            <w:pPr>
              <w:rPr>
                <w:rFonts w:cs="Arial"/>
                <w:color w:val="000000"/>
                <w:sz w:val="20"/>
                <w:szCs w:val="20"/>
              </w:rPr>
            </w:pPr>
            <w:r w:rsidRPr="008956A7">
              <w:rPr>
                <w:rFonts w:cs="Arial"/>
                <w:color w:val="000000"/>
                <w:sz w:val="20"/>
                <w:szCs w:val="20"/>
              </w:rPr>
              <w:t>Destroy</w:t>
            </w:r>
          </w:p>
        </w:tc>
      </w:tr>
      <w:tr w:rsidR="00803673" w:rsidRPr="008956A7" w:rsidTr="00803673">
        <w:trPr>
          <w:trHeight w:val="316"/>
        </w:trPr>
        <w:tc>
          <w:tcPr>
            <w:tcW w:w="14327" w:type="dxa"/>
            <w:gridSpan w:val="5"/>
            <w:tcBorders>
              <w:top w:val="single" w:sz="4" w:space="0" w:color="auto"/>
              <w:bottom w:val="single" w:sz="4" w:space="0" w:color="auto"/>
              <w:right w:val="nil"/>
            </w:tcBorders>
            <w:shd w:val="clear" w:color="auto" w:fill="auto"/>
            <w:hideMark/>
          </w:tcPr>
          <w:p w:rsidR="00803673" w:rsidRPr="008956A7" w:rsidRDefault="00803673" w:rsidP="00803673">
            <w:pPr>
              <w:rPr>
                <w:rFonts w:ascii="Calibri" w:hAnsi="Calibri"/>
                <w:color w:val="000000"/>
              </w:rPr>
            </w:pPr>
          </w:p>
        </w:tc>
      </w:tr>
      <w:tr w:rsidR="00803673" w:rsidRPr="008956A7" w:rsidTr="00803673">
        <w:trPr>
          <w:trHeight w:val="544"/>
        </w:trPr>
        <w:tc>
          <w:tcPr>
            <w:tcW w:w="14327" w:type="dxa"/>
            <w:gridSpan w:val="5"/>
            <w:tcBorders>
              <w:top w:val="single" w:sz="4" w:space="0" w:color="auto"/>
              <w:left w:val="single" w:sz="4" w:space="0" w:color="auto"/>
              <w:bottom w:val="single" w:sz="4" w:space="0" w:color="auto"/>
              <w:right w:val="single" w:sz="4" w:space="0" w:color="auto"/>
            </w:tcBorders>
            <w:shd w:val="clear" w:color="000000" w:fill="E0E0E0"/>
            <w:vAlign w:val="center"/>
            <w:hideMark/>
          </w:tcPr>
          <w:p w:rsidR="00803673" w:rsidRPr="002E270A" w:rsidRDefault="00803673" w:rsidP="00803673">
            <w:pPr>
              <w:rPr>
                <w:rFonts w:cs="Arial"/>
                <w:b/>
                <w:bCs/>
                <w:color w:val="000000"/>
              </w:rPr>
            </w:pPr>
            <w:r w:rsidRPr="002E270A">
              <w:rPr>
                <w:rFonts w:cs="Arial"/>
                <w:b/>
                <w:bCs/>
                <w:color w:val="000000"/>
              </w:rPr>
              <w:t>SECTION 15.13:  MANAGEMENT - STRATEGIC PLANNING</w:t>
            </w:r>
          </w:p>
        </w:tc>
      </w:tr>
      <w:tr w:rsidR="00803673" w:rsidRPr="008956A7" w:rsidTr="00803673">
        <w:trPr>
          <w:trHeight w:val="555"/>
        </w:trPr>
        <w:tc>
          <w:tcPr>
            <w:tcW w:w="2278" w:type="dxa"/>
            <w:tcBorders>
              <w:top w:val="single" w:sz="4" w:space="0" w:color="auto"/>
              <w:left w:val="single" w:sz="8" w:space="0" w:color="auto"/>
              <w:bottom w:val="nil"/>
              <w:right w:val="single" w:sz="8" w:space="0" w:color="auto"/>
            </w:tcBorders>
            <w:shd w:val="clear" w:color="000000" w:fill="E0E0E0"/>
            <w:hideMark/>
          </w:tcPr>
          <w:p w:rsidR="00803673" w:rsidRPr="008956A7" w:rsidRDefault="00803673" w:rsidP="00803673">
            <w:pPr>
              <w:rPr>
                <w:rFonts w:cs="Arial"/>
                <w:b/>
                <w:bCs/>
                <w:color w:val="000000"/>
                <w:sz w:val="20"/>
                <w:szCs w:val="20"/>
              </w:rPr>
            </w:pPr>
            <w:r w:rsidRPr="008956A7">
              <w:rPr>
                <w:rFonts w:cs="Arial"/>
                <w:b/>
                <w:bCs/>
                <w:color w:val="000000"/>
                <w:sz w:val="20"/>
                <w:szCs w:val="20"/>
              </w:rPr>
              <w:t>Sub-work Area – Basic Work Activities</w:t>
            </w:r>
          </w:p>
        </w:tc>
        <w:tc>
          <w:tcPr>
            <w:tcW w:w="2977" w:type="dxa"/>
            <w:tcBorders>
              <w:top w:val="single" w:sz="4" w:space="0" w:color="auto"/>
              <w:left w:val="nil"/>
              <w:bottom w:val="nil"/>
              <w:right w:val="single" w:sz="8" w:space="0" w:color="auto"/>
            </w:tcBorders>
            <w:shd w:val="clear" w:color="000000" w:fill="E0E0E0"/>
            <w:hideMark/>
          </w:tcPr>
          <w:p w:rsidR="00803673" w:rsidRPr="008956A7" w:rsidRDefault="00803673" w:rsidP="00803673">
            <w:pPr>
              <w:rPr>
                <w:rFonts w:cs="Arial"/>
                <w:b/>
                <w:bCs/>
                <w:color w:val="000000"/>
                <w:sz w:val="20"/>
                <w:szCs w:val="20"/>
              </w:rPr>
            </w:pPr>
            <w:r w:rsidRPr="008956A7">
              <w:rPr>
                <w:rFonts w:cs="Arial"/>
                <w:b/>
                <w:bCs/>
                <w:color w:val="000000"/>
                <w:sz w:val="20"/>
                <w:szCs w:val="20"/>
              </w:rPr>
              <w:t>Example of Records</w:t>
            </w:r>
          </w:p>
        </w:tc>
        <w:tc>
          <w:tcPr>
            <w:tcW w:w="2693" w:type="dxa"/>
            <w:tcBorders>
              <w:top w:val="single" w:sz="4" w:space="0" w:color="auto"/>
              <w:left w:val="nil"/>
              <w:bottom w:val="nil"/>
              <w:right w:val="single" w:sz="8" w:space="0" w:color="auto"/>
            </w:tcBorders>
            <w:shd w:val="clear" w:color="000000" w:fill="E0E0E0"/>
            <w:hideMark/>
          </w:tcPr>
          <w:p w:rsidR="00803673" w:rsidRPr="008956A7" w:rsidRDefault="00803673" w:rsidP="00803673">
            <w:pPr>
              <w:rPr>
                <w:rFonts w:cs="Arial"/>
                <w:b/>
                <w:bCs/>
                <w:color w:val="000000"/>
                <w:sz w:val="20"/>
                <w:szCs w:val="20"/>
              </w:rPr>
            </w:pPr>
            <w:r w:rsidRPr="008956A7">
              <w:rPr>
                <w:rFonts w:cs="Arial"/>
                <w:b/>
                <w:bCs/>
                <w:color w:val="000000"/>
                <w:sz w:val="20"/>
                <w:szCs w:val="20"/>
              </w:rPr>
              <w:t>Statutory provisions/Authority</w:t>
            </w:r>
          </w:p>
        </w:tc>
        <w:tc>
          <w:tcPr>
            <w:tcW w:w="2835" w:type="dxa"/>
            <w:tcBorders>
              <w:top w:val="single" w:sz="4" w:space="0" w:color="auto"/>
              <w:left w:val="nil"/>
              <w:bottom w:val="nil"/>
              <w:right w:val="single" w:sz="8" w:space="0" w:color="auto"/>
            </w:tcBorders>
            <w:shd w:val="clear" w:color="000000" w:fill="E0E0E0"/>
            <w:hideMark/>
          </w:tcPr>
          <w:p w:rsidR="00803673" w:rsidRPr="008956A7" w:rsidRDefault="00803673" w:rsidP="00803673">
            <w:pPr>
              <w:rPr>
                <w:rFonts w:cs="Arial"/>
                <w:b/>
                <w:bCs/>
                <w:color w:val="000000"/>
                <w:sz w:val="20"/>
                <w:szCs w:val="20"/>
              </w:rPr>
            </w:pPr>
            <w:r w:rsidRPr="008956A7">
              <w:rPr>
                <w:rFonts w:cs="Arial"/>
                <w:b/>
                <w:bCs/>
                <w:color w:val="000000"/>
                <w:sz w:val="20"/>
                <w:szCs w:val="20"/>
              </w:rPr>
              <w:t>Retention Period</w:t>
            </w:r>
          </w:p>
        </w:tc>
        <w:tc>
          <w:tcPr>
            <w:tcW w:w="3544" w:type="dxa"/>
            <w:tcBorders>
              <w:top w:val="single" w:sz="4" w:space="0" w:color="auto"/>
              <w:left w:val="nil"/>
              <w:bottom w:val="nil"/>
              <w:right w:val="single" w:sz="8" w:space="0" w:color="auto"/>
            </w:tcBorders>
            <w:shd w:val="clear" w:color="000000" w:fill="E0E0E0"/>
            <w:hideMark/>
          </w:tcPr>
          <w:p w:rsidR="00803673" w:rsidRPr="008956A7" w:rsidRDefault="00803673" w:rsidP="00803673">
            <w:pPr>
              <w:rPr>
                <w:rFonts w:cs="Arial"/>
                <w:b/>
                <w:bCs/>
                <w:color w:val="000000"/>
                <w:sz w:val="20"/>
                <w:szCs w:val="20"/>
              </w:rPr>
            </w:pPr>
            <w:r w:rsidRPr="008956A7">
              <w:rPr>
                <w:rFonts w:cs="Arial"/>
                <w:b/>
                <w:bCs/>
                <w:color w:val="000000"/>
                <w:sz w:val="20"/>
                <w:szCs w:val="20"/>
              </w:rPr>
              <w:t>Action at end of administrative life of record</w:t>
            </w:r>
          </w:p>
        </w:tc>
      </w:tr>
      <w:tr w:rsidR="00803673" w:rsidRPr="008956A7" w:rsidTr="00803673">
        <w:trPr>
          <w:trHeight w:val="689"/>
        </w:trPr>
        <w:tc>
          <w:tcPr>
            <w:tcW w:w="2278" w:type="dxa"/>
            <w:vMerge w:val="restart"/>
            <w:tcBorders>
              <w:top w:val="single" w:sz="8" w:space="0" w:color="auto"/>
              <w:left w:val="single" w:sz="8" w:space="0" w:color="auto"/>
              <w:bottom w:val="single" w:sz="8" w:space="0" w:color="auto"/>
              <w:right w:val="single" w:sz="8" w:space="0" w:color="auto"/>
            </w:tcBorders>
            <w:shd w:val="clear" w:color="auto" w:fill="auto"/>
            <w:hideMark/>
          </w:tcPr>
          <w:p w:rsidR="00803673" w:rsidRPr="008956A7" w:rsidRDefault="00803673" w:rsidP="00803673">
            <w:pPr>
              <w:rPr>
                <w:rFonts w:cs="Arial"/>
                <w:b/>
                <w:bCs/>
                <w:sz w:val="20"/>
                <w:szCs w:val="20"/>
              </w:rPr>
            </w:pPr>
            <w:r w:rsidRPr="008956A7">
              <w:rPr>
                <w:rFonts w:cs="Arial"/>
                <w:b/>
                <w:bCs/>
                <w:sz w:val="20"/>
                <w:szCs w:val="20"/>
              </w:rPr>
              <w:t xml:space="preserve">Strategies, Plans and Reports to include Accounts  </w:t>
            </w:r>
          </w:p>
        </w:tc>
        <w:tc>
          <w:tcPr>
            <w:tcW w:w="2977" w:type="dxa"/>
            <w:tcBorders>
              <w:top w:val="single" w:sz="8" w:space="0" w:color="auto"/>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For those with a statutory basis e.g. Economic Development, See above list</w:t>
            </w:r>
          </w:p>
        </w:tc>
        <w:tc>
          <w:tcPr>
            <w:tcW w:w="2693" w:type="dxa"/>
            <w:tcBorders>
              <w:top w:val="single" w:sz="8" w:space="0" w:color="auto"/>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Relevant legislation</w:t>
            </w:r>
          </w:p>
        </w:tc>
        <w:tc>
          <w:tcPr>
            <w:tcW w:w="2835" w:type="dxa"/>
            <w:tcBorders>
              <w:top w:val="single" w:sz="8" w:space="0" w:color="auto"/>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Permanent</w:t>
            </w:r>
          </w:p>
        </w:tc>
        <w:tc>
          <w:tcPr>
            <w:tcW w:w="3544" w:type="dxa"/>
            <w:tcBorders>
              <w:top w:val="single" w:sz="8" w:space="0" w:color="auto"/>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xml:space="preserve">Permanent </w:t>
            </w:r>
            <w:r>
              <w:rPr>
                <w:rFonts w:cs="Arial"/>
                <w:sz w:val="20"/>
                <w:szCs w:val="20"/>
              </w:rPr>
              <w:t>Retention</w:t>
            </w:r>
            <w:r w:rsidRPr="008956A7">
              <w:rPr>
                <w:rFonts w:cs="Arial"/>
                <w:sz w:val="20"/>
                <w:szCs w:val="20"/>
              </w:rPr>
              <w:t xml:space="preserve"> by Council.  Transfer a copy to PRONI after 5 years</w:t>
            </w:r>
          </w:p>
        </w:tc>
      </w:tr>
      <w:tr w:rsidR="00803673" w:rsidRPr="008956A7" w:rsidTr="00803673">
        <w:trPr>
          <w:trHeight w:val="1394"/>
        </w:trPr>
        <w:tc>
          <w:tcPr>
            <w:tcW w:w="2278" w:type="dxa"/>
            <w:vMerge/>
            <w:tcBorders>
              <w:top w:val="single" w:sz="8" w:space="0" w:color="auto"/>
              <w:left w:val="single" w:sz="8" w:space="0" w:color="auto"/>
              <w:bottom w:val="single" w:sz="8" w:space="0" w:color="auto"/>
              <w:right w:val="single" w:sz="8" w:space="0" w:color="auto"/>
            </w:tcBorders>
            <w:vAlign w:val="center"/>
            <w:hideMark/>
          </w:tcPr>
          <w:p w:rsidR="00803673" w:rsidRPr="008956A7" w:rsidRDefault="00803673" w:rsidP="00803673">
            <w:pPr>
              <w:rPr>
                <w:rFonts w:cs="Arial"/>
                <w:b/>
                <w:bCs/>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For those with a non-statutory basis and where the Policy lies with Government Department e.g. Good Relations</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xml:space="preserve">3 years after new strategy commenced and annual return has been made to body responsible for Policy unless funders / directives state otherwise.  </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Destroy</w:t>
            </w:r>
          </w:p>
        </w:tc>
      </w:tr>
      <w:tr w:rsidR="00803673" w:rsidRPr="008956A7" w:rsidTr="00803673">
        <w:trPr>
          <w:trHeight w:val="703"/>
        </w:trPr>
        <w:tc>
          <w:tcPr>
            <w:tcW w:w="2278" w:type="dxa"/>
            <w:tcBorders>
              <w:top w:val="nil"/>
              <w:left w:val="single" w:sz="8" w:space="0" w:color="auto"/>
              <w:bottom w:val="single" w:sz="8" w:space="0" w:color="auto"/>
              <w:right w:val="single" w:sz="8" w:space="0" w:color="auto"/>
            </w:tcBorders>
            <w:shd w:val="clear" w:color="auto" w:fill="auto"/>
            <w:hideMark/>
          </w:tcPr>
          <w:p w:rsidR="00803673" w:rsidRPr="008956A7" w:rsidRDefault="00803673" w:rsidP="00803673">
            <w:pPr>
              <w:rPr>
                <w:rFonts w:cs="Arial"/>
                <w:b/>
                <w:bCs/>
                <w:color w:val="000000"/>
                <w:sz w:val="20"/>
                <w:szCs w:val="20"/>
              </w:rPr>
            </w:pPr>
            <w:r w:rsidRPr="008956A7">
              <w:rPr>
                <w:rFonts w:cs="Arial"/>
                <w:b/>
                <w:bCs/>
                <w:color w:val="000000"/>
                <w:sz w:val="20"/>
                <w:szCs w:val="20"/>
              </w:rPr>
              <w:t>Policy Development</w:t>
            </w:r>
          </w:p>
        </w:tc>
        <w:tc>
          <w:tcPr>
            <w:tcW w:w="2977"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xml:space="preserve">Associated Policy development materials to include reports of focus groups, research data, questionaries’ </w:t>
            </w:r>
          </w:p>
        </w:tc>
        <w:tc>
          <w:tcPr>
            <w:tcW w:w="2693"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 xml:space="preserve">3 years.   </w:t>
            </w:r>
          </w:p>
        </w:tc>
        <w:tc>
          <w:tcPr>
            <w:tcW w:w="3544" w:type="dxa"/>
            <w:tcBorders>
              <w:top w:val="nil"/>
              <w:left w:val="nil"/>
              <w:bottom w:val="single" w:sz="8" w:space="0" w:color="auto"/>
              <w:right w:val="single" w:sz="8" w:space="0" w:color="auto"/>
            </w:tcBorders>
            <w:shd w:val="clear" w:color="auto" w:fill="auto"/>
            <w:hideMark/>
          </w:tcPr>
          <w:p w:rsidR="00803673" w:rsidRPr="008956A7" w:rsidRDefault="00803673" w:rsidP="00803673">
            <w:pPr>
              <w:rPr>
                <w:rFonts w:cs="Arial"/>
                <w:sz w:val="20"/>
                <w:szCs w:val="20"/>
              </w:rPr>
            </w:pPr>
            <w:r w:rsidRPr="008956A7">
              <w:rPr>
                <w:rFonts w:cs="Arial"/>
                <w:sz w:val="20"/>
                <w:szCs w:val="20"/>
              </w:rPr>
              <w:t>Destroy</w:t>
            </w:r>
          </w:p>
        </w:tc>
      </w:tr>
      <w:tr w:rsidR="00803673" w:rsidRPr="008956A7" w:rsidTr="00803673">
        <w:trPr>
          <w:trHeight w:val="315"/>
        </w:trPr>
        <w:tc>
          <w:tcPr>
            <w:tcW w:w="14327" w:type="dxa"/>
            <w:gridSpan w:val="5"/>
            <w:tcBorders>
              <w:top w:val="nil"/>
              <w:left w:val="nil"/>
              <w:bottom w:val="nil"/>
              <w:right w:val="nil"/>
            </w:tcBorders>
            <w:shd w:val="clear" w:color="auto" w:fill="auto"/>
            <w:noWrap/>
            <w:hideMark/>
          </w:tcPr>
          <w:p w:rsidR="00803673" w:rsidRPr="008956A7" w:rsidRDefault="00803673" w:rsidP="00803673">
            <w:pPr>
              <w:rPr>
                <w:rFonts w:ascii="Calibri" w:hAnsi="Calibri"/>
                <w:color w:val="000000"/>
              </w:rPr>
            </w:pPr>
          </w:p>
        </w:tc>
      </w:tr>
      <w:tr w:rsidR="00803673" w:rsidRPr="008956A7" w:rsidTr="00803673">
        <w:trPr>
          <w:trHeight w:val="630"/>
        </w:trPr>
        <w:tc>
          <w:tcPr>
            <w:tcW w:w="14327"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rsidR="00803673" w:rsidRPr="002E270A" w:rsidRDefault="00803673" w:rsidP="00803673">
            <w:pPr>
              <w:rPr>
                <w:rFonts w:cs="Arial"/>
                <w:b/>
                <w:bCs/>
                <w:color w:val="000000"/>
              </w:rPr>
            </w:pPr>
            <w:r w:rsidRPr="002E270A">
              <w:rPr>
                <w:rFonts w:cs="Arial"/>
                <w:b/>
                <w:bCs/>
                <w:color w:val="000000"/>
              </w:rPr>
              <w:t xml:space="preserve">SECTION 15.14:  MANAGEMENT - STATUTORY RETURNS </w:t>
            </w:r>
          </w:p>
        </w:tc>
      </w:tr>
      <w:tr w:rsidR="00803673" w:rsidRPr="008956A7" w:rsidTr="00803673">
        <w:trPr>
          <w:trHeight w:val="495"/>
        </w:trPr>
        <w:tc>
          <w:tcPr>
            <w:tcW w:w="2278" w:type="dxa"/>
            <w:tcBorders>
              <w:top w:val="nil"/>
              <w:left w:val="single" w:sz="8" w:space="0" w:color="auto"/>
              <w:bottom w:val="single" w:sz="8" w:space="0" w:color="auto"/>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Sub-work Area – Basic Work Activities</w:t>
            </w:r>
          </w:p>
        </w:tc>
        <w:tc>
          <w:tcPr>
            <w:tcW w:w="2977" w:type="dxa"/>
            <w:tcBorders>
              <w:top w:val="nil"/>
              <w:left w:val="nil"/>
              <w:bottom w:val="single" w:sz="8" w:space="0" w:color="auto"/>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Example of Records</w:t>
            </w:r>
          </w:p>
        </w:tc>
        <w:tc>
          <w:tcPr>
            <w:tcW w:w="2693" w:type="dxa"/>
            <w:tcBorders>
              <w:top w:val="nil"/>
              <w:left w:val="nil"/>
              <w:bottom w:val="single" w:sz="8" w:space="0" w:color="auto"/>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Statutory provisions/Authority</w:t>
            </w:r>
          </w:p>
        </w:tc>
        <w:tc>
          <w:tcPr>
            <w:tcW w:w="2835" w:type="dxa"/>
            <w:tcBorders>
              <w:top w:val="nil"/>
              <w:left w:val="nil"/>
              <w:bottom w:val="single" w:sz="8" w:space="0" w:color="auto"/>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Retention Period</w:t>
            </w:r>
          </w:p>
        </w:tc>
        <w:tc>
          <w:tcPr>
            <w:tcW w:w="3544" w:type="dxa"/>
            <w:tcBorders>
              <w:top w:val="nil"/>
              <w:left w:val="nil"/>
              <w:bottom w:val="single" w:sz="8" w:space="0" w:color="auto"/>
              <w:right w:val="single" w:sz="8" w:space="0" w:color="auto"/>
            </w:tcBorders>
            <w:shd w:val="clear" w:color="000000" w:fill="D9D9D9"/>
            <w:hideMark/>
          </w:tcPr>
          <w:p w:rsidR="00803673" w:rsidRPr="008956A7" w:rsidRDefault="00803673" w:rsidP="00803673">
            <w:pPr>
              <w:rPr>
                <w:rFonts w:cs="Arial"/>
                <w:b/>
                <w:bCs/>
                <w:color w:val="000000"/>
                <w:sz w:val="20"/>
                <w:szCs w:val="20"/>
              </w:rPr>
            </w:pPr>
            <w:r w:rsidRPr="008956A7">
              <w:rPr>
                <w:rFonts w:cs="Arial"/>
                <w:b/>
                <w:bCs/>
                <w:color w:val="000000"/>
                <w:sz w:val="20"/>
                <w:szCs w:val="20"/>
              </w:rPr>
              <w:t>Action at end of administrative life of record</w:t>
            </w:r>
          </w:p>
        </w:tc>
      </w:tr>
      <w:tr w:rsidR="00803673" w:rsidRPr="008956A7" w:rsidTr="00803673">
        <w:trPr>
          <w:trHeight w:val="399"/>
        </w:trPr>
        <w:tc>
          <w:tcPr>
            <w:tcW w:w="2278" w:type="dxa"/>
            <w:tcBorders>
              <w:top w:val="nil"/>
              <w:left w:val="single" w:sz="8" w:space="0" w:color="auto"/>
              <w:bottom w:val="single" w:sz="8" w:space="0" w:color="auto"/>
              <w:right w:val="single" w:sz="8" w:space="0" w:color="auto"/>
            </w:tcBorders>
            <w:shd w:val="clear" w:color="000000" w:fill="FFFFFF"/>
            <w:hideMark/>
          </w:tcPr>
          <w:p w:rsidR="00803673" w:rsidRPr="008956A7" w:rsidRDefault="00803673" w:rsidP="00803673">
            <w:pPr>
              <w:rPr>
                <w:rFonts w:cs="Arial"/>
                <w:b/>
                <w:bCs/>
                <w:color w:val="000000"/>
                <w:sz w:val="20"/>
                <w:szCs w:val="20"/>
              </w:rPr>
            </w:pPr>
            <w:r w:rsidRPr="008956A7">
              <w:rPr>
                <w:rFonts w:cs="Arial"/>
                <w:b/>
                <w:bCs/>
                <w:color w:val="000000"/>
                <w:sz w:val="20"/>
                <w:szCs w:val="20"/>
              </w:rPr>
              <w:t xml:space="preserve">Statutory Returns to include: </w:t>
            </w:r>
          </w:p>
        </w:tc>
        <w:tc>
          <w:tcPr>
            <w:tcW w:w="2977" w:type="dxa"/>
            <w:tcBorders>
              <w:top w:val="nil"/>
              <w:left w:val="nil"/>
              <w:bottom w:val="single" w:sz="8" w:space="0" w:color="auto"/>
              <w:right w:val="single" w:sz="8" w:space="0" w:color="auto"/>
            </w:tcBorders>
            <w:shd w:val="clear" w:color="000000" w:fill="FFFFFF"/>
            <w:hideMark/>
          </w:tcPr>
          <w:p w:rsidR="00803673" w:rsidRPr="00083AF2" w:rsidRDefault="00803673" w:rsidP="00803673">
            <w:pPr>
              <w:rPr>
                <w:rFonts w:cs="Arial"/>
                <w:bCs/>
                <w:color w:val="000000"/>
                <w:sz w:val="20"/>
                <w:szCs w:val="20"/>
              </w:rPr>
            </w:pPr>
            <w:r w:rsidRPr="00083AF2">
              <w:rPr>
                <w:rFonts w:cs="Arial"/>
                <w:bCs/>
                <w:color w:val="000000"/>
                <w:sz w:val="20"/>
                <w:szCs w:val="20"/>
              </w:rPr>
              <w:t>As specified by policy holder under statute</w:t>
            </w:r>
          </w:p>
        </w:tc>
        <w:tc>
          <w:tcPr>
            <w:tcW w:w="2693" w:type="dxa"/>
            <w:tcBorders>
              <w:top w:val="nil"/>
              <w:left w:val="nil"/>
              <w:bottom w:val="single" w:sz="8" w:space="0" w:color="auto"/>
              <w:right w:val="single" w:sz="8" w:space="0" w:color="auto"/>
            </w:tcBorders>
            <w:shd w:val="clear" w:color="000000" w:fill="FFFFFF"/>
            <w:hideMark/>
          </w:tcPr>
          <w:p w:rsidR="00803673" w:rsidRPr="00083AF2" w:rsidRDefault="00803673" w:rsidP="00803673">
            <w:pPr>
              <w:rPr>
                <w:rFonts w:cs="Arial"/>
                <w:bCs/>
                <w:color w:val="000000"/>
                <w:sz w:val="20"/>
                <w:szCs w:val="20"/>
              </w:rPr>
            </w:pPr>
            <w:r w:rsidRPr="00083AF2">
              <w:rPr>
                <w:rFonts w:cs="Arial"/>
                <w:bCs/>
                <w:color w:val="000000"/>
                <w:sz w:val="20"/>
                <w:szCs w:val="20"/>
              </w:rPr>
              <w:t>As required under relevant statute</w:t>
            </w:r>
          </w:p>
        </w:tc>
        <w:tc>
          <w:tcPr>
            <w:tcW w:w="2835" w:type="dxa"/>
            <w:tcBorders>
              <w:top w:val="nil"/>
              <w:left w:val="nil"/>
              <w:bottom w:val="nil"/>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 xml:space="preserve">4 years after year end </w:t>
            </w:r>
          </w:p>
        </w:tc>
        <w:tc>
          <w:tcPr>
            <w:tcW w:w="3544" w:type="dxa"/>
            <w:vMerge w:val="restart"/>
            <w:tcBorders>
              <w:top w:val="nil"/>
              <w:left w:val="single" w:sz="8" w:space="0" w:color="auto"/>
              <w:bottom w:val="single" w:sz="8" w:space="0" w:color="000000"/>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Destroy</w:t>
            </w:r>
            <w:r>
              <w:rPr>
                <w:rFonts w:cs="Arial"/>
                <w:color w:val="000000"/>
                <w:sz w:val="20"/>
                <w:szCs w:val="20"/>
              </w:rPr>
              <w:t xml:space="preserve">. </w:t>
            </w:r>
          </w:p>
        </w:tc>
      </w:tr>
      <w:tr w:rsidR="00803673" w:rsidRPr="008956A7" w:rsidTr="00803673">
        <w:trPr>
          <w:trHeight w:val="608"/>
        </w:trPr>
        <w:tc>
          <w:tcPr>
            <w:tcW w:w="2278" w:type="dxa"/>
            <w:tcBorders>
              <w:top w:val="nil"/>
              <w:left w:val="single" w:sz="8" w:space="0" w:color="auto"/>
              <w:bottom w:val="single" w:sz="8" w:space="0" w:color="auto"/>
              <w:right w:val="single" w:sz="8" w:space="0" w:color="auto"/>
            </w:tcBorders>
            <w:shd w:val="clear" w:color="000000" w:fill="FFFFFF"/>
            <w:hideMark/>
          </w:tcPr>
          <w:p w:rsidR="00803673" w:rsidRPr="008956A7" w:rsidRDefault="00803673" w:rsidP="00803673">
            <w:pPr>
              <w:rPr>
                <w:rFonts w:cs="Arial"/>
                <w:b/>
                <w:bCs/>
                <w:color w:val="000000"/>
                <w:sz w:val="20"/>
                <w:szCs w:val="20"/>
              </w:rPr>
            </w:pPr>
            <w:r w:rsidRPr="008956A7">
              <w:rPr>
                <w:rFonts w:cs="Arial"/>
                <w:b/>
                <w:bCs/>
                <w:color w:val="000000"/>
                <w:sz w:val="20"/>
                <w:szCs w:val="20"/>
              </w:rPr>
              <w:t xml:space="preserve">Regulatory Investigatory Powers Act </w:t>
            </w:r>
          </w:p>
        </w:tc>
        <w:tc>
          <w:tcPr>
            <w:tcW w:w="2977"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Annual return</w:t>
            </w:r>
          </w:p>
        </w:tc>
        <w:tc>
          <w:tcPr>
            <w:tcW w:w="2693"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Regulation of Investigatory Powers Act 2000</w:t>
            </w:r>
          </w:p>
        </w:tc>
        <w:tc>
          <w:tcPr>
            <w:tcW w:w="2835" w:type="dxa"/>
            <w:vMerge w:val="restart"/>
            <w:tcBorders>
              <w:top w:val="nil"/>
              <w:left w:val="single" w:sz="8" w:space="0" w:color="auto"/>
              <w:bottom w:val="nil"/>
              <w:right w:val="single" w:sz="8" w:space="0" w:color="auto"/>
            </w:tcBorders>
            <w:shd w:val="clear" w:color="auto" w:fill="auto"/>
            <w:hideMark/>
          </w:tcPr>
          <w:p w:rsidR="00803673" w:rsidRPr="008956A7" w:rsidRDefault="00803673" w:rsidP="00803673">
            <w:pPr>
              <w:rPr>
                <w:rFonts w:ascii="Calibri" w:hAnsi="Calibri"/>
                <w:color w:val="000000"/>
              </w:rPr>
            </w:pPr>
            <w:r w:rsidRPr="008956A7">
              <w:rPr>
                <w:rFonts w:ascii="Calibri" w:hAnsi="Calibri"/>
                <w:color w:val="000000"/>
              </w:rPr>
              <w:t> </w:t>
            </w:r>
          </w:p>
        </w:tc>
        <w:tc>
          <w:tcPr>
            <w:tcW w:w="3544" w:type="dxa"/>
            <w:vMerge/>
            <w:tcBorders>
              <w:top w:val="nil"/>
              <w:left w:val="single" w:sz="8" w:space="0" w:color="auto"/>
              <w:bottom w:val="single" w:sz="8" w:space="0" w:color="000000"/>
              <w:right w:val="single" w:sz="8" w:space="0" w:color="auto"/>
            </w:tcBorders>
            <w:vAlign w:val="center"/>
            <w:hideMark/>
          </w:tcPr>
          <w:p w:rsidR="00803673" w:rsidRPr="008956A7" w:rsidRDefault="00803673" w:rsidP="00803673">
            <w:pPr>
              <w:rPr>
                <w:rFonts w:cs="Arial"/>
                <w:color w:val="000000"/>
                <w:sz w:val="20"/>
                <w:szCs w:val="20"/>
              </w:rPr>
            </w:pPr>
          </w:p>
        </w:tc>
      </w:tr>
      <w:tr w:rsidR="00803673" w:rsidRPr="008956A7" w:rsidTr="00803673">
        <w:trPr>
          <w:trHeight w:val="404"/>
        </w:trPr>
        <w:tc>
          <w:tcPr>
            <w:tcW w:w="2278" w:type="dxa"/>
            <w:tcBorders>
              <w:top w:val="nil"/>
              <w:left w:val="single" w:sz="8" w:space="0" w:color="auto"/>
              <w:bottom w:val="single" w:sz="8" w:space="0" w:color="auto"/>
              <w:right w:val="single" w:sz="8" w:space="0" w:color="auto"/>
            </w:tcBorders>
            <w:shd w:val="clear" w:color="000000" w:fill="FFFFFF"/>
            <w:hideMark/>
          </w:tcPr>
          <w:p w:rsidR="00803673" w:rsidRPr="008956A7" w:rsidRDefault="00803673" w:rsidP="00803673">
            <w:pPr>
              <w:rPr>
                <w:rFonts w:cs="Arial"/>
                <w:b/>
                <w:bCs/>
                <w:sz w:val="20"/>
                <w:szCs w:val="20"/>
              </w:rPr>
            </w:pPr>
            <w:r w:rsidRPr="008956A7">
              <w:rPr>
                <w:rFonts w:cs="Arial"/>
                <w:b/>
                <w:bCs/>
                <w:sz w:val="20"/>
                <w:szCs w:val="20"/>
              </w:rPr>
              <w:t xml:space="preserve">Equality  </w:t>
            </w:r>
          </w:p>
        </w:tc>
        <w:tc>
          <w:tcPr>
            <w:tcW w:w="2977"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sz w:val="20"/>
                <w:szCs w:val="20"/>
              </w:rPr>
            </w:pPr>
            <w:r w:rsidRPr="008956A7">
              <w:rPr>
                <w:rFonts w:cs="Arial"/>
                <w:sz w:val="20"/>
                <w:szCs w:val="20"/>
              </w:rPr>
              <w:t>Annual monitoring reports to Equality Commission</w:t>
            </w:r>
          </w:p>
        </w:tc>
        <w:tc>
          <w:tcPr>
            <w:tcW w:w="2693"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sz w:val="20"/>
                <w:szCs w:val="20"/>
              </w:rPr>
            </w:pPr>
            <w:r w:rsidRPr="008956A7">
              <w:rPr>
                <w:rFonts w:cs="Arial"/>
                <w:sz w:val="20"/>
                <w:szCs w:val="20"/>
              </w:rPr>
              <w:t xml:space="preserve">NI Act 1998 </w:t>
            </w:r>
          </w:p>
        </w:tc>
        <w:tc>
          <w:tcPr>
            <w:tcW w:w="2835" w:type="dxa"/>
            <w:vMerge/>
            <w:tcBorders>
              <w:top w:val="nil"/>
              <w:left w:val="single" w:sz="8" w:space="0" w:color="auto"/>
              <w:bottom w:val="nil"/>
              <w:right w:val="single" w:sz="8" w:space="0" w:color="auto"/>
            </w:tcBorders>
            <w:vAlign w:val="center"/>
            <w:hideMark/>
          </w:tcPr>
          <w:p w:rsidR="00803673" w:rsidRPr="008956A7" w:rsidRDefault="00803673" w:rsidP="00803673">
            <w:pPr>
              <w:rPr>
                <w:rFonts w:ascii="Calibri" w:hAnsi="Calibri"/>
                <w:color w:val="000000"/>
              </w:rPr>
            </w:pPr>
          </w:p>
        </w:tc>
        <w:tc>
          <w:tcPr>
            <w:tcW w:w="3544" w:type="dxa"/>
            <w:vMerge/>
            <w:tcBorders>
              <w:top w:val="nil"/>
              <w:left w:val="single" w:sz="8" w:space="0" w:color="auto"/>
              <w:bottom w:val="single" w:sz="8" w:space="0" w:color="000000"/>
              <w:right w:val="single" w:sz="8" w:space="0" w:color="auto"/>
            </w:tcBorders>
            <w:vAlign w:val="center"/>
            <w:hideMark/>
          </w:tcPr>
          <w:p w:rsidR="00803673" w:rsidRPr="008956A7" w:rsidRDefault="00803673" w:rsidP="00803673">
            <w:pPr>
              <w:rPr>
                <w:rFonts w:cs="Arial"/>
                <w:color w:val="000000"/>
                <w:sz w:val="20"/>
                <w:szCs w:val="20"/>
              </w:rPr>
            </w:pPr>
          </w:p>
        </w:tc>
      </w:tr>
      <w:tr w:rsidR="00803673" w:rsidRPr="008956A7" w:rsidTr="00803673">
        <w:trPr>
          <w:trHeight w:val="525"/>
        </w:trPr>
        <w:tc>
          <w:tcPr>
            <w:tcW w:w="2278" w:type="dxa"/>
            <w:vMerge w:val="restart"/>
            <w:tcBorders>
              <w:top w:val="nil"/>
              <w:left w:val="single" w:sz="8" w:space="0" w:color="auto"/>
              <w:bottom w:val="single" w:sz="8" w:space="0" w:color="auto"/>
              <w:right w:val="single" w:sz="8" w:space="0" w:color="auto"/>
            </w:tcBorders>
            <w:shd w:val="clear" w:color="000000" w:fill="FFFFFF"/>
            <w:hideMark/>
          </w:tcPr>
          <w:p w:rsidR="00803673" w:rsidRPr="008956A7" w:rsidRDefault="00803673" w:rsidP="00803673">
            <w:pPr>
              <w:rPr>
                <w:rFonts w:cs="Arial"/>
                <w:b/>
                <w:bCs/>
                <w:sz w:val="20"/>
                <w:szCs w:val="20"/>
              </w:rPr>
            </w:pPr>
            <w:r w:rsidRPr="008956A7">
              <w:rPr>
                <w:rFonts w:cs="Arial"/>
                <w:b/>
                <w:bCs/>
                <w:sz w:val="20"/>
                <w:szCs w:val="20"/>
              </w:rPr>
              <w:t>Fair Employment</w:t>
            </w:r>
          </w:p>
        </w:tc>
        <w:tc>
          <w:tcPr>
            <w:tcW w:w="2977"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sz w:val="20"/>
                <w:szCs w:val="20"/>
              </w:rPr>
            </w:pPr>
            <w:r w:rsidRPr="008956A7">
              <w:rPr>
                <w:rFonts w:cs="Arial"/>
                <w:sz w:val="20"/>
                <w:szCs w:val="20"/>
              </w:rPr>
              <w:t xml:space="preserve">Annual monitoring return (Article 55) relating to </w:t>
            </w:r>
            <w:r w:rsidRPr="008956A7">
              <w:rPr>
                <w:rFonts w:cs="Arial"/>
                <w:sz w:val="20"/>
                <w:szCs w:val="20"/>
              </w:rPr>
              <w:lastRenderedPageBreak/>
              <w:t>Workforce monitoring</w:t>
            </w:r>
          </w:p>
        </w:tc>
        <w:tc>
          <w:tcPr>
            <w:tcW w:w="2693"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sz w:val="20"/>
                <w:szCs w:val="20"/>
              </w:rPr>
            </w:pPr>
            <w:r w:rsidRPr="008956A7">
              <w:rPr>
                <w:rFonts w:cs="Arial"/>
                <w:sz w:val="20"/>
                <w:szCs w:val="20"/>
              </w:rPr>
              <w:lastRenderedPageBreak/>
              <w:t>Fair Employment Act</w:t>
            </w:r>
          </w:p>
        </w:tc>
        <w:tc>
          <w:tcPr>
            <w:tcW w:w="2835" w:type="dxa"/>
            <w:vMerge/>
            <w:tcBorders>
              <w:top w:val="nil"/>
              <w:left w:val="single" w:sz="8" w:space="0" w:color="auto"/>
              <w:bottom w:val="nil"/>
              <w:right w:val="single" w:sz="8" w:space="0" w:color="auto"/>
            </w:tcBorders>
            <w:vAlign w:val="center"/>
            <w:hideMark/>
          </w:tcPr>
          <w:p w:rsidR="00803673" w:rsidRPr="008956A7" w:rsidRDefault="00803673" w:rsidP="00803673">
            <w:pPr>
              <w:rPr>
                <w:rFonts w:ascii="Calibri" w:hAnsi="Calibri"/>
                <w:color w:val="000000"/>
              </w:rPr>
            </w:pPr>
          </w:p>
        </w:tc>
        <w:tc>
          <w:tcPr>
            <w:tcW w:w="3544" w:type="dxa"/>
            <w:vMerge/>
            <w:tcBorders>
              <w:top w:val="nil"/>
              <w:left w:val="single" w:sz="8" w:space="0" w:color="auto"/>
              <w:bottom w:val="single" w:sz="8" w:space="0" w:color="000000"/>
              <w:right w:val="single" w:sz="8" w:space="0" w:color="auto"/>
            </w:tcBorders>
            <w:vAlign w:val="center"/>
            <w:hideMark/>
          </w:tcPr>
          <w:p w:rsidR="00803673" w:rsidRPr="008956A7" w:rsidRDefault="00803673" w:rsidP="00803673">
            <w:pPr>
              <w:rPr>
                <w:rFonts w:cs="Arial"/>
                <w:color w:val="000000"/>
                <w:sz w:val="20"/>
                <w:szCs w:val="20"/>
              </w:rPr>
            </w:pPr>
          </w:p>
        </w:tc>
      </w:tr>
      <w:tr w:rsidR="00803673" w:rsidRPr="008956A7" w:rsidTr="00803673">
        <w:trPr>
          <w:trHeight w:val="315"/>
        </w:trPr>
        <w:tc>
          <w:tcPr>
            <w:tcW w:w="2278" w:type="dxa"/>
            <w:vMerge/>
            <w:tcBorders>
              <w:top w:val="nil"/>
              <w:left w:val="single" w:sz="8" w:space="0" w:color="auto"/>
              <w:bottom w:val="single" w:sz="8" w:space="0" w:color="auto"/>
              <w:right w:val="single" w:sz="8" w:space="0" w:color="auto"/>
            </w:tcBorders>
            <w:vAlign w:val="center"/>
            <w:hideMark/>
          </w:tcPr>
          <w:p w:rsidR="00803673" w:rsidRPr="008956A7" w:rsidRDefault="00803673" w:rsidP="00803673">
            <w:pPr>
              <w:rPr>
                <w:rFonts w:cs="Arial"/>
                <w:b/>
                <w:bCs/>
                <w:sz w:val="20"/>
                <w:szCs w:val="20"/>
              </w:rPr>
            </w:pPr>
          </w:p>
        </w:tc>
        <w:tc>
          <w:tcPr>
            <w:tcW w:w="2977"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Article 55 3 year reports</w:t>
            </w:r>
          </w:p>
        </w:tc>
        <w:tc>
          <w:tcPr>
            <w:tcW w:w="2693"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sz w:val="20"/>
                <w:szCs w:val="20"/>
              </w:rPr>
            </w:pPr>
            <w:r w:rsidRPr="008956A7">
              <w:rPr>
                <w:rFonts w:cs="Arial"/>
                <w:sz w:val="20"/>
                <w:szCs w:val="20"/>
              </w:rPr>
              <w:t>Fair Employment Act</w:t>
            </w:r>
          </w:p>
        </w:tc>
        <w:tc>
          <w:tcPr>
            <w:tcW w:w="2835" w:type="dxa"/>
            <w:vMerge/>
            <w:tcBorders>
              <w:top w:val="nil"/>
              <w:left w:val="single" w:sz="8" w:space="0" w:color="auto"/>
              <w:bottom w:val="nil"/>
              <w:right w:val="single" w:sz="8" w:space="0" w:color="auto"/>
            </w:tcBorders>
            <w:vAlign w:val="center"/>
            <w:hideMark/>
          </w:tcPr>
          <w:p w:rsidR="00803673" w:rsidRPr="008956A7" w:rsidRDefault="00803673" w:rsidP="00803673">
            <w:pPr>
              <w:rPr>
                <w:rFonts w:ascii="Calibri" w:hAnsi="Calibri"/>
                <w:color w:val="000000"/>
              </w:rPr>
            </w:pPr>
          </w:p>
        </w:tc>
        <w:tc>
          <w:tcPr>
            <w:tcW w:w="3544" w:type="dxa"/>
            <w:vMerge/>
            <w:tcBorders>
              <w:top w:val="nil"/>
              <w:left w:val="single" w:sz="8" w:space="0" w:color="auto"/>
              <w:bottom w:val="single" w:sz="8" w:space="0" w:color="000000"/>
              <w:right w:val="single" w:sz="8" w:space="0" w:color="auto"/>
            </w:tcBorders>
            <w:vAlign w:val="center"/>
            <w:hideMark/>
          </w:tcPr>
          <w:p w:rsidR="00803673" w:rsidRPr="008956A7" w:rsidRDefault="00803673" w:rsidP="00803673">
            <w:pPr>
              <w:rPr>
                <w:rFonts w:cs="Arial"/>
                <w:color w:val="000000"/>
                <w:sz w:val="20"/>
                <w:szCs w:val="20"/>
              </w:rPr>
            </w:pPr>
          </w:p>
        </w:tc>
      </w:tr>
      <w:tr w:rsidR="00803673" w:rsidRPr="008956A7" w:rsidTr="00803673">
        <w:trPr>
          <w:trHeight w:val="594"/>
        </w:trPr>
        <w:tc>
          <w:tcPr>
            <w:tcW w:w="2278" w:type="dxa"/>
            <w:tcBorders>
              <w:top w:val="nil"/>
              <w:left w:val="single" w:sz="8" w:space="0" w:color="auto"/>
              <w:bottom w:val="single" w:sz="8" w:space="0" w:color="auto"/>
              <w:right w:val="single" w:sz="8" w:space="0" w:color="auto"/>
            </w:tcBorders>
            <w:shd w:val="clear" w:color="000000" w:fill="FFFFFF"/>
            <w:hideMark/>
          </w:tcPr>
          <w:p w:rsidR="00803673" w:rsidRPr="008956A7" w:rsidRDefault="00803673" w:rsidP="00803673">
            <w:pPr>
              <w:rPr>
                <w:rFonts w:cs="Arial"/>
                <w:b/>
                <w:bCs/>
                <w:color w:val="000000"/>
                <w:sz w:val="20"/>
                <w:szCs w:val="20"/>
              </w:rPr>
            </w:pPr>
            <w:r w:rsidRPr="008956A7">
              <w:rPr>
                <w:rFonts w:cs="Arial"/>
                <w:b/>
                <w:bCs/>
                <w:color w:val="000000"/>
                <w:sz w:val="20"/>
                <w:szCs w:val="20"/>
              </w:rPr>
              <w:t>Community Planning</w:t>
            </w:r>
          </w:p>
        </w:tc>
        <w:tc>
          <w:tcPr>
            <w:tcW w:w="2977"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 xml:space="preserve">Community Planning reports in compliance with legislation </w:t>
            </w:r>
          </w:p>
        </w:tc>
        <w:tc>
          <w:tcPr>
            <w:tcW w:w="2693"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 xml:space="preserve">Local Government (NI) Act 2014. </w:t>
            </w:r>
            <w:proofErr w:type="spellStart"/>
            <w:r w:rsidRPr="008956A7">
              <w:rPr>
                <w:rFonts w:cs="Arial"/>
                <w:color w:val="000000"/>
                <w:sz w:val="20"/>
                <w:szCs w:val="20"/>
              </w:rPr>
              <w:t>c8</w:t>
            </w:r>
            <w:proofErr w:type="spellEnd"/>
            <w:r w:rsidRPr="008956A7">
              <w:rPr>
                <w:rFonts w:cs="Arial"/>
                <w:color w:val="000000"/>
                <w:sz w:val="20"/>
                <w:szCs w:val="20"/>
              </w:rPr>
              <w:t xml:space="preserve">, part 10, </w:t>
            </w:r>
            <w:proofErr w:type="spellStart"/>
            <w:r w:rsidRPr="008956A7">
              <w:rPr>
                <w:rFonts w:cs="Arial"/>
                <w:color w:val="000000"/>
                <w:sz w:val="20"/>
                <w:szCs w:val="20"/>
              </w:rPr>
              <w:t>s68</w:t>
            </w:r>
            <w:proofErr w:type="spellEnd"/>
          </w:p>
        </w:tc>
        <w:tc>
          <w:tcPr>
            <w:tcW w:w="2835" w:type="dxa"/>
            <w:vMerge/>
            <w:tcBorders>
              <w:top w:val="nil"/>
              <w:left w:val="single" w:sz="8" w:space="0" w:color="auto"/>
              <w:bottom w:val="nil"/>
              <w:right w:val="single" w:sz="8" w:space="0" w:color="auto"/>
            </w:tcBorders>
            <w:vAlign w:val="center"/>
            <w:hideMark/>
          </w:tcPr>
          <w:p w:rsidR="00803673" w:rsidRPr="008956A7" w:rsidRDefault="00803673" w:rsidP="00803673">
            <w:pPr>
              <w:rPr>
                <w:rFonts w:ascii="Calibri" w:hAnsi="Calibri"/>
                <w:color w:val="000000"/>
              </w:rPr>
            </w:pPr>
          </w:p>
        </w:tc>
        <w:tc>
          <w:tcPr>
            <w:tcW w:w="3544" w:type="dxa"/>
            <w:vMerge/>
            <w:tcBorders>
              <w:top w:val="nil"/>
              <w:left w:val="single" w:sz="8" w:space="0" w:color="auto"/>
              <w:bottom w:val="single" w:sz="8" w:space="0" w:color="000000"/>
              <w:right w:val="single" w:sz="8" w:space="0" w:color="auto"/>
            </w:tcBorders>
            <w:vAlign w:val="center"/>
            <w:hideMark/>
          </w:tcPr>
          <w:p w:rsidR="00803673" w:rsidRPr="008956A7" w:rsidRDefault="00803673" w:rsidP="00803673">
            <w:pPr>
              <w:rPr>
                <w:rFonts w:cs="Arial"/>
                <w:color w:val="000000"/>
                <w:sz w:val="20"/>
                <w:szCs w:val="20"/>
              </w:rPr>
            </w:pPr>
          </w:p>
        </w:tc>
      </w:tr>
      <w:tr w:rsidR="00803673" w:rsidRPr="008956A7" w:rsidTr="00803673">
        <w:trPr>
          <w:trHeight w:val="321"/>
        </w:trPr>
        <w:tc>
          <w:tcPr>
            <w:tcW w:w="2278" w:type="dxa"/>
            <w:tcBorders>
              <w:top w:val="nil"/>
              <w:left w:val="single" w:sz="8" w:space="0" w:color="auto"/>
              <w:bottom w:val="single" w:sz="8" w:space="0" w:color="auto"/>
              <w:right w:val="single" w:sz="8" w:space="0" w:color="auto"/>
            </w:tcBorders>
            <w:shd w:val="clear" w:color="000000" w:fill="FFFFFF"/>
            <w:hideMark/>
          </w:tcPr>
          <w:p w:rsidR="00803673" w:rsidRPr="008956A7" w:rsidRDefault="00803673" w:rsidP="00803673">
            <w:pPr>
              <w:rPr>
                <w:rFonts w:cs="Arial"/>
                <w:b/>
                <w:bCs/>
                <w:color w:val="000000"/>
                <w:sz w:val="20"/>
                <w:szCs w:val="20"/>
              </w:rPr>
            </w:pPr>
            <w:r w:rsidRPr="008956A7">
              <w:rPr>
                <w:rFonts w:cs="Arial"/>
                <w:b/>
                <w:bCs/>
                <w:color w:val="000000"/>
                <w:sz w:val="20"/>
                <w:szCs w:val="20"/>
              </w:rPr>
              <w:t>Waste Management</w:t>
            </w:r>
          </w:p>
        </w:tc>
        <w:tc>
          <w:tcPr>
            <w:tcW w:w="2977"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Quarterly and Annual Return to DOE</w:t>
            </w:r>
          </w:p>
        </w:tc>
        <w:tc>
          <w:tcPr>
            <w:tcW w:w="2693"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 </w:t>
            </w:r>
          </w:p>
        </w:tc>
        <w:tc>
          <w:tcPr>
            <w:tcW w:w="2835" w:type="dxa"/>
            <w:vMerge/>
            <w:tcBorders>
              <w:top w:val="nil"/>
              <w:left w:val="single" w:sz="8" w:space="0" w:color="auto"/>
              <w:bottom w:val="nil"/>
              <w:right w:val="single" w:sz="8" w:space="0" w:color="auto"/>
            </w:tcBorders>
            <w:vAlign w:val="center"/>
            <w:hideMark/>
          </w:tcPr>
          <w:p w:rsidR="00803673" w:rsidRPr="008956A7" w:rsidRDefault="00803673" w:rsidP="00803673">
            <w:pPr>
              <w:rPr>
                <w:rFonts w:ascii="Calibri" w:hAnsi="Calibri"/>
                <w:color w:val="000000"/>
              </w:rPr>
            </w:pPr>
          </w:p>
        </w:tc>
        <w:tc>
          <w:tcPr>
            <w:tcW w:w="3544" w:type="dxa"/>
            <w:vMerge/>
            <w:tcBorders>
              <w:top w:val="nil"/>
              <w:left w:val="single" w:sz="8" w:space="0" w:color="auto"/>
              <w:bottom w:val="single" w:sz="8" w:space="0" w:color="000000"/>
              <w:right w:val="single" w:sz="8" w:space="0" w:color="auto"/>
            </w:tcBorders>
            <w:vAlign w:val="center"/>
            <w:hideMark/>
          </w:tcPr>
          <w:p w:rsidR="00803673" w:rsidRPr="008956A7" w:rsidRDefault="00803673" w:rsidP="00803673">
            <w:pPr>
              <w:rPr>
                <w:rFonts w:cs="Arial"/>
                <w:color w:val="000000"/>
                <w:sz w:val="20"/>
                <w:szCs w:val="20"/>
              </w:rPr>
            </w:pPr>
          </w:p>
        </w:tc>
      </w:tr>
      <w:tr w:rsidR="00803673" w:rsidRPr="008956A7" w:rsidTr="00803673">
        <w:trPr>
          <w:trHeight w:val="525"/>
        </w:trPr>
        <w:tc>
          <w:tcPr>
            <w:tcW w:w="2278" w:type="dxa"/>
            <w:tcBorders>
              <w:top w:val="nil"/>
              <w:left w:val="single" w:sz="8" w:space="0" w:color="auto"/>
              <w:bottom w:val="single" w:sz="8" w:space="0" w:color="auto"/>
              <w:right w:val="single" w:sz="8" w:space="0" w:color="auto"/>
            </w:tcBorders>
            <w:shd w:val="clear" w:color="000000" w:fill="FFFFFF"/>
            <w:hideMark/>
          </w:tcPr>
          <w:p w:rsidR="00803673" w:rsidRPr="008956A7" w:rsidRDefault="00803673" w:rsidP="00803673">
            <w:pPr>
              <w:rPr>
                <w:rFonts w:cs="Arial"/>
                <w:b/>
                <w:bCs/>
                <w:color w:val="000000"/>
                <w:sz w:val="20"/>
                <w:szCs w:val="20"/>
              </w:rPr>
            </w:pPr>
            <w:r w:rsidRPr="008956A7">
              <w:rPr>
                <w:rFonts w:cs="Arial"/>
                <w:b/>
                <w:bCs/>
                <w:color w:val="000000"/>
                <w:sz w:val="20"/>
                <w:szCs w:val="20"/>
              </w:rPr>
              <w:t>Performance Management</w:t>
            </w:r>
          </w:p>
        </w:tc>
        <w:tc>
          <w:tcPr>
            <w:tcW w:w="2977"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Performance indicator data (annual returns to Department of Environment)</w:t>
            </w:r>
          </w:p>
        </w:tc>
        <w:tc>
          <w:tcPr>
            <w:tcW w:w="2693"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color w:val="000000"/>
                <w:sz w:val="20"/>
                <w:szCs w:val="20"/>
              </w:rPr>
            </w:pPr>
            <w:r w:rsidRPr="008956A7">
              <w:rPr>
                <w:rFonts w:cs="Arial"/>
                <w:color w:val="000000"/>
                <w:sz w:val="20"/>
                <w:szCs w:val="20"/>
              </w:rPr>
              <w:t xml:space="preserve">Local Government (NI) Act 2014. </w:t>
            </w:r>
            <w:proofErr w:type="spellStart"/>
            <w:r w:rsidRPr="008956A7">
              <w:rPr>
                <w:rFonts w:cs="Arial"/>
                <w:color w:val="000000"/>
                <w:sz w:val="20"/>
                <w:szCs w:val="20"/>
              </w:rPr>
              <w:t>c8</w:t>
            </w:r>
            <w:proofErr w:type="spellEnd"/>
            <w:r w:rsidRPr="008956A7">
              <w:rPr>
                <w:rFonts w:cs="Arial"/>
                <w:color w:val="000000"/>
                <w:sz w:val="20"/>
                <w:szCs w:val="20"/>
              </w:rPr>
              <w:t xml:space="preserve"> </w:t>
            </w:r>
          </w:p>
        </w:tc>
        <w:tc>
          <w:tcPr>
            <w:tcW w:w="2835" w:type="dxa"/>
            <w:vMerge/>
            <w:tcBorders>
              <w:top w:val="nil"/>
              <w:left w:val="single" w:sz="8" w:space="0" w:color="auto"/>
              <w:bottom w:val="nil"/>
              <w:right w:val="single" w:sz="8" w:space="0" w:color="auto"/>
            </w:tcBorders>
            <w:vAlign w:val="center"/>
            <w:hideMark/>
          </w:tcPr>
          <w:p w:rsidR="00803673" w:rsidRPr="008956A7" w:rsidRDefault="00803673" w:rsidP="00803673">
            <w:pPr>
              <w:rPr>
                <w:rFonts w:ascii="Calibri" w:hAnsi="Calibri"/>
                <w:color w:val="000000"/>
              </w:rPr>
            </w:pPr>
          </w:p>
        </w:tc>
        <w:tc>
          <w:tcPr>
            <w:tcW w:w="3544" w:type="dxa"/>
            <w:vMerge/>
            <w:tcBorders>
              <w:top w:val="nil"/>
              <w:left w:val="single" w:sz="8" w:space="0" w:color="auto"/>
              <w:bottom w:val="single" w:sz="8" w:space="0" w:color="000000"/>
              <w:right w:val="single" w:sz="8" w:space="0" w:color="auto"/>
            </w:tcBorders>
            <w:vAlign w:val="center"/>
            <w:hideMark/>
          </w:tcPr>
          <w:p w:rsidR="00803673" w:rsidRPr="008956A7" w:rsidRDefault="00803673" w:rsidP="00803673">
            <w:pPr>
              <w:rPr>
                <w:rFonts w:cs="Arial"/>
                <w:color w:val="000000"/>
                <w:sz w:val="20"/>
                <w:szCs w:val="20"/>
              </w:rPr>
            </w:pPr>
          </w:p>
        </w:tc>
      </w:tr>
      <w:tr w:rsidR="00803673" w:rsidRPr="008956A7" w:rsidTr="00803673">
        <w:trPr>
          <w:trHeight w:val="315"/>
        </w:trPr>
        <w:tc>
          <w:tcPr>
            <w:tcW w:w="2278" w:type="dxa"/>
            <w:tcBorders>
              <w:top w:val="nil"/>
              <w:left w:val="single" w:sz="8" w:space="0" w:color="auto"/>
              <w:bottom w:val="single" w:sz="8" w:space="0" w:color="auto"/>
              <w:right w:val="single" w:sz="8" w:space="0" w:color="auto"/>
            </w:tcBorders>
            <w:shd w:val="clear" w:color="000000" w:fill="FFFFFF"/>
            <w:hideMark/>
          </w:tcPr>
          <w:p w:rsidR="00803673" w:rsidRPr="008956A7" w:rsidRDefault="00803673" w:rsidP="00803673">
            <w:pPr>
              <w:rPr>
                <w:rFonts w:cs="Arial"/>
                <w:b/>
                <w:bCs/>
                <w:sz w:val="20"/>
                <w:szCs w:val="20"/>
              </w:rPr>
            </w:pPr>
            <w:r w:rsidRPr="008956A7">
              <w:rPr>
                <w:rFonts w:cs="Arial"/>
                <w:b/>
                <w:bCs/>
                <w:sz w:val="20"/>
                <w:szCs w:val="20"/>
              </w:rPr>
              <w:t>Food Control</w:t>
            </w:r>
          </w:p>
        </w:tc>
        <w:tc>
          <w:tcPr>
            <w:tcW w:w="2977"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sz w:val="20"/>
                <w:szCs w:val="20"/>
              </w:rPr>
            </w:pPr>
            <w:r w:rsidRPr="008956A7">
              <w:rPr>
                <w:rFonts w:cs="Arial"/>
                <w:sz w:val="20"/>
                <w:szCs w:val="20"/>
              </w:rPr>
              <w:t>LAEMS Annual Return</w:t>
            </w:r>
          </w:p>
        </w:tc>
        <w:tc>
          <w:tcPr>
            <w:tcW w:w="2693"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sz w:val="20"/>
                <w:szCs w:val="20"/>
              </w:rPr>
            </w:pPr>
            <w:r w:rsidRPr="008956A7">
              <w:rPr>
                <w:rFonts w:cs="Arial"/>
                <w:sz w:val="20"/>
                <w:szCs w:val="20"/>
              </w:rPr>
              <w:t> </w:t>
            </w:r>
          </w:p>
        </w:tc>
        <w:tc>
          <w:tcPr>
            <w:tcW w:w="2835" w:type="dxa"/>
            <w:vMerge/>
            <w:tcBorders>
              <w:top w:val="nil"/>
              <w:left w:val="single" w:sz="8" w:space="0" w:color="auto"/>
              <w:bottom w:val="nil"/>
              <w:right w:val="single" w:sz="8" w:space="0" w:color="auto"/>
            </w:tcBorders>
            <w:vAlign w:val="center"/>
            <w:hideMark/>
          </w:tcPr>
          <w:p w:rsidR="00803673" w:rsidRPr="008956A7" w:rsidRDefault="00803673" w:rsidP="00803673">
            <w:pPr>
              <w:rPr>
                <w:rFonts w:ascii="Calibri" w:hAnsi="Calibri"/>
                <w:color w:val="000000"/>
              </w:rPr>
            </w:pPr>
          </w:p>
        </w:tc>
        <w:tc>
          <w:tcPr>
            <w:tcW w:w="3544" w:type="dxa"/>
            <w:vMerge/>
            <w:tcBorders>
              <w:top w:val="nil"/>
              <w:left w:val="single" w:sz="8" w:space="0" w:color="auto"/>
              <w:bottom w:val="single" w:sz="8" w:space="0" w:color="000000"/>
              <w:right w:val="single" w:sz="8" w:space="0" w:color="auto"/>
            </w:tcBorders>
            <w:vAlign w:val="center"/>
            <w:hideMark/>
          </w:tcPr>
          <w:p w:rsidR="00803673" w:rsidRPr="008956A7" w:rsidRDefault="00803673" w:rsidP="00803673">
            <w:pPr>
              <w:rPr>
                <w:rFonts w:cs="Arial"/>
                <w:color w:val="000000"/>
                <w:sz w:val="20"/>
                <w:szCs w:val="20"/>
              </w:rPr>
            </w:pPr>
          </w:p>
        </w:tc>
      </w:tr>
      <w:tr w:rsidR="00803673" w:rsidRPr="008956A7" w:rsidTr="00803673">
        <w:trPr>
          <w:trHeight w:val="315"/>
        </w:trPr>
        <w:tc>
          <w:tcPr>
            <w:tcW w:w="2278" w:type="dxa"/>
            <w:tcBorders>
              <w:top w:val="nil"/>
              <w:left w:val="single" w:sz="8" w:space="0" w:color="auto"/>
              <w:bottom w:val="single" w:sz="8" w:space="0" w:color="auto"/>
              <w:right w:val="single" w:sz="8" w:space="0" w:color="auto"/>
            </w:tcBorders>
            <w:shd w:val="clear" w:color="000000" w:fill="FFFFFF"/>
            <w:hideMark/>
          </w:tcPr>
          <w:p w:rsidR="00803673" w:rsidRPr="008956A7" w:rsidRDefault="00803673" w:rsidP="00803673">
            <w:pPr>
              <w:rPr>
                <w:rFonts w:cs="Arial"/>
                <w:b/>
                <w:bCs/>
                <w:sz w:val="20"/>
                <w:szCs w:val="20"/>
              </w:rPr>
            </w:pPr>
            <w:r w:rsidRPr="008956A7">
              <w:rPr>
                <w:rFonts w:cs="Arial"/>
                <w:b/>
                <w:bCs/>
                <w:sz w:val="20"/>
                <w:szCs w:val="20"/>
              </w:rPr>
              <w:t>Health &amp; Safety</w:t>
            </w:r>
          </w:p>
        </w:tc>
        <w:tc>
          <w:tcPr>
            <w:tcW w:w="2977"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sz w:val="20"/>
                <w:szCs w:val="20"/>
              </w:rPr>
            </w:pPr>
            <w:r w:rsidRPr="008956A7">
              <w:rPr>
                <w:rFonts w:cs="Arial"/>
                <w:sz w:val="20"/>
                <w:szCs w:val="20"/>
              </w:rPr>
              <w:t>Annual return</w:t>
            </w:r>
          </w:p>
        </w:tc>
        <w:tc>
          <w:tcPr>
            <w:tcW w:w="2693"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sz w:val="20"/>
                <w:szCs w:val="20"/>
              </w:rPr>
            </w:pPr>
            <w:r w:rsidRPr="008956A7">
              <w:rPr>
                <w:rFonts w:cs="Arial"/>
                <w:sz w:val="20"/>
                <w:szCs w:val="20"/>
              </w:rPr>
              <w:t> </w:t>
            </w:r>
          </w:p>
        </w:tc>
        <w:tc>
          <w:tcPr>
            <w:tcW w:w="2835" w:type="dxa"/>
            <w:vMerge/>
            <w:tcBorders>
              <w:top w:val="nil"/>
              <w:left w:val="single" w:sz="8" w:space="0" w:color="auto"/>
              <w:bottom w:val="nil"/>
              <w:right w:val="single" w:sz="8" w:space="0" w:color="auto"/>
            </w:tcBorders>
            <w:vAlign w:val="center"/>
            <w:hideMark/>
          </w:tcPr>
          <w:p w:rsidR="00803673" w:rsidRPr="008956A7" w:rsidRDefault="00803673" w:rsidP="00803673">
            <w:pPr>
              <w:rPr>
                <w:rFonts w:ascii="Calibri" w:hAnsi="Calibri"/>
                <w:color w:val="000000"/>
              </w:rPr>
            </w:pPr>
          </w:p>
        </w:tc>
        <w:tc>
          <w:tcPr>
            <w:tcW w:w="3544" w:type="dxa"/>
            <w:vMerge/>
            <w:tcBorders>
              <w:top w:val="nil"/>
              <w:left w:val="single" w:sz="8" w:space="0" w:color="auto"/>
              <w:bottom w:val="single" w:sz="8" w:space="0" w:color="000000"/>
              <w:right w:val="single" w:sz="8" w:space="0" w:color="auto"/>
            </w:tcBorders>
            <w:vAlign w:val="center"/>
            <w:hideMark/>
          </w:tcPr>
          <w:p w:rsidR="00803673" w:rsidRPr="008956A7" w:rsidRDefault="00803673" w:rsidP="00803673">
            <w:pPr>
              <w:rPr>
                <w:rFonts w:cs="Arial"/>
                <w:color w:val="000000"/>
                <w:sz w:val="20"/>
                <w:szCs w:val="20"/>
              </w:rPr>
            </w:pPr>
          </w:p>
        </w:tc>
      </w:tr>
      <w:tr w:rsidR="00803673" w:rsidRPr="008956A7" w:rsidTr="00803673">
        <w:trPr>
          <w:trHeight w:val="315"/>
        </w:trPr>
        <w:tc>
          <w:tcPr>
            <w:tcW w:w="2278" w:type="dxa"/>
            <w:tcBorders>
              <w:top w:val="nil"/>
              <w:left w:val="single" w:sz="8" w:space="0" w:color="auto"/>
              <w:bottom w:val="single" w:sz="8" w:space="0" w:color="auto"/>
              <w:right w:val="single" w:sz="8" w:space="0" w:color="auto"/>
            </w:tcBorders>
            <w:shd w:val="clear" w:color="000000" w:fill="FFFFFF"/>
            <w:hideMark/>
          </w:tcPr>
          <w:p w:rsidR="00803673" w:rsidRPr="008956A7" w:rsidRDefault="00803673" w:rsidP="00803673">
            <w:pPr>
              <w:rPr>
                <w:rFonts w:cs="Arial"/>
                <w:b/>
                <w:bCs/>
                <w:sz w:val="20"/>
                <w:szCs w:val="20"/>
              </w:rPr>
            </w:pPr>
            <w:r w:rsidRPr="008956A7">
              <w:rPr>
                <w:rFonts w:cs="Arial"/>
                <w:b/>
                <w:bCs/>
                <w:sz w:val="20"/>
                <w:szCs w:val="20"/>
              </w:rPr>
              <w:t xml:space="preserve">Private Tenancies </w:t>
            </w:r>
          </w:p>
        </w:tc>
        <w:tc>
          <w:tcPr>
            <w:tcW w:w="2977"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sz w:val="20"/>
                <w:szCs w:val="20"/>
              </w:rPr>
            </w:pPr>
            <w:r w:rsidRPr="008956A7">
              <w:rPr>
                <w:rFonts w:cs="Arial"/>
                <w:sz w:val="20"/>
                <w:szCs w:val="20"/>
              </w:rPr>
              <w:t>Annual /Quarterly Return</w:t>
            </w:r>
          </w:p>
        </w:tc>
        <w:tc>
          <w:tcPr>
            <w:tcW w:w="2693"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sz w:val="20"/>
                <w:szCs w:val="20"/>
              </w:rPr>
            </w:pPr>
            <w:r w:rsidRPr="008956A7">
              <w:rPr>
                <w:rFonts w:cs="Arial"/>
                <w:sz w:val="20"/>
                <w:szCs w:val="20"/>
              </w:rPr>
              <w:t> </w:t>
            </w:r>
          </w:p>
        </w:tc>
        <w:tc>
          <w:tcPr>
            <w:tcW w:w="2835" w:type="dxa"/>
            <w:vMerge/>
            <w:tcBorders>
              <w:top w:val="nil"/>
              <w:left w:val="single" w:sz="8" w:space="0" w:color="auto"/>
              <w:bottom w:val="nil"/>
              <w:right w:val="single" w:sz="8" w:space="0" w:color="auto"/>
            </w:tcBorders>
            <w:vAlign w:val="center"/>
            <w:hideMark/>
          </w:tcPr>
          <w:p w:rsidR="00803673" w:rsidRPr="008956A7" w:rsidRDefault="00803673" w:rsidP="00803673">
            <w:pPr>
              <w:rPr>
                <w:rFonts w:ascii="Calibri" w:hAnsi="Calibri"/>
                <w:color w:val="000000"/>
              </w:rPr>
            </w:pPr>
          </w:p>
        </w:tc>
        <w:tc>
          <w:tcPr>
            <w:tcW w:w="3544" w:type="dxa"/>
            <w:vMerge/>
            <w:tcBorders>
              <w:top w:val="nil"/>
              <w:left w:val="single" w:sz="8" w:space="0" w:color="auto"/>
              <w:bottom w:val="single" w:sz="8" w:space="0" w:color="000000"/>
              <w:right w:val="single" w:sz="8" w:space="0" w:color="auto"/>
            </w:tcBorders>
            <w:vAlign w:val="center"/>
            <w:hideMark/>
          </w:tcPr>
          <w:p w:rsidR="00803673" w:rsidRPr="008956A7" w:rsidRDefault="00803673" w:rsidP="00803673">
            <w:pPr>
              <w:rPr>
                <w:rFonts w:cs="Arial"/>
                <w:color w:val="000000"/>
                <w:sz w:val="20"/>
                <w:szCs w:val="20"/>
              </w:rPr>
            </w:pPr>
          </w:p>
        </w:tc>
      </w:tr>
      <w:tr w:rsidR="00803673" w:rsidRPr="008956A7" w:rsidTr="00803673">
        <w:trPr>
          <w:trHeight w:val="315"/>
        </w:trPr>
        <w:tc>
          <w:tcPr>
            <w:tcW w:w="2278" w:type="dxa"/>
            <w:tcBorders>
              <w:top w:val="nil"/>
              <w:left w:val="single" w:sz="8" w:space="0" w:color="auto"/>
              <w:bottom w:val="single" w:sz="8" w:space="0" w:color="auto"/>
              <w:right w:val="single" w:sz="8" w:space="0" w:color="auto"/>
            </w:tcBorders>
            <w:shd w:val="clear" w:color="000000" w:fill="FFFFFF"/>
            <w:hideMark/>
          </w:tcPr>
          <w:p w:rsidR="00803673" w:rsidRPr="008956A7" w:rsidRDefault="00803673" w:rsidP="00803673">
            <w:pPr>
              <w:rPr>
                <w:rFonts w:cs="Arial"/>
                <w:b/>
                <w:bCs/>
                <w:sz w:val="20"/>
                <w:szCs w:val="20"/>
              </w:rPr>
            </w:pPr>
            <w:r w:rsidRPr="008956A7">
              <w:rPr>
                <w:rFonts w:cs="Arial"/>
                <w:b/>
                <w:bCs/>
                <w:sz w:val="20"/>
                <w:szCs w:val="20"/>
              </w:rPr>
              <w:t>IPPC</w:t>
            </w:r>
          </w:p>
        </w:tc>
        <w:tc>
          <w:tcPr>
            <w:tcW w:w="2977"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sz w:val="20"/>
                <w:szCs w:val="20"/>
              </w:rPr>
            </w:pPr>
            <w:r w:rsidRPr="008956A7">
              <w:rPr>
                <w:rFonts w:cs="Arial"/>
                <w:sz w:val="20"/>
                <w:szCs w:val="20"/>
              </w:rPr>
              <w:t>Annual Return</w:t>
            </w:r>
          </w:p>
        </w:tc>
        <w:tc>
          <w:tcPr>
            <w:tcW w:w="2693"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sz w:val="20"/>
                <w:szCs w:val="20"/>
              </w:rPr>
            </w:pPr>
            <w:r w:rsidRPr="008956A7">
              <w:rPr>
                <w:rFonts w:cs="Arial"/>
                <w:sz w:val="20"/>
                <w:szCs w:val="20"/>
              </w:rPr>
              <w:t> </w:t>
            </w:r>
          </w:p>
        </w:tc>
        <w:tc>
          <w:tcPr>
            <w:tcW w:w="2835" w:type="dxa"/>
            <w:vMerge/>
            <w:tcBorders>
              <w:top w:val="nil"/>
              <w:left w:val="single" w:sz="8" w:space="0" w:color="auto"/>
              <w:bottom w:val="nil"/>
              <w:right w:val="single" w:sz="8" w:space="0" w:color="auto"/>
            </w:tcBorders>
            <w:vAlign w:val="center"/>
            <w:hideMark/>
          </w:tcPr>
          <w:p w:rsidR="00803673" w:rsidRPr="008956A7" w:rsidRDefault="00803673" w:rsidP="00803673">
            <w:pPr>
              <w:rPr>
                <w:rFonts w:ascii="Calibri" w:hAnsi="Calibri"/>
                <w:color w:val="000000"/>
              </w:rPr>
            </w:pPr>
          </w:p>
        </w:tc>
        <w:tc>
          <w:tcPr>
            <w:tcW w:w="3544" w:type="dxa"/>
            <w:vMerge/>
            <w:tcBorders>
              <w:top w:val="nil"/>
              <w:left w:val="single" w:sz="8" w:space="0" w:color="auto"/>
              <w:bottom w:val="single" w:sz="8" w:space="0" w:color="000000"/>
              <w:right w:val="single" w:sz="8" w:space="0" w:color="auto"/>
            </w:tcBorders>
            <w:vAlign w:val="center"/>
            <w:hideMark/>
          </w:tcPr>
          <w:p w:rsidR="00803673" w:rsidRPr="008956A7" w:rsidRDefault="00803673" w:rsidP="00803673">
            <w:pPr>
              <w:rPr>
                <w:rFonts w:cs="Arial"/>
                <w:color w:val="000000"/>
                <w:sz w:val="20"/>
                <w:szCs w:val="20"/>
              </w:rPr>
            </w:pPr>
          </w:p>
        </w:tc>
      </w:tr>
      <w:tr w:rsidR="00803673" w:rsidRPr="008956A7" w:rsidTr="00803673">
        <w:trPr>
          <w:trHeight w:val="315"/>
        </w:trPr>
        <w:tc>
          <w:tcPr>
            <w:tcW w:w="2278" w:type="dxa"/>
            <w:tcBorders>
              <w:top w:val="nil"/>
              <w:left w:val="single" w:sz="8" w:space="0" w:color="auto"/>
              <w:bottom w:val="single" w:sz="8" w:space="0" w:color="auto"/>
              <w:right w:val="single" w:sz="8" w:space="0" w:color="auto"/>
            </w:tcBorders>
            <w:shd w:val="clear" w:color="000000" w:fill="FFFFFF"/>
            <w:hideMark/>
          </w:tcPr>
          <w:p w:rsidR="00803673" w:rsidRPr="008956A7" w:rsidRDefault="00803673" w:rsidP="00803673">
            <w:pPr>
              <w:rPr>
                <w:rFonts w:cs="Arial"/>
                <w:b/>
                <w:bCs/>
                <w:sz w:val="20"/>
                <w:szCs w:val="20"/>
              </w:rPr>
            </w:pPr>
            <w:r w:rsidRPr="008956A7">
              <w:rPr>
                <w:rFonts w:cs="Arial"/>
                <w:b/>
                <w:bCs/>
                <w:sz w:val="20"/>
                <w:szCs w:val="20"/>
              </w:rPr>
              <w:t>Smoke Free</w:t>
            </w:r>
          </w:p>
        </w:tc>
        <w:tc>
          <w:tcPr>
            <w:tcW w:w="2977"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sz w:val="20"/>
                <w:szCs w:val="20"/>
              </w:rPr>
            </w:pPr>
            <w:r w:rsidRPr="008956A7">
              <w:rPr>
                <w:rFonts w:cs="Arial"/>
                <w:sz w:val="20"/>
                <w:szCs w:val="20"/>
              </w:rPr>
              <w:t>Annual Return</w:t>
            </w:r>
          </w:p>
        </w:tc>
        <w:tc>
          <w:tcPr>
            <w:tcW w:w="2693"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sz w:val="20"/>
                <w:szCs w:val="20"/>
              </w:rPr>
            </w:pPr>
            <w:r w:rsidRPr="008956A7">
              <w:rPr>
                <w:rFonts w:cs="Arial"/>
                <w:sz w:val="20"/>
                <w:szCs w:val="20"/>
              </w:rPr>
              <w:t> </w:t>
            </w:r>
          </w:p>
        </w:tc>
        <w:tc>
          <w:tcPr>
            <w:tcW w:w="2835" w:type="dxa"/>
            <w:vMerge/>
            <w:tcBorders>
              <w:top w:val="nil"/>
              <w:left w:val="single" w:sz="8" w:space="0" w:color="auto"/>
              <w:bottom w:val="nil"/>
              <w:right w:val="single" w:sz="8" w:space="0" w:color="auto"/>
            </w:tcBorders>
            <w:vAlign w:val="center"/>
            <w:hideMark/>
          </w:tcPr>
          <w:p w:rsidR="00803673" w:rsidRPr="008956A7" w:rsidRDefault="00803673" w:rsidP="00803673">
            <w:pPr>
              <w:rPr>
                <w:rFonts w:ascii="Calibri" w:hAnsi="Calibri"/>
                <w:color w:val="000000"/>
              </w:rPr>
            </w:pPr>
          </w:p>
        </w:tc>
        <w:tc>
          <w:tcPr>
            <w:tcW w:w="3544" w:type="dxa"/>
            <w:vMerge/>
            <w:tcBorders>
              <w:top w:val="nil"/>
              <w:left w:val="single" w:sz="8" w:space="0" w:color="auto"/>
              <w:bottom w:val="single" w:sz="8" w:space="0" w:color="000000"/>
              <w:right w:val="single" w:sz="8" w:space="0" w:color="auto"/>
            </w:tcBorders>
            <w:vAlign w:val="center"/>
            <w:hideMark/>
          </w:tcPr>
          <w:p w:rsidR="00803673" w:rsidRPr="008956A7" w:rsidRDefault="00803673" w:rsidP="00803673">
            <w:pPr>
              <w:rPr>
                <w:rFonts w:cs="Arial"/>
                <w:color w:val="000000"/>
                <w:sz w:val="20"/>
                <w:szCs w:val="20"/>
              </w:rPr>
            </w:pPr>
          </w:p>
        </w:tc>
      </w:tr>
      <w:tr w:rsidR="00803673" w:rsidRPr="008956A7" w:rsidTr="00803673">
        <w:trPr>
          <w:trHeight w:val="315"/>
        </w:trPr>
        <w:tc>
          <w:tcPr>
            <w:tcW w:w="2278" w:type="dxa"/>
            <w:tcBorders>
              <w:top w:val="nil"/>
              <w:left w:val="single" w:sz="8" w:space="0" w:color="auto"/>
              <w:bottom w:val="single" w:sz="8" w:space="0" w:color="auto"/>
              <w:right w:val="single" w:sz="8" w:space="0" w:color="auto"/>
            </w:tcBorders>
            <w:shd w:val="clear" w:color="000000" w:fill="FFFFFF"/>
            <w:hideMark/>
          </w:tcPr>
          <w:p w:rsidR="00803673" w:rsidRPr="008956A7" w:rsidRDefault="00803673" w:rsidP="00803673">
            <w:pPr>
              <w:rPr>
                <w:rFonts w:cs="Arial"/>
                <w:b/>
                <w:bCs/>
                <w:sz w:val="20"/>
                <w:szCs w:val="20"/>
              </w:rPr>
            </w:pPr>
            <w:r w:rsidRPr="008956A7">
              <w:rPr>
                <w:rFonts w:cs="Arial"/>
                <w:b/>
                <w:bCs/>
                <w:sz w:val="20"/>
                <w:szCs w:val="20"/>
              </w:rPr>
              <w:t>Dog Control</w:t>
            </w:r>
          </w:p>
        </w:tc>
        <w:tc>
          <w:tcPr>
            <w:tcW w:w="2977"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sz w:val="20"/>
                <w:szCs w:val="20"/>
              </w:rPr>
            </w:pPr>
            <w:r w:rsidRPr="008956A7">
              <w:rPr>
                <w:rFonts w:cs="Arial"/>
                <w:sz w:val="20"/>
                <w:szCs w:val="20"/>
              </w:rPr>
              <w:t>Annual Return</w:t>
            </w:r>
          </w:p>
        </w:tc>
        <w:tc>
          <w:tcPr>
            <w:tcW w:w="2693"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sz w:val="20"/>
                <w:szCs w:val="20"/>
              </w:rPr>
            </w:pPr>
            <w:r w:rsidRPr="008956A7">
              <w:rPr>
                <w:rFonts w:cs="Arial"/>
                <w:sz w:val="20"/>
                <w:szCs w:val="20"/>
              </w:rPr>
              <w:t> </w:t>
            </w:r>
          </w:p>
        </w:tc>
        <w:tc>
          <w:tcPr>
            <w:tcW w:w="2835" w:type="dxa"/>
            <w:vMerge/>
            <w:tcBorders>
              <w:top w:val="nil"/>
              <w:left w:val="single" w:sz="8" w:space="0" w:color="auto"/>
              <w:bottom w:val="nil"/>
              <w:right w:val="single" w:sz="8" w:space="0" w:color="auto"/>
            </w:tcBorders>
            <w:vAlign w:val="center"/>
            <w:hideMark/>
          </w:tcPr>
          <w:p w:rsidR="00803673" w:rsidRPr="008956A7" w:rsidRDefault="00803673" w:rsidP="00803673">
            <w:pPr>
              <w:rPr>
                <w:rFonts w:ascii="Calibri" w:hAnsi="Calibri"/>
                <w:color w:val="000000"/>
              </w:rPr>
            </w:pPr>
          </w:p>
        </w:tc>
        <w:tc>
          <w:tcPr>
            <w:tcW w:w="3544" w:type="dxa"/>
            <w:vMerge/>
            <w:tcBorders>
              <w:top w:val="nil"/>
              <w:left w:val="single" w:sz="8" w:space="0" w:color="auto"/>
              <w:bottom w:val="single" w:sz="8" w:space="0" w:color="000000"/>
              <w:right w:val="single" w:sz="8" w:space="0" w:color="auto"/>
            </w:tcBorders>
            <w:vAlign w:val="center"/>
            <w:hideMark/>
          </w:tcPr>
          <w:p w:rsidR="00803673" w:rsidRPr="008956A7" w:rsidRDefault="00803673" w:rsidP="00803673">
            <w:pPr>
              <w:rPr>
                <w:rFonts w:cs="Arial"/>
                <w:color w:val="000000"/>
                <w:sz w:val="20"/>
                <w:szCs w:val="20"/>
              </w:rPr>
            </w:pPr>
          </w:p>
        </w:tc>
      </w:tr>
      <w:tr w:rsidR="00803673" w:rsidRPr="008956A7" w:rsidTr="00803673">
        <w:trPr>
          <w:trHeight w:val="315"/>
        </w:trPr>
        <w:tc>
          <w:tcPr>
            <w:tcW w:w="2278" w:type="dxa"/>
            <w:tcBorders>
              <w:top w:val="nil"/>
              <w:left w:val="single" w:sz="8" w:space="0" w:color="auto"/>
              <w:bottom w:val="single" w:sz="8" w:space="0" w:color="auto"/>
              <w:right w:val="single" w:sz="8" w:space="0" w:color="auto"/>
            </w:tcBorders>
            <w:shd w:val="clear" w:color="000000" w:fill="FFFFFF"/>
            <w:hideMark/>
          </w:tcPr>
          <w:p w:rsidR="00803673" w:rsidRPr="008956A7" w:rsidRDefault="00803673" w:rsidP="00803673">
            <w:pPr>
              <w:rPr>
                <w:rFonts w:cs="Arial"/>
                <w:b/>
                <w:bCs/>
                <w:sz w:val="20"/>
                <w:szCs w:val="20"/>
              </w:rPr>
            </w:pPr>
            <w:r w:rsidRPr="008956A7">
              <w:rPr>
                <w:rFonts w:cs="Arial"/>
                <w:b/>
                <w:bCs/>
                <w:sz w:val="20"/>
                <w:szCs w:val="20"/>
              </w:rPr>
              <w:t>Noise Control</w:t>
            </w:r>
          </w:p>
        </w:tc>
        <w:tc>
          <w:tcPr>
            <w:tcW w:w="2977"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sz w:val="20"/>
                <w:szCs w:val="20"/>
              </w:rPr>
            </w:pPr>
            <w:r w:rsidRPr="008956A7">
              <w:rPr>
                <w:rFonts w:cs="Arial"/>
                <w:sz w:val="20"/>
                <w:szCs w:val="20"/>
              </w:rPr>
              <w:t>Annual Return</w:t>
            </w:r>
          </w:p>
        </w:tc>
        <w:tc>
          <w:tcPr>
            <w:tcW w:w="2693" w:type="dxa"/>
            <w:tcBorders>
              <w:top w:val="nil"/>
              <w:left w:val="nil"/>
              <w:bottom w:val="single" w:sz="8" w:space="0" w:color="auto"/>
              <w:right w:val="single" w:sz="8" w:space="0" w:color="auto"/>
            </w:tcBorders>
            <w:shd w:val="clear" w:color="000000" w:fill="FFFFFF"/>
            <w:hideMark/>
          </w:tcPr>
          <w:p w:rsidR="00803673" w:rsidRPr="008956A7" w:rsidRDefault="00803673" w:rsidP="00803673">
            <w:pPr>
              <w:rPr>
                <w:rFonts w:cs="Arial"/>
                <w:sz w:val="20"/>
                <w:szCs w:val="20"/>
              </w:rPr>
            </w:pPr>
            <w:r w:rsidRPr="008956A7">
              <w:rPr>
                <w:rFonts w:cs="Arial"/>
                <w:sz w:val="20"/>
                <w:szCs w:val="20"/>
              </w:rPr>
              <w:t> </w:t>
            </w:r>
          </w:p>
        </w:tc>
        <w:tc>
          <w:tcPr>
            <w:tcW w:w="2835" w:type="dxa"/>
            <w:vMerge/>
            <w:tcBorders>
              <w:top w:val="nil"/>
              <w:left w:val="single" w:sz="8" w:space="0" w:color="auto"/>
              <w:bottom w:val="nil"/>
              <w:right w:val="single" w:sz="8" w:space="0" w:color="auto"/>
            </w:tcBorders>
            <w:vAlign w:val="center"/>
            <w:hideMark/>
          </w:tcPr>
          <w:p w:rsidR="00803673" w:rsidRPr="008956A7" w:rsidRDefault="00803673" w:rsidP="00803673">
            <w:pPr>
              <w:rPr>
                <w:rFonts w:ascii="Calibri" w:hAnsi="Calibri"/>
                <w:color w:val="000000"/>
              </w:rPr>
            </w:pPr>
          </w:p>
        </w:tc>
        <w:tc>
          <w:tcPr>
            <w:tcW w:w="3544" w:type="dxa"/>
            <w:vMerge/>
            <w:tcBorders>
              <w:top w:val="nil"/>
              <w:left w:val="single" w:sz="8" w:space="0" w:color="auto"/>
              <w:bottom w:val="single" w:sz="8" w:space="0" w:color="000000"/>
              <w:right w:val="single" w:sz="8" w:space="0" w:color="auto"/>
            </w:tcBorders>
            <w:vAlign w:val="center"/>
            <w:hideMark/>
          </w:tcPr>
          <w:p w:rsidR="00803673" w:rsidRPr="008956A7" w:rsidRDefault="00803673" w:rsidP="00803673">
            <w:pPr>
              <w:rPr>
                <w:rFonts w:cs="Arial"/>
                <w:color w:val="000000"/>
                <w:sz w:val="20"/>
                <w:szCs w:val="20"/>
              </w:rPr>
            </w:pPr>
          </w:p>
        </w:tc>
      </w:tr>
      <w:tr w:rsidR="00803673" w:rsidRPr="008956A7" w:rsidTr="00803673">
        <w:trPr>
          <w:trHeight w:val="315"/>
        </w:trPr>
        <w:tc>
          <w:tcPr>
            <w:tcW w:w="2278" w:type="dxa"/>
            <w:tcBorders>
              <w:top w:val="nil"/>
              <w:left w:val="single" w:sz="8" w:space="0" w:color="auto"/>
              <w:bottom w:val="single" w:sz="4" w:space="0" w:color="auto"/>
              <w:right w:val="single" w:sz="8" w:space="0" w:color="auto"/>
            </w:tcBorders>
            <w:shd w:val="clear" w:color="000000" w:fill="FFFFFF"/>
            <w:hideMark/>
          </w:tcPr>
          <w:p w:rsidR="00803673" w:rsidRPr="008956A7" w:rsidRDefault="00803673" w:rsidP="00803673">
            <w:pPr>
              <w:rPr>
                <w:rFonts w:cs="Arial"/>
                <w:sz w:val="20"/>
                <w:szCs w:val="20"/>
              </w:rPr>
            </w:pPr>
            <w:r w:rsidRPr="008956A7">
              <w:rPr>
                <w:rFonts w:cs="Arial"/>
                <w:sz w:val="20"/>
                <w:szCs w:val="20"/>
              </w:rPr>
              <w:t> </w:t>
            </w:r>
          </w:p>
        </w:tc>
        <w:tc>
          <w:tcPr>
            <w:tcW w:w="2977" w:type="dxa"/>
            <w:tcBorders>
              <w:top w:val="nil"/>
              <w:left w:val="nil"/>
              <w:bottom w:val="single" w:sz="4" w:space="0" w:color="auto"/>
              <w:right w:val="single" w:sz="8" w:space="0" w:color="auto"/>
            </w:tcBorders>
            <w:shd w:val="clear" w:color="000000" w:fill="FFFFFF"/>
            <w:hideMark/>
          </w:tcPr>
          <w:p w:rsidR="00803673" w:rsidRPr="008956A7" w:rsidRDefault="00803673" w:rsidP="00803673">
            <w:pPr>
              <w:rPr>
                <w:rFonts w:cs="Arial"/>
                <w:sz w:val="20"/>
                <w:szCs w:val="20"/>
              </w:rPr>
            </w:pPr>
            <w:r w:rsidRPr="008956A7">
              <w:rPr>
                <w:rFonts w:cs="Arial"/>
                <w:sz w:val="20"/>
                <w:szCs w:val="20"/>
              </w:rPr>
              <w:t xml:space="preserve">Other Statutory Returns </w:t>
            </w:r>
          </w:p>
        </w:tc>
        <w:tc>
          <w:tcPr>
            <w:tcW w:w="2693" w:type="dxa"/>
            <w:tcBorders>
              <w:top w:val="nil"/>
              <w:left w:val="nil"/>
              <w:bottom w:val="single" w:sz="4" w:space="0" w:color="auto"/>
              <w:right w:val="single" w:sz="8" w:space="0" w:color="auto"/>
            </w:tcBorders>
            <w:shd w:val="clear" w:color="000000" w:fill="FFFFFF"/>
            <w:hideMark/>
          </w:tcPr>
          <w:p w:rsidR="00803673" w:rsidRPr="008956A7" w:rsidRDefault="00803673" w:rsidP="00803673">
            <w:pPr>
              <w:rPr>
                <w:rFonts w:cs="Arial"/>
                <w:sz w:val="20"/>
                <w:szCs w:val="20"/>
              </w:rPr>
            </w:pPr>
            <w:r w:rsidRPr="008956A7">
              <w:rPr>
                <w:rFonts w:cs="Arial"/>
                <w:sz w:val="20"/>
                <w:szCs w:val="20"/>
              </w:rPr>
              <w:t> </w:t>
            </w:r>
          </w:p>
        </w:tc>
        <w:tc>
          <w:tcPr>
            <w:tcW w:w="2835" w:type="dxa"/>
            <w:tcBorders>
              <w:top w:val="nil"/>
              <w:left w:val="nil"/>
              <w:bottom w:val="single" w:sz="4" w:space="0" w:color="auto"/>
              <w:right w:val="single" w:sz="8" w:space="0" w:color="auto"/>
            </w:tcBorders>
            <w:shd w:val="clear" w:color="auto" w:fill="auto"/>
            <w:hideMark/>
          </w:tcPr>
          <w:p w:rsidR="00803673" w:rsidRPr="008956A7" w:rsidRDefault="00803673" w:rsidP="00803673">
            <w:pPr>
              <w:rPr>
                <w:rFonts w:ascii="Calibri" w:hAnsi="Calibri"/>
                <w:color w:val="000000"/>
              </w:rPr>
            </w:pPr>
            <w:r w:rsidRPr="008956A7">
              <w:rPr>
                <w:rFonts w:ascii="Calibri" w:hAnsi="Calibri"/>
                <w:color w:val="000000"/>
              </w:rPr>
              <w:t> </w:t>
            </w:r>
          </w:p>
        </w:tc>
        <w:tc>
          <w:tcPr>
            <w:tcW w:w="3544" w:type="dxa"/>
            <w:vMerge/>
            <w:tcBorders>
              <w:top w:val="nil"/>
              <w:left w:val="single" w:sz="8" w:space="0" w:color="auto"/>
              <w:bottom w:val="single" w:sz="4" w:space="0" w:color="auto"/>
              <w:right w:val="single" w:sz="8" w:space="0" w:color="auto"/>
            </w:tcBorders>
            <w:vAlign w:val="center"/>
            <w:hideMark/>
          </w:tcPr>
          <w:p w:rsidR="00803673" w:rsidRPr="008956A7" w:rsidRDefault="00803673" w:rsidP="00803673">
            <w:pPr>
              <w:rPr>
                <w:rFonts w:cs="Arial"/>
                <w:color w:val="000000"/>
                <w:sz w:val="20"/>
                <w:szCs w:val="20"/>
              </w:rPr>
            </w:pPr>
          </w:p>
        </w:tc>
      </w:tr>
      <w:tr w:rsidR="00803673" w:rsidRPr="008956A7" w:rsidTr="00803673">
        <w:trPr>
          <w:trHeight w:val="315"/>
        </w:trPr>
        <w:tc>
          <w:tcPr>
            <w:tcW w:w="2278" w:type="dxa"/>
            <w:tcBorders>
              <w:top w:val="single" w:sz="4" w:space="0" w:color="auto"/>
              <w:left w:val="single" w:sz="4" w:space="0" w:color="auto"/>
              <w:bottom w:val="single" w:sz="4" w:space="0" w:color="auto"/>
              <w:right w:val="single" w:sz="4" w:space="0" w:color="auto"/>
            </w:tcBorders>
            <w:shd w:val="clear" w:color="000000" w:fill="FFFFFF"/>
          </w:tcPr>
          <w:p w:rsidR="00803673" w:rsidRPr="008956A7" w:rsidRDefault="00803673" w:rsidP="00803673">
            <w:pPr>
              <w:rPr>
                <w:rFonts w:cs="Arial"/>
                <w:b/>
                <w:bCs/>
                <w:sz w:val="20"/>
                <w:szCs w:val="20"/>
              </w:rPr>
            </w:pPr>
            <w:r w:rsidRPr="008956A7">
              <w:rPr>
                <w:rFonts w:cs="Arial"/>
                <w:b/>
                <w:bCs/>
                <w:sz w:val="20"/>
                <w:szCs w:val="20"/>
              </w:rPr>
              <w:t>Audit</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803673" w:rsidRPr="008956A7" w:rsidRDefault="00803673" w:rsidP="00803673">
            <w:pPr>
              <w:rPr>
                <w:rFonts w:cs="Arial"/>
                <w:sz w:val="20"/>
                <w:szCs w:val="20"/>
              </w:rPr>
            </w:pPr>
            <w:r w:rsidRPr="008956A7">
              <w:rPr>
                <w:rFonts w:cs="Arial"/>
                <w:sz w:val="20"/>
                <w:szCs w:val="20"/>
              </w:rPr>
              <w:t>Annual Return</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803673" w:rsidRPr="008956A7" w:rsidRDefault="00803673" w:rsidP="00803673">
            <w:pPr>
              <w:rPr>
                <w:rFonts w:cs="Arial"/>
                <w:sz w:val="20"/>
                <w:szCs w:val="20"/>
              </w:rPr>
            </w:pPr>
            <w:r w:rsidRPr="008956A7">
              <w:rPr>
                <w:rFonts w:cs="Arial"/>
                <w:sz w:val="20"/>
                <w:szCs w:val="20"/>
              </w:rPr>
              <w:t>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03673" w:rsidRPr="008956A7" w:rsidRDefault="00803673" w:rsidP="00803673">
            <w:pPr>
              <w:rPr>
                <w:rFonts w:ascii="Calibri" w:hAnsi="Calibri"/>
                <w:color w:val="000000"/>
              </w:rPr>
            </w:pPr>
            <w:r w:rsidRPr="008956A7">
              <w:rPr>
                <w:rFonts w:ascii="Calibri" w:hAnsi="Calibri"/>
                <w:color w:val="000000"/>
              </w:rPr>
              <w:t>6 years</w:t>
            </w:r>
          </w:p>
        </w:tc>
        <w:tc>
          <w:tcPr>
            <w:tcW w:w="3544" w:type="dxa"/>
            <w:tcBorders>
              <w:top w:val="single" w:sz="4" w:space="0" w:color="auto"/>
              <w:left w:val="single" w:sz="4" w:space="0" w:color="auto"/>
              <w:bottom w:val="single" w:sz="4" w:space="0" w:color="auto"/>
              <w:right w:val="single" w:sz="4" w:space="0" w:color="auto"/>
            </w:tcBorders>
            <w:vAlign w:val="center"/>
          </w:tcPr>
          <w:p w:rsidR="00803673" w:rsidRPr="008956A7" w:rsidRDefault="00803673" w:rsidP="00803673">
            <w:pPr>
              <w:rPr>
                <w:rFonts w:cs="Arial"/>
                <w:color w:val="000000"/>
                <w:sz w:val="20"/>
                <w:szCs w:val="20"/>
              </w:rPr>
            </w:pPr>
          </w:p>
        </w:tc>
      </w:tr>
    </w:tbl>
    <w:p w:rsidR="00803673" w:rsidRDefault="00803673" w:rsidP="00803673">
      <w:r>
        <w:br w:type="page"/>
      </w:r>
    </w:p>
    <w:tbl>
      <w:tblPr>
        <w:tblW w:w="14327" w:type="dxa"/>
        <w:tblInd w:w="98" w:type="dxa"/>
        <w:tblLayout w:type="fixed"/>
        <w:tblLook w:val="04A0" w:firstRow="1" w:lastRow="0" w:firstColumn="1" w:lastColumn="0" w:noHBand="0" w:noVBand="1"/>
      </w:tblPr>
      <w:tblGrid>
        <w:gridCol w:w="2278"/>
        <w:gridCol w:w="2977"/>
        <w:gridCol w:w="2693"/>
        <w:gridCol w:w="2835"/>
        <w:gridCol w:w="3544"/>
      </w:tblGrid>
      <w:tr w:rsidR="00803673" w:rsidRPr="008956A7" w:rsidTr="00803673">
        <w:trPr>
          <w:trHeight w:val="315"/>
        </w:trPr>
        <w:tc>
          <w:tcPr>
            <w:tcW w:w="14327" w:type="dxa"/>
            <w:gridSpan w:val="5"/>
            <w:tcBorders>
              <w:top w:val="single" w:sz="4" w:space="0" w:color="auto"/>
              <w:bottom w:val="single" w:sz="4" w:space="0" w:color="auto"/>
            </w:tcBorders>
            <w:shd w:val="clear" w:color="000000" w:fill="FFFFFF"/>
          </w:tcPr>
          <w:p w:rsidR="00803673" w:rsidRPr="008956A7" w:rsidRDefault="00803673" w:rsidP="00803673">
            <w:pPr>
              <w:rPr>
                <w:rFonts w:cs="Arial"/>
                <w:color w:val="000000"/>
                <w:sz w:val="20"/>
                <w:szCs w:val="20"/>
              </w:rPr>
            </w:pPr>
          </w:p>
        </w:tc>
      </w:tr>
      <w:tr w:rsidR="00803673" w:rsidRPr="000E709B" w:rsidTr="00803673">
        <w:trPr>
          <w:trHeight w:val="300"/>
        </w:trPr>
        <w:tc>
          <w:tcPr>
            <w:tcW w:w="14327" w:type="dxa"/>
            <w:gridSpan w:val="5"/>
            <w:vMerge w:val="restart"/>
            <w:tcBorders>
              <w:top w:val="single" w:sz="4" w:space="0" w:color="auto"/>
              <w:left w:val="single" w:sz="8" w:space="0" w:color="auto"/>
              <w:bottom w:val="single" w:sz="8" w:space="0" w:color="000000"/>
              <w:right w:val="single" w:sz="8" w:space="0" w:color="000000"/>
            </w:tcBorders>
            <w:shd w:val="clear" w:color="000000" w:fill="E0E0E0"/>
            <w:vAlign w:val="center"/>
            <w:hideMark/>
          </w:tcPr>
          <w:p w:rsidR="00803673" w:rsidRPr="000E709B" w:rsidRDefault="00803673" w:rsidP="00803673">
            <w:pPr>
              <w:rPr>
                <w:rFonts w:cs="Arial"/>
                <w:b/>
                <w:bCs/>
                <w:color w:val="000000"/>
              </w:rPr>
            </w:pPr>
            <w:r w:rsidRPr="000E709B">
              <w:rPr>
                <w:rFonts w:cs="Arial"/>
                <w:b/>
                <w:bCs/>
                <w:color w:val="000000"/>
              </w:rPr>
              <w:t>SECTION</w:t>
            </w:r>
            <w:r>
              <w:rPr>
                <w:rFonts w:cs="Arial"/>
                <w:b/>
                <w:bCs/>
                <w:color w:val="000000"/>
              </w:rPr>
              <w:t xml:space="preserve"> 16</w:t>
            </w:r>
            <w:r w:rsidRPr="000E709B">
              <w:rPr>
                <w:rFonts w:cs="Arial"/>
                <w:b/>
                <w:bCs/>
                <w:color w:val="000000"/>
              </w:rPr>
              <w:t xml:space="preserve">:  </w:t>
            </w:r>
            <w:r>
              <w:rPr>
                <w:rFonts w:cs="Arial"/>
                <w:b/>
                <w:bCs/>
                <w:color w:val="000000"/>
              </w:rPr>
              <w:t>PLANNING &amp; BUILDING CONTROL</w:t>
            </w:r>
          </w:p>
        </w:tc>
      </w:tr>
      <w:tr w:rsidR="00803673" w:rsidRPr="000E709B" w:rsidTr="00803673">
        <w:trPr>
          <w:trHeight w:val="276"/>
        </w:trPr>
        <w:tc>
          <w:tcPr>
            <w:tcW w:w="14327" w:type="dxa"/>
            <w:gridSpan w:val="5"/>
            <w:vMerge/>
            <w:tcBorders>
              <w:left w:val="single" w:sz="8" w:space="0" w:color="auto"/>
              <w:bottom w:val="single" w:sz="8" w:space="0" w:color="000000"/>
              <w:right w:val="single" w:sz="8" w:space="0" w:color="000000"/>
            </w:tcBorders>
            <w:vAlign w:val="center"/>
            <w:hideMark/>
          </w:tcPr>
          <w:p w:rsidR="00803673" w:rsidRPr="000E709B" w:rsidRDefault="00803673" w:rsidP="00803673">
            <w:pPr>
              <w:rPr>
                <w:rFonts w:cs="Arial"/>
                <w:b/>
                <w:bCs/>
                <w:color w:val="000000"/>
              </w:rPr>
            </w:pPr>
          </w:p>
        </w:tc>
      </w:tr>
      <w:tr w:rsidR="00803673" w:rsidRPr="000E709B" w:rsidTr="00803673">
        <w:trPr>
          <w:trHeight w:val="300"/>
        </w:trPr>
        <w:tc>
          <w:tcPr>
            <w:tcW w:w="14327" w:type="dxa"/>
            <w:gridSpan w:val="5"/>
            <w:vMerge w:val="restart"/>
            <w:tcBorders>
              <w:top w:val="single" w:sz="4" w:space="0" w:color="auto"/>
              <w:left w:val="single" w:sz="8" w:space="0" w:color="auto"/>
              <w:bottom w:val="single" w:sz="8" w:space="0" w:color="000000"/>
              <w:right w:val="single" w:sz="8" w:space="0" w:color="000000"/>
            </w:tcBorders>
            <w:shd w:val="clear" w:color="000000" w:fill="E0E0E0"/>
            <w:vAlign w:val="center"/>
            <w:hideMark/>
          </w:tcPr>
          <w:p w:rsidR="00803673" w:rsidRPr="000E709B" w:rsidRDefault="00803673" w:rsidP="00803673">
            <w:pPr>
              <w:rPr>
                <w:rFonts w:cs="Arial"/>
                <w:b/>
                <w:bCs/>
                <w:color w:val="000000"/>
              </w:rPr>
            </w:pPr>
            <w:r w:rsidRPr="000E709B">
              <w:rPr>
                <w:rFonts w:cs="Arial"/>
                <w:b/>
                <w:bCs/>
                <w:color w:val="000000"/>
              </w:rPr>
              <w:t>SECTION</w:t>
            </w:r>
            <w:r>
              <w:rPr>
                <w:rFonts w:cs="Arial"/>
                <w:b/>
                <w:bCs/>
                <w:color w:val="000000"/>
              </w:rPr>
              <w:t xml:space="preserve"> 16.1</w:t>
            </w:r>
            <w:r w:rsidRPr="000E709B">
              <w:rPr>
                <w:rFonts w:cs="Arial"/>
                <w:b/>
                <w:bCs/>
                <w:color w:val="000000"/>
              </w:rPr>
              <w:t xml:space="preserve">:  </w:t>
            </w:r>
            <w:r>
              <w:rPr>
                <w:rFonts w:cs="Arial"/>
                <w:b/>
                <w:bCs/>
                <w:color w:val="000000"/>
              </w:rPr>
              <w:t xml:space="preserve">PLANNING &amp; BUILDING CONTROL - </w:t>
            </w:r>
            <w:r w:rsidRPr="000E709B">
              <w:rPr>
                <w:rFonts w:cs="Arial"/>
                <w:b/>
                <w:bCs/>
                <w:color w:val="000000"/>
              </w:rPr>
              <w:t>BUILDING CONTROL</w:t>
            </w:r>
          </w:p>
        </w:tc>
      </w:tr>
      <w:tr w:rsidR="00803673" w:rsidRPr="000E709B" w:rsidTr="00803673">
        <w:trPr>
          <w:trHeight w:val="276"/>
        </w:trPr>
        <w:tc>
          <w:tcPr>
            <w:tcW w:w="14327" w:type="dxa"/>
            <w:gridSpan w:val="5"/>
            <w:vMerge/>
            <w:tcBorders>
              <w:left w:val="single" w:sz="8" w:space="0" w:color="auto"/>
              <w:bottom w:val="single" w:sz="8" w:space="0" w:color="000000"/>
              <w:right w:val="single" w:sz="8" w:space="0" w:color="000000"/>
            </w:tcBorders>
            <w:vAlign w:val="center"/>
            <w:hideMark/>
          </w:tcPr>
          <w:p w:rsidR="00803673" w:rsidRPr="000E709B" w:rsidRDefault="00803673" w:rsidP="00803673">
            <w:pPr>
              <w:rPr>
                <w:rFonts w:cs="Arial"/>
                <w:b/>
                <w:bCs/>
                <w:color w:val="000000"/>
              </w:rPr>
            </w:pPr>
          </w:p>
        </w:tc>
      </w:tr>
      <w:tr w:rsidR="00803673" w:rsidRPr="000E709B" w:rsidTr="00803673">
        <w:trPr>
          <w:trHeight w:val="688"/>
        </w:trPr>
        <w:tc>
          <w:tcPr>
            <w:tcW w:w="2278" w:type="dxa"/>
            <w:tcBorders>
              <w:top w:val="nil"/>
              <w:left w:val="single" w:sz="8" w:space="0" w:color="auto"/>
              <w:bottom w:val="single" w:sz="8" w:space="0" w:color="auto"/>
              <w:right w:val="single" w:sz="8" w:space="0" w:color="auto"/>
            </w:tcBorders>
            <w:shd w:val="clear" w:color="000000" w:fill="E0E0E0"/>
            <w:hideMark/>
          </w:tcPr>
          <w:p w:rsidR="00803673" w:rsidRPr="000E709B" w:rsidRDefault="00803673" w:rsidP="00803673">
            <w:pPr>
              <w:rPr>
                <w:rFonts w:cs="Arial"/>
                <w:b/>
                <w:bCs/>
                <w:color w:val="000000"/>
                <w:sz w:val="20"/>
                <w:szCs w:val="20"/>
              </w:rPr>
            </w:pPr>
            <w:r w:rsidRPr="000E709B">
              <w:rPr>
                <w:rFonts w:cs="Arial"/>
                <w:b/>
                <w:bCs/>
                <w:color w:val="000000"/>
                <w:sz w:val="20"/>
                <w:szCs w:val="20"/>
              </w:rPr>
              <w:t>Sub-work Area – Basic Work Activities</w:t>
            </w:r>
          </w:p>
        </w:tc>
        <w:tc>
          <w:tcPr>
            <w:tcW w:w="2977" w:type="dxa"/>
            <w:tcBorders>
              <w:top w:val="nil"/>
              <w:left w:val="nil"/>
              <w:bottom w:val="single" w:sz="8" w:space="0" w:color="auto"/>
              <w:right w:val="single" w:sz="8" w:space="0" w:color="auto"/>
            </w:tcBorders>
            <w:shd w:val="clear" w:color="000000" w:fill="E0E0E0"/>
            <w:hideMark/>
          </w:tcPr>
          <w:p w:rsidR="00803673" w:rsidRPr="000E709B" w:rsidRDefault="00803673" w:rsidP="00803673">
            <w:pPr>
              <w:rPr>
                <w:rFonts w:cs="Arial"/>
                <w:b/>
                <w:bCs/>
                <w:color w:val="000000"/>
                <w:sz w:val="20"/>
                <w:szCs w:val="20"/>
              </w:rPr>
            </w:pPr>
            <w:r w:rsidRPr="000E709B">
              <w:rPr>
                <w:rFonts w:cs="Arial"/>
                <w:b/>
                <w:bCs/>
                <w:color w:val="000000"/>
                <w:sz w:val="20"/>
                <w:szCs w:val="20"/>
              </w:rPr>
              <w:t>Example of Records</w:t>
            </w:r>
          </w:p>
        </w:tc>
        <w:tc>
          <w:tcPr>
            <w:tcW w:w="2693" w:type="dxa"/>
            <w:tcBorders>
              <w:top w:val="nil"/>
              <w:left w:val="nil"/>
              <w:bottom w:val="single" w:sz="8" w:space="0" w:color="auto"/>
              <w:right w:val="single" w:sz="8" w:space="0" w:color="auto"/>
            </w:tcBorders>
            <w:shd w:val="clear" w:color="000000" w:fill="E0E0E0"/>
            <w:hideMark/>
          </w:tcPr>
          <w:p w:rsidR="00803673" w:rsidRPr="000E709B" w:rsidRDefault="00803673" w:rsidP="00803673">
            <w:pPr>
              <w:rPr>
                <w:rFonts w:cs="Arial"/>
                <w:b/>
                <w:bCs/>
                <w:color w:val="000000"/>
                <w:sz w:val="20"/>
                <w:szCs w:val="20"/>
              </w:rPr>
            </w:pPr>
            <w:r w:rsidRPr="000E709B">
              <w:rPr>
                <w:rFonts w:cs="Arial"/>
                <w:b/>
                <w:bCs/>
                <w:color w:val="000000"/>
                <w:sz w:val="20"/>
                <w:szCs w:val="20"/>
              </w:rPr>
              <w:t>Statutory provisions/Authority</w:t>
            </w:r>
          </w:p>
        </w:tc>
        <w:tc>
          <w:tcPr>
            <w:tcW w:w="2835" w:type="dxa"/>
            <w:tcBorders>
              <w:top w:val="nil"/>
              <w:left w:val="nil"/>
              <w:bottom w:val="single" w:sz="8" w:space="0" w:color="auto"/>
              <w:right w:val="single" w:sz="8" w:space="0" w:color="auto"/>
            </w:tcBorders>
            <w:shd w:val="clear" w:color="000000" w:fill="E0E0E0"/>
            <w:hideMark/>
          </w:tcPr>
          <w:p w:rsidR="00803673" w:rsidRPr="000E709B" w:rsidRDefault="00803673" w:rsidP="00803673">
            <w:pPr>
              <w:rPr>
                <w:rFonts w:cs="Arial"/>
                <w:b/>
                <w:bCs/>
                <w:color w:val="000000"/>
                <w:sz w:val="20"/>
                <w:szCs w:val="20"/>
              </w:rPr>
            </w:pPr>
            <w:r w:rsidRPr="000E709B">
              <w:rPr>
                <w:rFonts w:cs="Arial"/>
                <w:b/>
                <w:bCs/>
                <w:color w:val="000000"/>
                <w:sz w:val="20"/>
                <w:szCs w:val="20"/>
              </w:rPr>
              <w:t>Retention Period</w:t>
            </w:r>
          </w:p>
        </w:tc>
        <w:tc>
          <w:tcPr>
            <w:tcW w:w="3544" w:type="dxa"/>
            <w:tcBorders>
              <w:top w:val="nil"/>
              <w:left w:val="nil"/>
              <w:bottom w:val="single" w:sz="8" w:space="0" w:color="auto"/>
              <w:right w:val="single" w:sz="8" w:space="0" w:color="auto"/>
            </w:tcBorders>
            <w:shd w:val="clear" w:color="000000" w:fill="E0E0E0"/>
            <w:hideMark/>
          </w:tcPr>
          <w:p w:rsidR="00803673" w:rsidRPr="000E709B" w:rsidRDefault="00803673" w:rsidP="00803673">
            <w:pPr>
              <w:rPr>
                <w:rFonts w:cs="Arial"/>
                <w:b/>
                <w:bCs/>
                <w:color w:val="000000"/>
                <w:sz w:val="20"/>
                <w:szCs w:val="20"/>
              </w:rPr>
            </w:pPr>
            <w:r w:rsidRPr="000E709B">
              <w:rPr>
                <w:rFonts w:cs="Arial"/>
                <w:b/>
                <w:bCs/>
                <w:color w:val="000000"/>
                <w:sz w:val="20"/>
                <w:szCs w:val="20"/>
              </w:rPr>
              <w:t>Action at end of administrative life of record</w:t>
            </w:r>
          </w:p>
        </w:tc>
      </w:tr>
      <w:tr w:rsidR="00803673" w:rsidRPr="000E709B" w:rsidTr="00803673">
        <w:trPr>
          <w:trHeight w:val="742"/>
        </w:trPr>
        <w:tc>
          <w:tcPr>
            <w:tcW w:w="2278" w:type="dxa"/>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b/>
                <w:bCs/>
                <w:color w:val="000000"/>
                <w:sz w:val="20"/>
                <w:szCs w:val="20"/>
              </w:rPr>
            </w:pPr>
            <w:r w:rsidRPr="000E709B">
              <w:rPr>
                <w:rFonts w:cs="Arial"/>
                <w:b/>
                <w:bCs/>
                <w:color w:val="000000"/>
                <w:sz w:val="20"/>
                <w:szCs w:val="20"/>
              </w:rPr>
              <w:t>Building Regulations Applications</w:t>
            </w:r>
          </w:p>
        </w:tc>
        <w:tc>
          <w:tcPr>
            <w:tcW w:w="2977"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Records to include applications - full plan, building notice and regularisation</w:t>
            </w:r>
          </w:p>
        </w:tc>
        <w:tc>
          <w:tcPr>
            <w:tcW w:w="2693"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 xml:space="preserve">Permanent </w:t>
            </w:r>
            <w:r>
              <w:rPr>
                <w:rFonts w:cs="Arial"/>
                <w:color w:val="000000"/>
                <w:sz w:val="20"/>
                <w:szCs w:val="20"/>
              </w:rPr>
              <w:t>Retention</w:t>
            </w:r>
            <w:r w:rsidRPr="000E709B">
              <w:rPr>
                <w:rFonts w:cs="Arial"/>
                <w:color w:val="000000"/>
                <w:sz w:val="20"/>
                <w:szCs w:val="20"/>
              </w:rPr>
              <w:t xml:space="preserve"> by Council</w:t>
            </w:r>
          </w:p>
        </w:tc>
      </w:tr>
      <w:tr w:rsidR="00803673" w:rsidRPr="000E709B" w:rsidTr="00803673">
        <w:trPr>
          <w:trHeight w:val="525"/>
        </w:trPr>
        <w:tc>
          <w:tcPr>
            <w:tcW w:w="2278" w:type="dxa"/>
            <w:vMerge w:val="restart"/>
            <w:tcBorders>
              <w:top w:val="nil"/>
              <w:left w:val="single" w:sz="8" w:space="0" w:color="auto"/>
              <w:right w:val="single" w:sz="8" w:space="0" w:color="auto"/>
            </w:tcBorders>
            <w:shd w:val="clear" w:color="auto" w:fill="auto"/>
            <w:hideMark/>
          </w:tcPr>
          <w:p w:rsidR="00803673" w:rsidRPr="000E709B" w:rsidRDefault="00803673" w:rsidP="00803673">
            <w:pPr>
              <w:rPr>
                <w:rFonts w:cs="Arial"/>
                <w:b/>
                <w:bCs/>
                <w:sz w:val="20"/>
                <w:szCs w:val="20"/>
              </w:rPr>
            </w:pPr>
            <w:r w:rsidRPr="000E709B">
              <w:rPr>
                <w:rFonts w:cs="Arial"/>
                <w:b/>
                <w:bCs/>
                <w:sz w:val="20"/>
                <w:szCs w:val="20"/>
              </w:rPr>
              <w:t>Building Control Applications</w:t>
            </w:r>
          </w:p>
          <w:p w:rsidR="00803673" w:rsidRPr="000E709B" w:rsidRDefault="00803673" w:rsidP="00803673">
            <w:pPr>
              <w:rPr>
                <w:rFonts w:cs="Arial"/>
                <w:b/>
                <w:bCs/>
                <w:sz w:val="20"/>
                <w:szCs w:val="20"/>
              </w:rPr>
            </w:pPr>
            <w:r w:rsidRPr="000E709B">
              <w:rPr>
                <w:rFonts w:cs="Arial"/>
                <w:color w:val="000000"/>
                <w:sz w:val="20"/>
                <w:szCs w:val="20"/>
              </w:rPr>
              <w:t> </w:t>
            </w:r>
          </w:p>
        </w:tc>
        <w:tc>
          <w:tcPr>
            <w:tcW w:w="2977"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Approved building control applications</w:t>
            </w:r>
          </w:p>
        </w:tc>
        <w:tc>
          <w:tcPr>
            <w:tcW w:w="2693"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 xml:space="preserve">Permanent Retention by Council  </w:t>
            </w:r>
          </w:p>
        </w:tc>
        <w:tc>
          <w:tcPr>
            <w:tcW w:w="3544"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 xml:space="preserve">Permanent </w:t>
            </w:r>
            <w:r>
              <w:rPr>
                <w:rFonts w:cs="Arial"/>
                <w:sz w:val="20"/>
                <w:szCs w:val="20"/>
              </w:rPr>
              <w:t>Retention</w:t>
            </w:r>
            <w:r w:rsidRPr="000E709B">
              <w:rPr>
                <w:rFonts w:cs="Arial"/>
                <w:sz w:val="20"/>
                <w:szCs w:val="20"/>
              </w:rPr>
              <w:t xml:space="preserve"> by the Council. </w:t>
            </w:r>
          </w:p>
        </w:tc>
      </w:tr>
      <w:tr w:rsidR="00803673" w:rsidRPr="000E709B" w:rsidTr="00803673">
        <w:trPr>
          <w:trHeight w:val="420"/>
        </w:trPr>
        <w:tc>
          <w:tcPr>
            <w:tcW w:w="2278" w:type="dxa"/>
            <w:vMerge/>
            <w:tcBorders>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Prosecutions – Non-compliance with legal responsibilities</w:t>
            </w:r>
          </w:p>
        </w:tc>
        <w:tc>
          <w:tcPr>
            <w:tcW w:w="2693"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 xml:space="preserve">Permanent </w:t>
            </w:r>
          </w:p>
        </w:tc>
        <w:tc>
          <w:tcPr>
            <w:tcW w:w="3544"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 xml:space="preserve">Permanent </w:t>
            </w:r>
            <w:r>
              <w:rPr>
                <w:rFonts w:cs="Arial"/>
                <w:color w:val="000000"/>
                <w:sz w:val="20"/>
                <w:szCs w:val="20"/>
              </w:rPr>
              <w:t>Retention</w:t>
            </w:r>
            <w:r w:rsidRPr="000E709B">
              <w:rPr>
                <w:rFonts w:cs="Arial"/>
                <w:color w:val="000000"/>
                <w:sz w:val="20"/>
                <w:szCs w:val="20"/>
              </w:rPr>
              <w:t xml:space="preserve"> by Council. </w:t>
            </w:r>
          </w:p>
        </w:tc>
      </w:tr>
      <w:tr w:rsidR="00803673" w:rsidRPr="000E709B" w:rsidTr="00803673">
        <w:trPr>
          <w:trHeight w:val="370"/>
        </w:trPr>
        <w:tc>
          <w:tcPr>
            <w:tcW w:w="2278" w:type="dxa"/>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b/>
                <w:bCs/>
                <w:sz w:val="20"/>
                <w:szCs w:val="20"/>
              </w:rPr>
            </w:pPr>
            <w:r w:rsidRPr="000E709B">
              <w:rPr>
                <w:rFonts w:cs="Arial"/>
                <w:b/>
                <w:bCs/>
                <w:sz w:val="20"/>
                <w:szCs w:val="20"/>
              </w:rPr>
              <w:t>Property Certificates</w:t>
            </w:r>
          </w:p>
        </w:tc>
        <w:tc>
          <w:tcPr>
            <w:tcW w:w="2977"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Applications</w:t>
            </w:r>
          </w:p>
        </w:tc>
        <w:tc>
          <w:tcPr>
            <w:tcW w:w="2693"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Permanent</w:t>
            </w:r>
          </w:p>
        </w:tc>
        <w:tc>
          <w:tcPr>
            <w:tcW w:w="3544"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 xml:space="preserve">Permanent </w:t>
            </w:r>
            <w:r>
              <w:rPr>
                <w:rFonts w:cs="Arial"/>
                <w:sz w:val="20"/>
                <w:szCs w:val="20"/>
              </w:rPr>
              <w:t>Retention</w:t>
            </w:r>
            <w:r w:rsidRPr="000E709B">
              <w:rPr>
                <w:rFonts w:cs="Arial"/>
                <w:sz w:val="20"/>
                <w:szCs w:val="20"/>
              </w:rPr>
              <w:t xml:space="preserve"> by Council</w:t>
            </w:r>
          </w:p>
        </w:tc>
      </w:tr>
      <w:tr w:rsidR="00803673" w:rsidRPr="000E709B" w:rsidTr="00803673">
        <w:trPr>
          <w:trHeight w:val="250"/>
        </w:trPr>
        <w:tc>
          <w:tcPr>
            <w:tcW w:w="2278" w:type="dxa"/>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b/>
                <w:bCs/>
                <w:color w:val="000000"/>
                <w:sz w:val="20"/>
                <w:szCs w:val="20"/>
              </w:rPr>
            </w:pPr>
            <w:r w:rsidRPr="000E709B">
              <w:rPr>
                <w:rFonts w:cs="Arial"/>
                <w:b/>
                <w:bCs/>
                <w:color w:val="000000"/>
                <w:sz w:val="20"/>
                <w:szCs w:val="20"/>
              </w:rPr>
              <w:t>Reports/Statistics</w:t>
            </w:r>
          </w:p>
        </w:tc>
        <w:tc>
          <w:tcPr>
            <w:tcW w:w="2977"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DOE Performance indicators</w:t>
            </w:r>
          </w:p>
        </w:tc>
        <w:tc>
          <w:tcPr>
            <w:tcW w:w="2693"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 xml:space="preserve">6 years  </w:t>
            </w:r>
          </w:p>
        </w:tc>
        <w:tc>
          <w:tcPr>
            <w:tcW w:w="3544"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Destroy</w:t>
            </w:r>
          </w:p>
        </w:tc>
      </w:tr>
      <w:tr w:rsidR="00803673" w:rsidRPr="000E709B" w:rsidTr="00803673">
        <w:trPr>
          <w:trHeight w:val="607"/>
        </w:trPr>
        <w:tc>
          <w:tcPr>
            <w:tcW w:w="2278" w:type="dxa"/>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b/>
                <w:bCs/>
                <w:color w:val="000000"/>
                <w:sz w:val="20"/>
                <w:szCs w:val="20"/>
              </w:rPr>
            </w:pPr>
            <w:r w:rsidRPr="000E709B">
              <w:rPr>
                <w:rFonts w:cs="Arial"/>
                <w:b/>
                <w:bCs/>
                <w:color w:val="000000"/>
                <w:sz w:val="20"/>
                <w:szCs w:val="20"/>
              </w:rPr>
              <w:t>Street Naming &amp; Numbering</w:t>
            </w:r>
          </w:p>
        </w:tc>
        <w:tc>
          <w:tcPr>
            <w:tcW w:w="2977"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Street naming and numbering applications.  Land and Property Gazetteer</w:t>
            </w:r>
          </w:p>
        </w:tc>
        <w:tc>
          <w:tcPr>
            <w:tcW w:w="2693"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 xml:space="preserve">Permanent </w:t>
            </w:r>
          </w:p>
        </w:tc>
        <w:tc>
          <w:tcPr>
            <w:tcW w:w="3544"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 xml:space="preserve">Permanent </w:t>
            </w:r>
            <w:r>
              <w:rPr>
                <w:rFonts w:cs="Arial"/>
                <w:color w:val="000000"/>
                <w:sz w:val="20"/>
                <w:szCs w:val="20"/>
              </w:rPr>
              <w:t>Retention</w:t>
            </w:r>
            <w:r w:rsidRPr="000E709B">
              <w:rPr>
                <w:rFonts w:cs="Arial"/>
                <w:color w:val="000000"/>
                <w:sz w:val="20"/>
                <w:szCs w:val="20"/>
              </w:rPr>
              <w:t xml:space="preserve"> by Council.  </w:t>
            </w:r>
          </w:p>
        </w:tc>
      </w:tr>
      <w:tr w:rsidR="00803673" w:rsidRPr="000E709B" w:rsidTr="00803673">
        <w:trPr>
          <w:trHeight w:val="616"/>
        </w:trPr>
        <w:tc>
          <w:tcPr>
            <w:tcW w:w="2278" w:type="dxa"/>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b/>
                <w:bCs/>
                <w:color w:val="000000"/>
                <w:sz w:val="20"/>
                <w:szCs w:val="20"/>
              </w:rPr>
            </w:pPr>
            <w:r w:rsidRPr="000E709B">
              <w:rPr>
                <w:rFonts w:cs="Arial"/>
                <w:b/>
                <w:bCs/>
                <w:color w:val="000000"/>
                <w:sz w:val="20"/>
                <w:szCs w:val="20"/>
              </w:rPr>
              <w:t>Dangerous Structures Legislation</w:t>
            </w:r>
          </w:p>
        </w:tc>
        <w:tc>
          <w:tcPr>
            <w:tcW w:w="2977"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Dangerous Structure Notices and Record Files</w:t>
            </w:r>
          </w:p>
        </w:tc>
        <w:tc>
          <w:tcPr>
            <w:tcW w:w="2693"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 </w:t>
            </w:r>
          </w:p>
        </w:tc>
        <w:tc>
          <w:tcPr>
            <w:tcW w:w="2835"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 xml:space="preserve">20 years after structure made safe </w:t>
            </w:r>
          </w:p>
        </w:tc>
        <w:tc>
          <w:tcPr>
            <w:tcW w:w="3544"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Destroy</w:t>
            </w:r>
          </w:p>
        </w:tc>
      </w:tr>
      <w:tr w:rsidR="00803673" w:rsidRPr="000E709B" w:rsidTr="00803673">
        <w:trPr>
          <w:trHeight w:val="406"/>
        </w:trPr>
        <w:tc>
          <w:tcPr>
            <w:tcW w:w="2278" w:type="dxa"/>
            <w:vMerge w:val="restart"/>
            <w:tcBorders>
              <w:top w:val="nil"/>
              <w:left w:val="single" w:sz="8" w:space="0" w:color="auto"/>
              <w:bottom w:val="single" w:sz="8" w:space="0" w:color="auto"/>
              <w:right w:val="single" w:sz="8" w:space="0" w:color="auto"/>
            </w:tcBorders>
            <w:shd w:val="clear" w:color="000000" w:fill="FFFFFF"/>
            <w:hideMark/>
          </w:tcPr>
          <w:p w:rsidR="00803673" w:rsidRPr="000E709B" w:rsidRDefault="00803673" w:rsidP="00803673">
            <w:pPr>
              <w:rPr>
                <w:rFonts w:cs="Arial"/>
                <w:b/>
                <w:bCs/>
                <w:color w:val="000000"/>
                <w:sz w:val="20"/>
                <w:szCs w:val="20"/>
              </w:rPr>
            </w:pPr>
            <w:r w:rsidRPr="000E709B">
              <w:rPr>
                <w:rFonts w:cs="Arial"/>
                <w:b/>
                <w:bCs/>
                <w:color w:val="000000"/>
                <w:sz w:val="20"/>
                <w:szCs w:val="20"/>
              </w:rPr>
              <w:t>Energy Performance of Buildings Regulations</w:t>
            </w:r>
          </w:p>
        </w:tc>
        <w:tc>
          <w:tcPr>
            <w:tcW w:w="2977" w:type="dxa"/>
            <w:tcBorders>
              <w:top w:val="nil"/>
              <w:left w:val="nil"/>
              <w:bottom w:val="single" w:sz="8" w:space="0" w:color="auto"/>
              <w:right w:val="single" w:sz="8" w:space="0" w:color="auto"/>
            </w:tcBorders>
            <w:shd w:val="clear" w:color="000000" w:fill="FFFFFF"/>
            <w:hideMark/>
          </w:tcPr>
          <w:p w:rsidR="00803673" w:rsidRPr="000E709B" w:rsidRDefault="00803673" w:rsidP="00803673">
            <w:pPr>
              <w:rPr>
                <w:rFonts w:cs="Arial"/>
                <w:color w:val="000000"/>
                <w:sz w:val="20"/>
                <w:szCs w:val="20"/>
              </w:rPr>
            </w:pPr>
            <w:r w:rsidRPr="000E709B">
              <w:rPr>
                <w:rFonts w:cs="Arial"/>
                <w:color w:val="000000"/>
                <w:sz w:val="20"/>
                <w:szCs w:val="20"/>
              </w:rPr>
              <w:t>Audits of Estate Agents EPC compliance</w:t>
            </w:r>
          </w:p>
        </w:tc>
        <w:tc>
          <w:tcPr>
            <w:tcW w:w="2693" w:type="dxa"/>
            <w:vMerge w:val="restart"/>
            <w:tcBorders>
              <w:top w:val="nil"/>
              <w:left w:val="single" w:sz="8" w:space="0" w:color="auto"/>
              <w:bottom w:val="single" w:sz="8" w:space="0" w:color="auto"/>
              <w:right w:val="single" w:sz="8" w:space="0" w:color="auto"/>
            </w:tcBorders>
            <w:shd w:val="clear" w:color="000000" w:fill="FFFFFF"/>
            <w:hideMark/>
          </w:tcPr>
          <w:p w:rsidR="00803673" w:rsidRPr="000E709B" w:rsidRDefault="00803673" w:rsidP="00803673">
            <w:pPr>
              <w:rPr>
                <w:rFonts w:cs="Arial"/>
                <w:color w:val="000000"/>
                <w:sz w:val="20"/>
                <w:szCs w:val="20"/>
              </w:rPr>
            </w:pPr>
            <w:r w:rsidRPr="000E709B">
              <w:rPr>
                <w:rFonts w:cs="Arial"/>
                <w:color w:val="000000"/>
                <w:sz w:val="20"/>
                <w:szCs w:val="20"/>
              </w:rPr>
              <w:t> </w:t>
            </w:r>
          </w:p>
        </w:tc>
        <w:tc>
          <w:tcPr>
            <w:tcW w:w="2835" w:type="dxa"/>
            <w:vMerge w:val="restart"/>
            <w:tcBorders>
              <w:top w:val="nil"/>
              <w:left w:val="single" w:sz="8" w:space="0" w:color="auto"/>
              <w:bottom w:val="single" w:sz="8" w:space="0" w:color="auto"/>
              <w:right w:val="single" w:sz="8" w:space="0" w:color="auto"/>
            </w:tcBorders>
            <w:shd w:val="clear" w:color="000000" w:fill="FFFFFF"/>
            <w:hideMark/>
          </w:tcPr>
          <w:p w:rsidR="00803673" w:rsidRPr="000E709B" w:rsidRDefault="00803673" w:rsidP="00803673">
            <w:pPr>
              <w:rPr>
                <w:rFonts w:cs="Arial"/>
                <w:color w:val="000000"/>
                <w:sz w:val="20"/>
                <w:szCs w:val="20"/>
              </w:rPr>
            </w:pPr>
            <w:r w:rsidRPr="000E709B">
              <w:rPr>
                <w:rFonts w:cs="Arial"/>
                <w:color w:val="000000"/>
                <w:sz w:val="20"/>
                <w:szCs w:val="20"/>
              </w:rPr>
              <w:t xml:space="preserve">6 years  </w:t>
            </w:r>
          </w:p>
        </w:tc>
        <w:tc>
          <w:tcPr>
            <w:tcW w:w="3544" w:type="dxa"/>
            <w:vMerge w:val="restart"/>
            <w:tcBorders>
              <w:top w:val="nil"/>
              <w:left w:val="single" w:sz="8" w:space="0" w:color="auto"/>
              <w:bottom w:val="single" w:sz="8" w:space="0" w:color="auto"/>
              <w:right w:val="single" w:sz="8" w:space="0" w:color="auto"/>
            </w:tcBorders>
            <w:shd w:val="clear" w:color="000000" w:fill="FFFFFF"/>
            <w:hideMark/>
          </w:tcPr>
          <w:p w:rsidR="00803673" w:rsidRPr="000E709B" w:rsidRDefault="00803673" w:rsidP="00803673">
            <w:pPr>
              <w:rPr>
                <w:rFonts w:cs="Arial"/>
                <w:color w:val="000000"/>
                <w:sz w:val="20"/>
                <w:szCs w:val="20"/>
              </w:rPr>
            </w:pPr>
            <w:r w:rsidRPr="000E709B">
              <w:rPr>
                <w:rFonts w:cs="Arial"/>
                <w:color w:val="000000"/>
                <w:sz w:val="20"/>
                <w:szCs w:val="20"/>
              </w:rPr>
              <w:t>Destroy</w:t>
            </w:r>
          </w:p>
        </w:tc>
      </w:tr>
      <w:tr w:rsidR="00803673" w:rsidRPr="000E709B" w:rsidTr="00803673">
        <w:trPr>
          <w:trHeight w:val="615"/>
        </w:trPr>
        <w:tc>
          <w:tcPr>
            <w:tcW w:w="2278"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000000" w:fill="FFFFFF"/>
            <w:hideMark/>
          </w:tcPr>
          <w:p w:rsidR="00803673" w:rsidRPr="000E709B" w:rsidRDefault="00803673" w:rsidP="00803673">
            <w:pPr>
              <w:rPr>
                <w:rFonts w:cs="Arial"/>
                <w:color w:val="000000"/>
                <w:sz w:val="20"/>
                <w:szCs w:val="20"/>
              </w:rPr>
            </w:pPr>
            <w:r w:rsidRPr="000E709B">
              <w:rPr>
                <w:rFonts w:cs="Arial"/>
                <w:color w:val="000000"/>
                <w:sz w:val="20"/>
                <w:szCs w:val="20"/>
              </w:rPr>
              <w:t>Audits of Public Buildings for Display Energy Certificates</w:t>
            </w:r>
          </w:p>
        </w:tc>
        <w:tc>
          <w:tcPr>
            <w:tcW w:w="2693"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color w:val="000000"/>
                <w:sz w:val="20"/>
                <w:szCs w:val="20"/>
              </w:rPr>
            </w:pPr>
          </w:p>
        </w:tc>
        <w:tc>
          <w:tcPr>
            <w:tcW w:w="2835"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color w:val="000000"/>
                <w:sz w:val="20"/>
                <w:szCs w:val="20"/>
              </w:rPr>
            </w:pPr>
          </w:p>
        </w:tc>
        <w:tc>
          <w:tcPr>
            <w:tcW w:w="3544"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color w:val="000000"/>
                <w:sz w:val="20"/>
                <w:szCs w:val="20"/>
              </w:rPr>
            </w:pPr>
          </w:p>
        </w:tc>
      </w:tr>
      <w:tr w:rsidR="00803673" w:rsidRPr="000E709B" w:rsidTr="00803673">
        <w:trPr>
          <w:trHeight w:val="358"/>
        </w:trPr>
        <w:tc>
          <w:tcPr>
            <w:tcW w:w="2278"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000000" w:fill="FFFFFF"/>
            <w:hideMark/>
          </w:tcPr>
          <w:p w:rsidR="00803673" w:rsidRPr="000E709B" w:rsidRDefault="00803673" w:rsidP="00803673">
            <w:pPr>
              <w:rPr>
                <w:rFonts w:cs="Arial"/>
                <w:color w:val="000000"/>
                <w:sz w:val="20"/>
                <w:szCs w:val="20"/>
              </w:rPr>
            </w:pPr>
            <w:r w:rsidRPr="000E709B">
              <w:rPr>
                <w:rFonts w:cs="Arial"/>
                <w:color w:val="000000"/>
                <w:sz w:val="20"/>
                <w:szCs w:val="20"/>
              </w:rPr>
              <w:t>Audits of buildings for air conditioning compliance</w:t>
            </w:r>
          </w:p>
        </w:tc>
        <w:tc>
          <w:tcPr>
            <w:tcW w:w="2693"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color w:val="000000"/>
                <w:sz w:val="20"/>
                <w:szCs w:val="20"/>
              </w:rPr>
            </w:pPr>
          </w:p>
        </w:tc>
        <w:tc>
          <w:tcPr>
            <w:tcW w:w="2835"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color w:val="000000"/>
                <w:sz w:val="20"/>
                <w:szCs w:val="20"/>
              </w:rPr>
            </w:pPr>
          </w:p>
        </w:tc>
        <w:tc>
          <w:tcPr>
            <w:tcW w:w="3544"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color w:val="000000"/>
                <w:sz w:val="20"/>
                <w:szCs w:val="20"/>
              </w:rPr>
            </w:pPr>
          </w:p>
        </w:tc>
      </w:tr>
    </w:tbl>
    <w:p w:rsidR="00803673" w:rsidRDefault="00803673" w:rsidP="00803673">
      <w:r>
        <w:br w:type="page"/>
      </w:r>
    </w:p>
    <w:tbl>
      <w:tblPr>
        <w:tblW w:w="14327" w:type="dxa"/>
        <w:tblInd w:w="98" w:type="dxa"/>
        <w:tblLayout w:type="fixed"/>
        <w:tblLook w:val="04A0" w:firstRow="1" w:lastRow="0" w:firstColumn="1" w:lastColumn="0" w:noHBand="0" w:noVBand="1"/>
      </w:tblPr>
      <w:tblGrid>
        <w:gridCol w:w="2278"/>
        <w:gridCol w:w="2977"/>
        <w:gridCol w:w="2552"/>
        <w:gridCol w:w="3118"/>
        <w:gridCol w:w="3402"/>
      </w:tblGrid>
      <w:tr w:rsidR="00803673" w:rsidRPr="000E709B" w:rsidTr="00803673">
        <w:trPr>
          <w:trHeight w:val="750"/>
        </w:trPr>
        <w:tc>
          <w:tcPr>
            <w:tcW w:w="14327" w:type="dxa"/>
            <w:gridSpan w:val="5"/>
            <w:tcBorders>
              <w:top w:val="single" w:sz="8" w:space="0" w:color="auto"/>
              <w:left w:val="single" w:sz="8" w:space="0" w:color="auto"/>
              <w:bottom w:val="single" w:sz="8" w:space="0" w:color="auto"/>
              <w:right w:val="single" w:sz="8" w:space="0" w:color="auto"/>
            </w:tcBorders>
            <w:shd w:val="clear" w:color="000000" w:fill="E0E0E0"/>
            <w:vAlign w:val="center"/>
            <w:hideMark/>
          </w:tcPr>
          <w:p w:rsidR="00803673" w:rsidRPr="000E709B" w:rsidRDefault="00803673" w:rsidP="00803673">
            <w:pPr>
              <w:rPr>
                <w:rFonts w:cs="Arial"/>
                <w:b/>
                <w:bCs/>
                <w:color w:val="000000"/>
              </w:rPr>
            </w:pPr>
            <w:r w:rsidRPr="000E709B">
              <w:rPr>
                <w:rFonts w:cs="Arial"/>
                <w:b/>
                <w:bCs/>
                <w:color w:val="000000"/>
              </w:rPr>
              <w:lastRenderedPageBreak/>
              <w:t>SECTION</w:t>
            </w:r>
            <w:r>
              <w:rPr>
                <w:rFonts w:cs="Arial"/>
                <w:b/>
                <w:bCs/>
                <w:color w:val="000000"/>
              </w:rPr>
              <w:t xml:space="preserve"> 16.2</w:t>
            </w:r>
            <w:r w:rsidRPr="000E709B">
              <w:rPr>
                <w:rFonts w:cs="Arial"/>
                <w:b/>
                <w:bCs/>
                <w:color w:val="000000"/>
              </w:rPr>
              <w:t xml:space="preserve">:  </w:t>
            </w:r>
            <w:r>
              <w:rPr>
                <w:rFonts w:cs="Arial"/>
                <w:b/>
                <w:bCs/>
                <w:color w:val="000000"/>
              </w:rPr>
              <w:t>PLANNING &amp; BUILDING CONTROL – PLANNING</w:t>
            </w:r>
          </w:p>
        </w:tc>
      </w:tr>
      <w:tr w:rsidR="00803673" w:rsidRPr="000E709B" w:rsidTr="00803673">
        <w:trPr>
          <w:trHeight w:val="870"/>
        </w:trPr>
        <w:tc>
          <w:tcPr>
            <w:tcW w:w="2278" w:type="dxa"/>
            <w:tcBorders>
              <w:top w:val="nil"/>
              <w:left w:val="single" w:sz="8" w:space="0" w:color="auto"/>
              <w:bottom w:val="single" w:sz="8" w:space="0" w:color="auto"/>
              <w:right w:val="single" w:sz="8" w:space="0" w:color="auto"/>
            </w:tcBorders>
            <w:shd w:val="clear" w:color="000000" w:fill="E0E0E0"/>
            <w:hideMark/>
          </w:tcPr>
          <w:p w:rsidR="00803673" w:rsidRPr="000E709B" w:rsidRDefault="00803673" w:rsidP="00803673">
            <w:pPr>
              <w:rPr>
                <w:rFonts w:cs="Arial"/>
                <w:b/>
                <w:bCs/>
                <w:color w:val="000000"/>
                <w:sz w:val="20"/>
                <w:szCs w:val="20"/>
              </w:rPr>
            </w:pPr>
            <w:r w:rsidRPr="000E709B">
              <w:rPr>
                <w:rFonts w:cs="Arial"/>
                <w:b/>
                <w:bCs/>
                <w:color w:val="000000"/>
                <w:sz w:val="20"/>
                <w:szCs w:val="20"/>
              </w:rPr>
              <w:t>Sub-work Area – Basic Work Activities</w:t>
            </w:r>
          </w:p>
        </w:tc>
        <w:tc>
          <w:tcPr>
            <w:tcW w:w="2977" w:type="dxa"/>
            <w:tcBorders>
              <w:top w:val="nil"/>
              <w:left w:val="nil"/>
              <w:bottom w:val="single" w:sz="8" w:space="0" w:color="auto"/>
              <w:right w:val="single" w:sz="8" w:space="0" w:color="auto"/>
            </w:tcBorders>
            <w:shd w:val="clear" w:color="000000" w:fill="E0E0E0"/>
            <w:hideMark/>
          </w:tcPr>
          <w:p w:rsidR="00803673" w:rsidRPr="000E709B" w:rsidRDefault="00803673" w:rsidP="00803673">
            <w:pPr>
              <w:rPr>
                <w:rFonts w:cs="Arial"/>
                <w:b/>
                <w:bCs/>
                <w:color w:val="000000"/>
                <w:sz w:val="20"/>
                <w:szCs w:val="20"/>
              </w:rPr>
            </w:pPr>
            <w:r w:rsidRPr="000E709B">
              <w:rPr>
                <w:rFonts w:cs="Arial"/>
                <w:b/>
                <w:bCs/>
                <w:color w:val="000000"/>
                <w:sz w:val="20"/>
                <w:szCs w:val="20"/>
              </w:rPr>
              <w:t>Example of Records</w:t>
            </w:r>
          </w:p>
        </w:tc>
        <w:tc>
          <w:tcPr>
            <w:tcW w:w="2552" w:type="dxa"/>
            <w:tcBorders>
              <w:top w:val="nil"/>
              <w:left w:val="nil"/>
              <w:bottom w:val="single" w:sz="8" w:space="0" w:color="auto"/>
              <w:right w:val="single" w:sz="8" w:space="0" w:color="auto"/>
            </w:tcBorders>
            <w:shd w:val="clear" w:color="000000" w:fill="E0E0E0"/>
            <w:hideMark/>
          </w:tcPr>
          <w:p w:rsidR="00803673" w:rsidRPr="000E709B" w:rsidRDefault="00803673" w:rsidP="00803673">
            <w:pPr>
              <w:rPr>
                <w:rFonts w:cs="Arial"/>
                <w:b/>
                <w:bCs/>
                <w:color w:val="000000"/>
                <w:sz w:val="20"/>
                <w:szCs w:val="20"/>
              </w:rPr>
            </w:pPr>
            <w:r w:rsidRPr="000E709B">
              <w:rPr>
                <w:rFonts w:cs="Arial"/>
                <w:b/>
                <w:bCs/>
                <w:color w:val="000000"/>
                <w:sz w:val="20"/>
                <w:szCs w:val="20"/>
              </w:rPr>
              <w:t>Statutory provisions/Authority</w:t>
            </w:r>
          </w:p>
        </w:tc>
        <w:tc>
          <w:tcPr>
            <w:tcW w:w="3118" w:type="dxa"/>
            <w:tcBorders>
              <w:top w:val="nil"/>
              <w:left w:val="nil"/>
              <w:bottom w:val="single" w:sz="8" w:space="0" w:color="auto"/>
              <w:right w:val="single" w:sz="8" w:space="0" w:color="auto"/>
            </w:tcBorders>
            <w:shd w:val="clear" w:color="000000" w:fill="E0E0E0"/>
            <w:hideMark/>
          </w:tcPr>
          <w:p w:rsidR="00803673" w:rsidRPr="000E709B" w:rsidRDefault="00803673" w:rsidP="00803673">
            <w:pPr>
              <w:rPr>
                <w:rFonts w:cs="Arial"/>
                <w:b/>
                <w:bCs/>
                <w:color w:val="000000"/>
                <w:sz w:val="20"/>
                <w:szCs w:val="20"/>
              </w:rPr>
            </w:pPr>
            <w:r w:rsidRPr="000E709B">
              <w:rPr>
                <w:rFonts w:cs="Arial"/>
                <w:b/>
                <w:bCs/>
                <w:color w:val="000000"/>
                <w:sz w:val="20"/>
                <w:szCs w:val="20"/>
              </w:rPr>
              <w:t>Retention Period</w:t>
            </w:r>
          </w:p>
        </w:tc>
        <w:tc>
          <w:tcPr>
            <w:tcW w:w="3402" w:type="dxa"/>
            <w:tcBorders>
              <w:top w:val="nil"/>
              <w:left w:val="nil"/>
              <w:bottom w:val="single" w:sz="8" w:space="0" w:color="auto"/>
              <w:right w:val="single" w:sz="8" w:space="0" w:color="auto"/>
            </w:tcBorders>
            <w:shd w:val="clear" w:color="000000" w:fill="E0E0E0"/>
            <w:hideMark/>
          </w:tcPr>
          <w:p w:rsidR="00803673" w:rsidRPr="000E709B" w:rsidRDefault="00803673" w:rsidP="00803673">
            <w:pPr>
              <w:rPr>
                <w:rFonts w:cs="Arial"/>
                <w:b/>
                <w:bCs/>
                <w:color w:val="000000"/>
                <w:sz w:val="20"/>
                <w:szCs w:val="20"/>
              </w:rPr>
            </w:pPr>
            <w:r w:rsidRPr="000E709B">
              <w:rPr>
                <w:rFonts w:cs="Arial"/>
                <w:b/>
                <w:bCs/>
                <w:color w:val="000000"/>
                <w:sz w:val="20"/>
                <w:szCs w:val="20"/>
              </w:rPr>
              <w:t>Action at end of administrative life of record</w:t>
            </w:r>
          </w:p>
        </w:tc>
      </w:tr>
      <w:tr w:rsidR="00803673" w:rsidRPr="000E709B" w:rsidTr="00803673">
        <w:trPr>
          <w:trHeight w:val="1285"/>
        </w:trPr>
        <w:tc>
          <w:tcPr>
            <w:tcW w:w="2278" w:type="dxa"/>
            <w:tcBorders>
              <w:top w:val="nil"/>
              <w:left w:val="single" w:sz="8" w:space="0" w:color="auto"/>
              <w:bottom w:val="single" w:sz="8" w:space="0" w:color="auto"/>
              <w:right w:val="single" w:sz="8" w:space="0" w:color="auto"/>
            </w:tcBorders>
            <w:shd w:val="clear" w:color="000000" w:fill="FFFFFF"/>
            <w:hideMark/>
          </w:tcPr>
          <w:p w:rsidR="00803673" w:rsidRPr="000E709B" w:rsidRDefault="00803673" w:rsidP="00803673">
            <w:pPr>
              <w:rPr>
                <w:rFonts w:cs="Arial"/>
                <w:b/>
                <w:bCs/>
                <w:color w:val="000000"/>
                <w:sz w:val="20"/>
                <w:szCs w:val="20"/>
              </w:rPr>
            </w:pPr>
            <w:r w:rsidRPr="000E709B">
              <w:rPr>
                <w:rFonts w:cs="Arial"/>
                <w:b/>
                <w:bCs/>
                <w:color w:val="000000"/>
                <w:sz w:val="20"/>
                <w:szCs w:val="20"/>
              </w:rPr>
              <w:t>Development Management</w:t>
            </w:r>
          </w:p>
        </w:tc>
        <w:tc>
          <w:tcPr>
            <w:tcW w:w="2977" w:type="dxa"/>
            <w:tcBorders>
              <w:top w:val="nil"/>
              <w:left w:val="nil"/>
              <w:bottom w:val="single" w:sz="8" w:space="0" w:color="auto"/>
              <w:right w:val="single" w:sz="8" w:space="0" w:color="auto"/>
            </w:tcBorders>
            <w:shd w:val="clear" w:color="000000" w:fill="FFFFFF"/>
            <w:hideMark/>
          </w:tcPr>
          <w:p w:rsidR="00803673" w:rsidRPr="000E709B" w:rsidRDefault="00803673" w:rsidP="00803673">
            <w:pPr>
              <w:rPr>
                <w:rFonts w:cs="Arial"/>
                <w:color w:val="000000"/>
                <w:sz w:val="20"/>
                <w:szCs w:val="20"/>
              </w:rPr>
            </w:pPr>
            <w:r w:rsidRPr="000E709B">
              <w:rPr>
                <w:rFonts w:cs="Arial"/>
                <w:color w:val="000000"/>
                <w:sz w:val="20"/>
                <w:szCs w:val="20"/>
              </w:rPr>
              <w:t xml:space="preserve">Planning Applications – includes outline permission, reserved matters, full permission, Non Material Change, Public Access Notices, </w:t>
            </w:r>
            <w:r>
              <w:rPr>
                <w:rFonts w:cs="Arial"/>
                <w:color w:val="000000"/>
                <w:sz w:val="20"/>
                <w:szCs w:val="20"/>
              </w:rPr>
              <w:t xml:space="preserve">Orders, </w:t>
            </w:r>
            <w:r w:rsidRPr="000E709B">
              <w:rPr>
                <w:rFonts w:cs="Arial"/>
                <w:color w:val="000000"/>
                <w:sz w:val="20"/>
                <w:szCs w:val="20"/>
              </w:rPr>
              <w:t>Consents and Section 76 Agreements</w:t>
            </w:r>
          </w:p>
        </w:tc>
        <w:tc>
          <w:tcPr>
            <w:tcW w:w="2552" w:type="dxa"/>
            <w:tcBorders>
              <w:top w:val="nil"/>
              <w:left w:val="nil"/>
              <w:bottom w:val="single" w:sz="8" w:space="0" w:color="auto"/>
              <w:right w:val="single" w:sz="8" w:space="0" w:color="auto"/>
            </w:tcBorders>
            <w:shd w:val="clear" w:color="000000" w:fill="FFFFFF"/>
            <w:hideMark/>
          </w:tcPr>
          <w:p w:rsidR="00803673" w:rsidRPr="000E709B" w:rsidRDefault="00803673" w:rsidP="00803673">
            <w:pPr>
              <w:rPr>
                <w:rFonts w:cs="Arial"/>
                <w:color w:val="000000"/>
                <w:sz w:val="20"/>
                <w:szCs w:val="20"/>
              </w:rPr>
            </w:pPr>
            <w:r w:rsidRPr="000E709B">
              <w:rPr>
                <w:rFonts w:cs="Arial"/>
                <w:color w:val="000000"/>
                <w:sz w:val="20"/>
                <w:szCs w:val="20"/>
              </w:rPr>
              <w:t>Planning Act (NI) 2011</w:t>
            </w:r>
          </w:p>
        </w:tc>
        <w:tc>
          <w:tcPr>
            <w:tcW w:w="3118" w:type="dxa"/>
            <w:tcBorders>
              <w:top w:val="nil"/>
              <w:left w:val="nil"/>
              <w:bottom w:val="single" w:sz="8" w:space="0" w:color="auto"/>
              <w:right w:val="single" w:sz="8" w:space="0" w:color="auto"/>
            </w:tcBorders>
            <w:shd w:val="clear" w:color="000000" w:fill="FFFFFF"/>
            <w:hideMark/>
          </w:tcPr>
          <w:p w:rsidR="00803673" w:rsidRPr="000E709B" w:rsidRDefault="00803673" w:rsidP="00803673">
            <w:pPr>
              <w:rPr>
                <w:rFonts w:cs="Arial"/>
                <w:color w:val="000000"/>
                <w:sz w:val="20"/>
                <w:szCs w:val="20"/>
              </w:rPr>
            </w:pPr>
            <w:r w:rsidRPr="000E709B">
              <w:rPr>
                <w:rFonts w:cs="Arial"/>
                <w:color w:val="000000"/>
                <w:sz w:val="20"/>
                <w:szCs w:val="20"/>
              </w:rPr>
              <w:t>6 years after closure</w:t>
            </w:r>
          </w:p>
        </w:tc>
        <w:tc>
          <w:tcPr>
            <w:tcW w:w="3402" w:type="dxa"/>
            <w:tcBorders>
              <w:top w:val="nil"/>
              <w:left w:val="nil"/>
              <w:bottom w:val="single" w:sz="8" w:space="0" w:color="auto"/>
              <w:right w:val="single" w:sz="8" w:space="0" w:color="auto"/>
            </w:tcBorders>
            <w:shd w:val="clear" w:color="000000" w:fill="FFFFFF"/>
            <w:hideMark/>
          </w:tcPr>
          <w:p w:rsidR="00803673" w:rsidRPr="000E709B" w:rsidRDefault="00803673" w:rsidP="00803673">
            <w:pPr>
              <w:rPr>
                <w:rFonts w:cs="Arial"/>
                <w:color w:val="000000"/>
                <w:sz w:val="20"/>
                <w:szCs w:val="20"/>
              </w:rPr>
            </w:pPr>
            <w:r w:rsidRPr="000E709B">
              <w:rPr>
                <w:rFonts w:cs="Arial"/>
                <w:color w:val="000000"/>
                <w:sz w:val="20"/>
                <w:szCs w:val="20"/>
              </w:rPr>
              <w:t>Destroy file</w:t>
            </w:r>
          </w:p>
        </w:tc>
      </w:tr>
      <w:tr w:rsidR="00803673" w:rsidRPr="000E709B" w:rsidTr="00803673">
        <w:trPr>
          <w:trHeight w:val="1589"/>
        </w:trPr>
        <w:tc>
          <w:tcPr>
            <w:tcW w:w="2278" w:type="dxa"/>
            <w:tcBorders>
              <w:top w:val="nil"/>
              <w:left w:val="single" w:sz="8" w:space="0" w:color="auto"/>
              <w:bottom w:val="single" w:sz="8" w:space="0" w:color="auto"/>
              <w:right w:val="single" w:sz="8" w:space="0" w:color="auto"/>
            </w:tcBorders>
            <w:shd w:val="clear" w:color="000000" w:fill="FFFFFF"/>
            <w:hideMark/>
          </w:tcPr>
          <w:p w:rsidR="00803673" w:rsidRPr="000E709B" w:rsidRDefault="00803673" w:rsidP="00803673">
            <w:pPr>
              <w:rPr>
                <w:rFonts w:cs="Arial"/>
                <w:b/>
                <w:bCs/>
                <w:color w:val="000000"/>
                <w:sz w:val="20"/>
                <w:szCs w:val="20"/>
              </w:rPr>
            </w:pPr>
            <w:r w:rsidRPr="000E709B">
              <w:rPr>
                <w:rFonts w:cs="Arial"/>
                <w:b/>
                <w:bCs/>
                <w:color w:val="000000"/>
                <w:sz w:val="20"/>
                <w:szCs w:val="20"/>
              </w:rPr>
              <w:t>Development Management</w:t>
            </w:r>
          </w:p>
        </w:tc>
        <w:tc>
          <w:tcPr>
            <w:tcW w:w="2977" w:type="dxa"/>
            <w:tcBorders>
              <w:top w:val="nil"/>
              <w:left w:val="nil"/>
              <w:bottom w:val="single" w:sz="8" w:space="0" w:color="auto"/>
              <w:right w:val="single" w:sz="8" w:space="0" w:color="auto"/>
            </w:tcBorders>
            <w:shd w:val="clear" w:color="000000" w:fill="FFFFFF"/>
            <w:hideMark/>
          </w:tcPr>
          <w:p w:rsidR="00803673" w:rsidRPr="000E709B" w:rsidRDefault="00803673" w:rsidP="00803673">
            <w:pPr>
              <w:rPr>
                <w:rFonts w:cs="Arial"/>
                <w:color w:val="000000"/>
                <w:sz w:val="20"/>
                <w:szCs w:val="20"/>
              </w:rPr>
            </w:pPr>
            <w:r w:rsidRPr="000E709B">
              <w:rPr>
                <w:rFonts w:cs="Arial"/>
                <w:color w:val="000000"/>
                <w:sz w:val="20"/>
                <w:szCs w:val="20"/>
              </w:rPr>
              <w:t>Records associated with Certificates of Alternative Development Value, Certificate of Lawfulness Proposed Use/Development, Certificate of Lawfulness Existing Use/Development</w:t>
            </w:r>
          </w:p>
        </w:tc>
        <w:tc>
          <w:tcPr>
            <w:tcW w:w="2552" w:type="dxa"/>
            <w:tcBorders>
              <w:top w:val="nil"/>
              <w:left w:val="nil"/>
              <w:bottom w:val="single" w:sz="8" w:space="0" w:color="auto"/>
              <w:right w:val="single" w:sz="8" w:space="0" w:color="auto"/>
            </w:tcBorders>
            <w:shd w:val="clear" w:color="000000" w:fill="FFFFFF"/>
            <w:hideMark/>
          </w:tcPr>
          <w:p w:rsidR="00803673" w:rsidRPr="000E709B" w:rsidRDefault="00803673" w:rsidP="00803673">
            <w:pPr>
              <w:rPr>
                <w:rFonts w:cs="Arial"/>
                <w:color w:val="000000"/>
                <w:sz w:val="20"/>
                <w:szCs w:val="20"/>
              </w:rPr>
            </w:pPr>
            <w:r w:rsidRPr="000E709B">
              <w:rPr>
                <w:rFonts w:cs="Arial"/>
                <w:color w:val="000000"/>
                <w:sz w:val="20"/>
                <w:szCs w:val="20"/>
              </w:rPr>
              <w:t>The Planning Regulations (Northern Ireland (2015)</w:t>
            </w:r>
          </w:p>
        </w:tc>
        <w:tc>
          <w:tcPr>
            <w:tcW w:w="3118" w:type="dxa"/>
            <w:tcBorders>
              <w:top w:val="nil"/>
              <w:left w:val="nil"/>
              <w:bottom w:val="single" w:sz="8" w:space="0" w:color="auto"/>
              <w:right w:val="single" w:sz="8" w:space="0" w:color="auto"/>
            </w:tcBorders>
            <w:shd w:val="clear" w:color="000000" w:fill="FFFFFF"/>
            <w:hideMark/>
          </w:tcPr>
          <w:p w:rsidR="00803673" w:rsidRPr="000E709B" w:rsidRDefault="00803673" w:rsidP="00803673">
            <w:pPr>
              <w:rPr>
                <w:rFonts w:cs="Arial"/>
                <w:color w:val="000000"/>
                <w:sz w:val="20"/>
                <w:szCs w:val="20"/>
              </w:rPr>
            </w:pPr>
            <w:r w:rsidRPr="000E709B">
              <w:rPr>
                <w:rFonts w:cs="Arial"/>
                <w:color w:val="000000"/>
                <w:sz w:val="20"/>
                <w:szCs w:val="20"/>
              </w:rPr>
              <w:t>6 years after closure</w:t>
            </w:r>
          </w:p>
        </w:tc>
        <w:tc>
          <w:tcPr>
            <w:tcW w:w="3402" w:type="dxa"/>
            <w:tcBorders>
              <w:top w:val="nil"/>
              <w:left w:val="nil"/>
              <w:bottom w:val="single" w:sz="8" w:space="0" w:color="auto"/>
              <w:right w:val="single" w:sz="8" w:space="0" w:color="auto"/>
            </w:tcBorders>
            <w:shd w:val="clear" w:color="000000" w:fill="FFFFFF"/>
            <w:hideMark/>
          </w:tcPr>
          <w:p w:rsidR="00803673" w:rsidRPr="000E709B" w:rsidRDefault="00803673" w:rsidP="00803673">
            <w:pPr>
              <w:rPr>
                <w:rFonts w:cs="Arial"/>
                <w:color w:val="000000"/>
                <w:sz w:val="20"/>
                <w:szCs w:val="20"/>
              </w:rPr>
            </w:pPr>
            <w:r w:rsidRPr="000E709B">
              <w:rPr>
                <w:rFonts w:cs="Arial"/>
                <w:color w:val="000000"/>
                <w:sz w:val="20"/>
                <w:szCs w:val="20"/>
              </w:rPr>
              <w:t>Destroy file</w:t>
            </w:r>
          </w:p>
        </w:tc>
      </w:tr>
      <w:tr w:rsidR="00803673" w:rsidRPr="000E709B" w:rsidTr="00803673">
        <w:trPr>
          <w:trHeight w:val="525"/>
        </w:trPr>
        <w:tc>
          <w:tcPr>
            <w:tcW w:w="2278" w:type="dxa"/>
            <w:tcBorders>
              <w:top w:val="nil"/>
              <w:left w:val="single" w:sz="8" w:space="0" w:color="auto"/>
              <w:bottom w:val="single" w:sz="8" w:space="0" w:color="auto"/>
              <w:right w:val="single" w:sz="8" w:space="0" w:color="auto"/>
            </w:tcBorders>
            <w:shd w:val="clear" w:color="000000" w:fill="FFFFFF"/>
            <w:hideMark/>
          </w:tcPr>
          <w:p w:rsidR="00803673" w:rsidRPr="000E709B" w:rsidRDefault="00803673" w:rsidP="00803673">
            <w:pPr>
              <w:rPr>
                <w:rFonts w:cs="Arial"/>
                <w:b/>
                <w:bCs/>
                <w:color w:val="000000"/>
                <w:sz w:val="20"/>
                <w:szCs w:val="20"/>
              </w:rPr>
            </w:pPr>
            <w:r w:rsidRPr="000E709B">
              <w:rPr>
                <w:rFonts w:cs="Arial"/>
                <w:b/>
                <w:bCs/>
                <w:color w:val="000000"/>
                <w:sz w:val="20"/>
                <w:szCs w:val="20"/>
              </w:rPr>
              <w:t>Development Management</w:t>
            </w:r>
          </w:p>
        </w:tc>
        <w:tc>
          <w:tcPr>
            <w:tcW w:w="2977" w:type="dxa"/>
            <w:tcBorders>
              <w:top w:val="nil"/>
              <w:left w:val="nil"/>
              <w:bottom w:val="single" w:sz="8" w:space="0" w:color="auto"/>
              <w:right w:val="single" w:sz="8" w:space="0" w:color="auto"/>
            </w:tcBorders>
            <w:shd w:val="clear" w:color="000000" w:fill="FFFFFF"/>
            <w:hideMark/>
          </w:tcPr>
          <w:p w:rsidR="00803673" w:rsidRPr="000E709B" w:rsidRDefault="00803673" w:rsidP="00803673">
            <w:pPr>
              <w:rPr>
                <w:rFonts w:cs="Arial"/>
                <w:color w:val="000000"/>
                <w:sz w:val="20"/>
                <w:szCs w:val="20"/>
              </w:rPr>
            </w:pPr>
            <w:r w:rsidRPr="000E709B">
              <w:rPr>
                <w:rFonts w:cs="Arial"/>
                <w:color w:val="000000"/>
                <w:sz w:val="20"/>
                <w:szCs w:val="20"/>
              </w:rPr>
              <w:t>Public Register as per Section 242 of the Act</w:t>
            </w:r>
          </w:p>
        </w:tc>
        <w:tc>
          <w:tcPr>
            <w:tcW w:w="2552" w:type="dxa"/>
            <w:tcBorders>
              <w:top w:val="nil"/>
              <w:left w:val="nil"/>
              <w:bottom w:val="single" w:sz="8" w:space="0" w:color="auto"/>
              <w:right w:val="single" w:sz="8" w:space="0" w:color="auto"/>
            </w:tcBorders>
            <w:shd w:val="clear" w:color="000000" w:fill="FFFFFF"/>
            <w:hideMark/>
          </w:tcPr>
          <w:p w:rsidR="00803673" w:rsidRPr="000E709B" w:rsidRDefault="00803673" w:rsidP="00803673">
            <w:pPr>
              <w:rPr>
                <w:rFonts w:cs="Arial"/>
                <w:color w:val="000000"/>
                <w:sz w:val="20"/>
                <w:szCs w:val="20"/>
              </w:rPr>
            </w:pPr>
            <w:r w:rsidRPr="000E709B">
              <w:rPr>
                <w:rFonts w:cs="Arial"/>
                <w:color w:val="000000"/>
                <w:sz w:val="20"/>
                <w:szCs w:val="20"/>
              </w:rPr>
              <w:t>Planning Act (NI) 2011</w:t>
            </w:r>
          </w:p>
        </w:tc>
        <w:tc>
          <w:tcPr>
            <w:tcW w:w="3118" w:type="dxa"/>
            <w:tcBorders>
              <w:top w:val="nil"/>
              <w:left w:val="nil"/>
              <w:bottom w:val="single" w:sz="8" w:space="0" w:color="auto"/>
              <w:right w:val="single" w:sz="8" w:space="0" w:color="auto"/>
            </w:tcBorders>
            <w:shd w:val="clear" w:color="000000" w:fill="FFFFFF"/>
            <w:hideMark/>
          </w:tcPr>
          <w:p w:rsidR="00803673" w:rsidRPr="000E709B" w:rsidRDefault="00803673" w:rsidP="00803673">
            <w:pPr>
              <w:rPr>
                <w:rFonts w:cs="Arial"/>
                <w:color w:val="000000"/>
                <w:sz w:val="20"/>
                <w:szCs w:val="20"/>
              </w:rPr>
            </w:pPr>
            <w:r w:rsidRPr="000E709B">
              <w:rPr>
                <w:rFonts w:cs="Arial"/>
                <w:color w:val="000000"/>
                <w:sz w:val="20"/>
                <w:szCs w:val="20"/>
              </w:rPr>
              <w:t>Permanent</w:t>
            </w:r>
          </w:p>
        </w:tc>
        <w:tc>
          <w:tcPr>
            <w:tcW w:w="3402" w:type="dxa"/>
            <w:tcBorders>
              <w:top w:val="nil"/>
              <w:left w:val="nil"/>
              <w:bottom w:val="single" w:sz="8" w:space="0" w:color="auto"/>
              <w:right w:val="single" w:sz="8" w:space="0" w:color="auto"/>
            </w:tcBorders>
            <w:shd w:val="clear" w:color="000000" w:fill="FFFFFF"/>
            <w:hideMark/>
          </w:tcPr>
          <w:p w:rsidR="00803673" w:rsidRPr="000E709B" w:rsidRDefault="00803673" w:rsidP="00803673">
            <w:pPr>
              <w:rPr>
                <w:rFonts w:cs="Arial"/>
                <w:color w:val="000000"/>
                <w:sz w:val="20"/>
                <w:szCs w:val="20"/>
              </w:rPr>
            </w:pPr>
            <w:r w:rsidRPr="000E709B">
              <w:rPr>
                <w:rFonts w:cs="Arial"/>
                <w:color w:val="000000"/>
                <w:sz w:val="20"/>
                <w:szCs w:val="20"/>
              </w:rPr>
              <w:t xml:space="preserve">Permanent </w:t>
            </w:r>
            <w:r>
              <w:rPr>
                <w:rFonts w:cs="Arial"/>
                <w:color w:val="000000"/>
                <w:sz w:val="20"/>
                <w:szCs w:val="20"/>
              </w:rPr>
              <w:t>Retention</w:t>
            </w:r>
            <w:r w:rsidRPr="000E709B">
              <w:rPr>
                <w:rFonts w:cs="Arial"/>
                <w:color w:val="000000"/>
                <w:sz w:val="20"/>
                <w:szCs w:val="20"/>
              </w:rPr>
              <w:t xml:space="preserve"> by the Council</w:t>
            </w:r>
          </w:p>
        </w:tc>
      </w:tr>
      <w:tr w:rsidR="00803673" w:rsidRPr="000E709B" w:rsidTr="00803673">
        <w:trPr>
          <w:trHeight w:val="967"/>
        </w:trPr>
        <w:tc>
          <w:tcPr>
            <w:tcW w:w="2278" w:type="dxa"/>
            <w:tcBorders>
              <w:top w:val="nil"/>
              <w:left w:val="single" w:sz="8" w:space="0" w:color="auto"/>
              <w:bottom w:val="single" w:sz="8" w:space="0" w:color="auto"/>
              <w:right w:val="single" w:sz="8" w:space="0" w:color="auto"/>
            </w:tcBorders>
            <w:shd w:val="clear" w:color="000000" w:fill="FFFFFF"/>
            <w:hideMark/>
          </w:tcPr>
          <w:p w:rsidR="00803673" w:rsidRPr="000E709B" w:rsidRDefault="00803673" w:rsidP="00803673">
            <w:pPr>
              <w:rPr>
                <w:rFonts w:cs="Arial"/>
                <w:b/>
                <w:bCs/>
                <w:color w:val="000000"/>
                <w:sz w:val="20"/>
                <w:szCs w:val="20"/>
              </w:rPr>
            </w:pPr>
            <w:r w:rsidRPr="000E709B">
              <w:rPr>
                <w:rFonts w:cs="Arial"/>
                <w:b/>
                <w:bCs/>
                <w:color w:val="000000"/>
                <w:sz w:val="20"/>
                <w:szCs w:val="20"/>
              </w:rPr>
              <w:t>Development Management</w:t>
            </w:r>
          </w:p>
        </w:tc>
        <w:tc>
          <w:tcPr>
            <w:tcW w:w="2977" w:type="dxa"/>
            <w:tcBorders>
              <w:top w:val="nil"/>
              <w:left w:val="nil"/>
              <w:bottom w:val="single" w:sz="8" w:space="0" w:color="auto"/>
              <w:right w:val="single" w:sz="8" w:space="0" w:color="auto"/>
            </w:tcBorders>
            <w:shd w:val="clear" w:color="000000" w:fill="FFFFFF"/>
            <w:hideMark/>
          </w:tcPr>
          <w:p w:rsidR="00803673" w:rsidRPr="000E709B" w:rsidRDefault="00803673" w:rsidP="00803673">
            <w:pPr>
              <w:rPr>
                <w:rFonts w:cs="Arial"/>
                <w:color w:val="000000"/>
                <w:sz w:val="20"/>
                <w:szCs w:val="20"/>
              </w:rPr>
            </w:pPr>
            <w:r w:rsidRPr="000E709B">
              <w:rPr>
                <w:rFonts w:cs="Arial"/>
                <w:color w:val="000000"/>
                <w:sz w:val="20"/>
                <w:szCs w:val="20"/>
              </w:rPr>
              <w:t>EIA Assessment Register</w:t>
            </w:r>
          </w:p>
        </w:tc>
        <w:tc>
          <w:tcPr>
            <w:tcW w:w="2552" w:type="dxa"/>
            <w:tcBorders>
              <w:top w:val="nil"/>
              <w:left w:val="nil"/>
              <w:bottom w:val="single" w:sz="8" w:space="0" w:color="auto"/>
              <w:right w:val="single" w:sz="8" w:space="0" w:color="auto"/>
            </w:tcBorders>
            <w:shd w:val="clear" w:color="000000" w:fill="FFFFFF"/>
            <w:hideMark/>
          </w:tcPr>
          <w:p w:rsidR="00803673" w:rsidRPr="000E709B" w:rsidRDefault="00803673" w:rsidP="00803673">
            <w:pPr>
              <w:rPr>
                <w:rFonts w:cs="Arial"/>
                <w:color w:val="000000"/>
                <w:sz w:val="20"/>
                <w:szCs w:val="20"/>
              </w:rPr>
            </w:pPr>
            <w:r w:rsidRPr="000E709B">
              <w:rPr>
                <w:rFonts w:cs="Arial"/>
                <w:color w:val="000000"/>
                <w:sz w:val="20"/>
                <w:szCs w:val="20"/>
              </w:rPr>
              <w:t>The Planning (Environmental Impact) Assessment Regulations (Northern Ireland) 2015</w:t>
            </w:r>
          </w:p>
        </w:tc>
        <w:tc>
          <w:tcPr>
            <w:tcW w:w="3118" w:type="dxa"/>
            <w:tcBorders>
              <w:top w:val="nil"/>
              <w:left w:val="nil"/>
              <w:bottom w:val="single" w:sz="8" w:space="0" w:color="auto"/>
              <w:right w:val="single" w:sz="8" w:space="0" w:color="auto"/>
            </w:tcBorders>
            <w:shd w:val="clear" w:color="000000" w:fill="FFFFFF"/>
            <w:hideMark/>
          </w:tcPr>
          <w:p w:rsidR="00803673" w:rsidRPr="000E709B" w:rsidRDefault="00803673" w:rsidP="00803673">
            <w:pPr>
              <w:rPr>
                <w:rFonts w:cs="Arial"/>
                <w:color w:val="000000"/>
                <w:sz w:val="20"/>
                <w:szCs w:val="20"/>
              </w:rPr>
            </w:pPr>
            <w:r w:rsidRPr="000E709B">
              <w:rPr>
                <w:rFonts w:cs="Arial"/>
                <w:color w:val="000000"/>
                <w:sz w:val="20"/>
                <w:szCs w:val="20"/>
              </w:rPr>
              <w:t>Permanent</w:t>
            </w:r>
          </w:p>
        </w:tc>
        <w:tc>
          <w:tcPr>
            <w:tcW w:w="3402" w:type="dxa"/>
            <w:tcBorders>
              <w:top w:val="nil"/>
              <w:left w:val="nil"/>
              <w:bottom w:val="single" w:sz="8" w:space="0" w:color="auto"/>
              <w:right w:val="single" w:sz="8" w:space="0" w:color="auto"/>
            </w:tcBorders>
            <w:shd w:val="clear" w:color="000000" w:fill="FFFFFF"/>
            <w:hideMark/>
          </w:tcPr>
          <w:p w:rsidR="00803673" w:rsidRPr="000E709B" w:rsidRDefault="00803673" w:rsidP="00803673">
            <w:pPr>
              <w:rPr>
                <w:rFonts w:cs="Arial"/>
                <w:color w:val="000000"/>
                <w:sz w:val="20"/>
                <w:szCs w:val="20"/>
              </w:rPr>
            </w:pPr>
            <w:r w:rsidRPr="000E709B">
              <w:rPr>
                <w:rFonts w:cs="Arial"/>
                <w:color w:val="000000"/>
                <w:sz w:val="20"/>
                <w:szCs w:val="20"/>
              </w:rPr>
              <w:t xml:space="preserve">Permanent </w:t>
            </w:r>
            <w:r>
              <w:rPr>
                <w:rFonts w:cs="Arial"/>
                <w:color w:val="000000"/>
                <w:sz w:val="20"/>
                <w:szCs w:val="20"/>
              </w:rPr>
              <w:t>Retention</w:t>
            </w:r>
            <w:r w:rsidRPr="000E709B">
              <w:rPr>
                <w:rFonts w:cs="Arial"/>
                <w:color w:val="000000"/>
                <w:sz w:val="20"/>
                <w:szCs w:val="20"/>
              </w:rPr>
              <w:t xml:space="preserve"> by the Council</w:t>
            </w:r>
          </w:p>
        </w:tc>
      </w:tr>
      <w:tr w:rsidR="00803673" w:rsidRPr="000E709B" w:rsidTr="00803673">
        <w:trPr>
          <w:trHeight w:val="315"/>
        </w:trPr>
        <w:tc>
          <w:tcPr>
            <w:tcW w:w="2278"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b/>
                <w:bCs/>
                <w:color w:val="000000"/>
                <w:sz w:val="20"/>
                <w:szCs w:val="20"/>
              </w:rPr>
            </w:pPr>
            <w:r w:rsidRPr="000E709B">
              <w:rPr>
                <w:rFonts w:cs="Arial"/>
                <w:b/>
                <w:bCs/>
                <w:color w:val="000000"/>
                <w:sz w:val="20"/>
                <w:szCs w:val="20"/>
              </w:rPr>
              <w:t>Enquiries to include Pre Application Notifications (PANs) and Pre Application Discussions (PADs)</w:t>
            </w:r>
          </w:p>
        </w:tc>
        <w:tc>
          <w:tcPr>
            <w:tcW w:w="2977"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Pre Application Discussions</w:t>
            </w:r>
          </w:p>
        </w:tc>
        <w:tc>
          <w:tcPr>
            <w:tcW w:w="2552"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The Planning Regulations (Northern Ireland) 2015</w:t>
            </w:r>
          </w:p>
        </w:tc>
        <w:tc>
          <w:tcPr>
            <w:tcW w:w="3118"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6 years after closure</w:t>
            </w:r>
          </w:p>
        </w:tc>
        <w:tc>
          <w:tcPr>
            <w:tcW w:w="3402"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Destroy</w:t>
            </w:r>
          </w:p>
        </w:tc>
      </w:tr>
      <w:tr w:rsidR="00803673" w:rsidRPr="000E709B" w:rsidTr="00803673">
        <w:trPr>
          <w:trHeight w:val="525"/>
        </w:trPr>
        <w:tc>
          <w:tcPr>
            <w:tcW w:w="2278"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b/>
                <w:bCs/>
                <w:color w:val="000000"/>
                <w:sz w:val="20"/>
                <w:szCs w:val="20"/>
              </w:rPr>
            </w:pPr>
          </w:p>
        </w:tc>
        <w:tc>
          <w:tcPr>
            <w:tcW w:w="2977"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Applications for Property Certificates</w:t>
            </w:r>
          </w:p>
        </w:tc>
        <w:tc>
          <w:tcPr>
            <w:tcW w:w="2552"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color w:val="000000"/>
                <w:sz w:val="20"/>
                <w:szCs w:val="20"/>
              </w:rPr>
            </w:pPr>
          </w:p>
        </w:tc>
        <w:tc>
          <w:tcPr>
            <w:tcW w:w="3118"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color w:val="000000"/>
                <w:sz w:val="20"/>
                <w:szCs w:val="20"/>
              </w:rPr>
            </w:pPr>
          </w:p>
        </w:tc>
        <w:tc>
          <w:tcPr>
            <w:tcW w:w="3402"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color w:val="000000"/>
                <w:sz w:val="20"/>
                <w:szCs w:val="20"/>
              </w:rPr>
            </w:pPr>
          </w:p>
        </w:tc>
      </w:tr>
      <w:tr w:rsidR="00803673" w:rsidRPr="000E709B" w:rsidTr="00803673">
        <w:trPr>
          <w:trHeight w:val="547"/>
        </w:trPr>
        <w:tc>
          <w:tcPr>
            <w:tcW w:w="2278"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b/>
                <w:bCs/>
                <w:color w:val="000000"/>
                <w:sz w:val="20"/>
                <w:szCs w:val="20"/>
              </w:rPr>
            </w:pPr>
            <w:r w:rsidRPr="000E709B">
              <w:rPr>
                <w:rFonts w:cs="Arial"/>
                <w:b/>
                <w:bCs/>
                <w:color w:val="000000"/>
                <w:sz w:val="20"/>
                <w:szCs w:val="20"/>
              </w:rPr>
              <w:t>Enforcement</w:t>
            </w:r>
          </w:p>
        </w:tc>
        <w:tc>
          <w:tcPr>
            <w:tcW w:w="2977"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Records associated with the execution of Enforcement procedures in relation to Environmental Protection and Built Environment functions</w:t>
            </w:r>
          </w:p>
        </w:tc>
        <w:tc>
          <w:tcPr>
            <w:tcW w:w="2552"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The Planning Regulations (Northern Ireland (2015)</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2 years after closure if no enforcement or legal action taken</w:t>
            </w:r>
          </w:p>
        </w:tc>
        <w:tc>
          <w:tcPr>
            <w:tcW w:w="3402"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Pr>
                <w:rFonts w:cs="Arial"/>
                <w:color w:val="000000"/>
                <w:sz w:val="20"/>
                <w:szCs w:val="20"/>
              </w:rPr>
              <w:t>Destroy</w:t>
            </w:r>
          </w:p>
        </w:tc>
      </w:tr>
      <w:tr w:rsidR="00803673" w:rsidRPr="000E709B" w:rsidTr="00803673">
        <w:trPr>
          <w:trHeight w:val="841"/>
        </w:trPr>
        <w:tc>
          <w:tcPr>
            <w:tcW w:w="2278"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b/>
                <w:bCs/>
                <w:color w:val="000000"/>
                <w:sz w:val="20"/>
                <w:szCs w:val="20"/>
              </w:rPr>
            </w:pPr>
          </w:p>
        </w:tc>
        <w:tc>
          <w:tcPr>
            <w:tcW w:w="2977"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color w:val="000000"/>
                <w:sz w:val="20"/>
                <w:szCs w:val="20"/>
              </w:rPr>
            </w:pPr>
          </w:p>
        </w:tc>
        <w:tc>
          <w:tcPr>
            <w:tcW w:w="2552"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color w:val="000000"/>
                <w:sz w:val="20"/>
                <w:szCs w:val="20"/>
              </w:rPr>
            </w:pP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6 years after closure (once appeal period has expired after issue of Enforcement Notice)</w:t>
            </w:r>
          </w:p>
        </w:tc>
        <w:tc>
          <w:tcPr>
            <w:tcW w:w="3402"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color w:val="000000"/>
                <w:sz w:val="20"/>
                <w:szCs w:val="20"/>
              </w:rPr>
            </w:pPr>
          </w:p>
        </w:tc>
      </w:tr>
      <w:tr w:rsidR="00803673" w:rsidRPr="000E709B" w:rsidTr="00803673">
        <w:trPr>
          <w:trHeight w:val="625"/>
        </w:trPr>
        <w:tc>
          <w:tcPr>
            <w:tcW w:w="2278" w:type="dxa"/>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b/>
                <w:bCs/>
                <w:color w:val="000000"/>
                <w:sz w:val="20"/>
                <w:szCs w:val="20"/>
              </w:rPr>
            </w:pPr>
            <w:r w:rsidRPr="000E709B">
              <w:rPr>
                <w:rFonts w:cs="Arial"/>
                <w:b/>
                <w:bCs/>
                <w:color w:val="000000"/>
                <w:sz w:val="20"/>
                <w:szCs w:val="20"/>
              </w:rPr>
              <w:lastRenderedPageBreak/>
              <w:t>Determinations</w:t>
            </w:r>
          </w:p>
        </w:tc>
        <w:tc>
          <w:tcPr>
            <w:tcW w:w="2977"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Records associated with requests to release a Statutory Charge</w:t>
            </w:r>
          </w:p>
        </w:tc>
        <w:tc>
          <w:tcPr>
            <w:tcW w:w="255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The Land Development Values (Compensation) Act NI (1965)</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6 years after closure</w:t>
            </w:r>
          </w:p>
        </w:tc>
        <w:tc>
          <w:tcPr>
            <w:tcW w:w="340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Destroy</w:t>
            </w:r>
          </w:p>
        </w:tc>
      </w:tr>
      <w:tr w:rsidR="00803673" w:rsidRPr="000E709B" w:rsidTr="00803673">
        <w:trPr>
          <w:trHeight w:val="525"/>
        </w:trPr>
        <w:tc>
          <w:tcPr>
            <w:tcW w:w="2278"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b/>
                <w:bCs/>
                <w:color w:val="000000"/>
                <w:sz w:val="20"/>
                <w:szCs w:val="20"/>
              </w:rPr>
            </w:pPr>
            <w:r w:rsidRPr="000E709B">
              <w:rPr>
                <w:rFonts w:cs="Arial"/>
                <w:b/>
                <w:bCs/>
                <w:color w:val="000000"/>
                <w:sz w:val="20"/>
                <w:szCs w:val="20"/>
              </w:rPr>
              <w:t>Development Plan</w:t>
            </w:r>
          </w:p>
        </w:tc>
        <w:tc>
          <w:tcPr>
            <w:tcW w:w="2977"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Records associated with all aspects of the process, preparation and publication of development plans from plan initiation to plan adoption stages.</w:t>
            </w:r>
          </w:p>
        </w:tc>
        <w:tc>
          <w:tcPr>
            <w:tcW w:w="2552"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The Planning (Local Development Plan) Regulations (Northern Ireland) 2015</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 xml:space="preserve">Background Information - 10 years after closure.    </w:t>
            </w:r>
          </w:p>
        </w:tc>
        <w:tc>
          <w:tcPr>
            <w:tcW w:w="340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Destroy</w:t>
            </w:r>
          </w:p>
        </w:tc>
      </w:tr>
      <w:tr w:rsidR="00803673" w:rsidRPr="000E709B" w:rsidTr="00803673">
        <w:trPr>
          <w:trHeight w:val="502"/>
        </w:trPr>
        <w:tc>
          <w:tcPr>
            <w:tcW w:w="2278"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b/>
                <w:bCs/>
                <w:color w:val="000000"/>
                <w:sz w:val="20"/>
                <w:szCs w:val="20"/>
              </w:rPr>
            </w:pPr>
          </w:p>
        </w:tc>
        <w:tc>
          <w:tcPr>
            <w:tcW w:w="2977"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color w:val="000000"/>
                <w:sz w:val="20"/>
                <w:szCs w:val="20"/>
              </w:rPr>
            </w:pPr>
          </w:p>
        </w:tc>
        <w:tc>
          <w:tcPr>
            <w:tcW w:w="2552"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color w:val="000000"/>
                <w:sz w:val="20"/>
                <w:szCs w:val="20"/>
              </w:rPr>
            </w:pP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 xml:space="preserve">Published Plan </w:t>
            </w:r>
          </w:p>
        </w:tc>
        <w:tc>
          <w:tcPr>
            <w:tcW w:w="340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 xml:space="preserve">Permanent </w:t>
            </w:r>
            <w:r>
              <w:rPr>
                <w:rFonts w:cs="Arial"/>
                <w:color w:val="000000"/>
                <w:sz w:val="20"/>
                <w:szCs w:val="20"/>
              </w:rPr>
              <w:t>Retention</w:t>
            </w:r>
            <w:r w:rsidRPr="000E709B">
              <w:rPr>
                <w:rFonts w:cs="Arial"/>
                <w:color w:val="000000"/>
                <w:sz w:val="20"/>
                <w:szCs w:val="20"/>
              </w:rPr>
              <w:t xml:space="preserve"> by </w:t>
            </w:r>
            <w:r>
              <w:rPr>
                <w:rFonts w:cs="Arial"/>
                <w:color w:val="000000"/>
                <w:sz w:val="20"/>
                <w:szCs w:val="20"/>
              </w:rPr>
              <w:t xml:space="preserve">Council.  Transfer a copy to </w:t>
            </w:r>
            <w:r w:rsidRPr="000E709B">
              <w:rPr>
                <w:rFonts w:cs="Arial"/>
                <w:color w:val="000000"/>
                <w:sz w:val="20"/>
                <w:szCs w:val="20"/>
              </w:rPr>
              <w:t>PRONI</w:t>
            </w:r>
            <w:r>
              <w:rPr>
                <w:rFonts w:cs="Arial"/>
                <w:color w:val="000000"/>
                <w:sz w:val="20"/>
                <w:szCs w:val="20"/>
              </w:rPr>
              <w:t xml:space="preserve"> after 7 years</w:t>
            </w:r>
            <w:r w:rsidRPr="000E709B">
              <w:rPr>
                <w:rFonts w:cs="Arial"/>
                <w:color w:val="000000"/>
                <w:sz w:val="20"/>
                <w:szCs w:val="20"/>
              </w:rPr>
              <w:t xml:space="preserve">.  </w:t>
            </w:r>
          </w:p>
        </w:tc>
      </w:tr>
      <w:tr w:rsidR="00803673" w:rsidRPr="000E709B" w:rsidTr="00803673">
        <w:trPr>
          <w:trHeight w:val="525"/>
        </w:trPr>
        <w:tc>
          <w:tcPr>
            <w:tcW w:w="2278"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b/>
                <w:bCs/>
                <w:color w:val="000000"/>
                <w:sz w:val="20"/>
                <w:szCs w:val="20"/>
              </w:rPr>
            </w:pPr>
            <w:r w:rsidRPr="000E709B">
              <w:rPr>
                <w:rFonts w:cs="Arial"/>
                <w:b/>
                <w:bCs/>
                <w:color w:val="000000"/>
                <w:sz w:val="20"/>
                <w:szCs w:val="20"/>
              </w:rPr>
              <w:t>Development Plan</w:t>
            </w:r>
          </w:p>
        </w:tc>
        <w:tc>
          <w:tcPr>
            <w:tcW w:w="2977"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Records associated with Publications (Conservation Area Design Booklets, Design Guides etc.)</w:t>
            </w:r>
          </w:p>
        </w:tc>
        <w:tc>
          <w:tcPr>
            <w:tcW w:w="2552"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The Planning (Local Development Plan) Regulations (Northern Ireland) 2015</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 xml:space="preserve">Background Information - 10 years after closure.    </w:t>
            </w:r>
          </w:p>
        </w:tc>
        <w:tc>
          <w:tcPr>
            <w:tcW w:w="340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 xml:space="preserve">Destroy </w:t>
            </w:r>
          </w:p>
        </w:tc>
      </w:tr>
      <w:tr w:rsidR="00803673" w:rsidRPr="000E709B" w:rsidTr="00803673">
        <w:trPr>
          <w:trHeight w:val="378"/>
        </w:trPr>
        <w:tc>
          <w:tcPr>
            <w:tcW w:w="2278"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b/>
                <w:bCs/>
                <w:color w:val="000000"/>
                <w:sz w:val="20"/>
                <w:szCs w:val="20"/>
              </w:rPr>
            </w:pPr>
          </w:p>
        </w:tc>
        <w:tc>
          <w:tcPr>
            <w:tcW w:w="2977"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color w:val="000000"/>
                <w:sz w:val="20"/>
                <w:szCs w:val="20"/>
              </w:rPr>
            </w:pPr>
          </w:p>
        </w:tc>
        <w:tc>
          <w:tcPr>
            <w:tcW w:w="2552"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color w:val="000000"/>
                <w:sz w:val="20"/>
                <w:szCs w:val="20"/>
              </w:rPr>
            </w:pP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Publications etc. - 10 years after publication</w:t>
            </w:r>
          </w:p>
        </w:tc>
        <w:tc>
          <w:tcPr>
            <w:tcW w:w="340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 xml:space="preserve">Permanent </w:t>
            </w:r>
            <w:r>
              <w:rPr>
                <w:rFonts w:cs="Arial"/>
                <w:color w:val="000000"/>
                <w:sz w:val="20"/>
                <w:szCs w:val="20"/>
              </w:rPr>
              <w:t>Retention</w:t>
            </w:r>
            <w:r w:rsidRPr="000E709B">
              <w:rPr>
                <w:rFonts w:cs="Arial"/>
                <w:color w:val="000000"/>
                <w:sz w:val="20"/>
                <w:szCs w:val="20"/>
              </w:rPr>
              <w:t xml:space="preserve"> by PRONI  </w:t>
            </w:r>
          </w:p>
        </w:tc>
      </w:tr>
      <w:tr w:rsidR="00803673" w:rsidRPr="000E709B" w:rsidTr="00803673">
        <w:trPr>
          <w:trHeight w:val="658"/>
        </w:trPr>
        <w:tc>
          <w:tcPr>
            <w:tcW w:w="2278" w:type="dxa"/>
            <w:tcBorders>
              <w:top w:val="nil"/>
              <w:left w:val="single" w:sz="8" w:space="0" w:color="auto"/>
              <w:bottom w:val="single" w:sz="4" w:space="0" w:color="auto"/>
              <w:right w:val="single" w:sz="8" w:space="0" w:color="auto"/>
            </w:tcBorders>
            <w:shd w:val="clear" w:color="auto" w:fill="auto"/>
            <w:hideMark/>
          </w:tcPr>
          <w:p w:rsidR="00803673" w:rsidRPr="000E709B" w:rsidRDefault="00803673" w:rsidP="00803673">
            <w:pPr>
              <w:rPr>
                <w:rFonts w:cs="Arial"/>
                <w:b/>
                <w:bCs/>
                <w:color w:val="000000"/>
                <w:sz w:val="20"/>
                <w:szCs w:val="20"/>
              </w:rPr>
            </w:pPr>
            <w:r w:rsidRPr="000E709B">
              <w:rPr>
                <w:rFonts w:cs="Arial"/>
                <w:b/>
                <w:bCs/>
                <w:color w:val="000000"/>
                <w:sz w:val="20"/>
                <w:szCs w:val="20"/>
              </w:rPr>
              <w:t>Correspondence</w:t>
            </w:r>
          </w:p>
        </w:tc>
        <w:tc>
          <w:tcPr>
            <w:tcW w:w="2977" w:type="dxa"/>
            <w:tcBorders>
              <w:top w:val="nil"/>
              <w:left w:val="nil"/>
              <w:bottom w:val="single" w:sz="4"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General (CITOS - Correspondence, Internal Tracking Operation Systems)</w:t>
            </w:r>
          </w:p>
        </w:tc>
        <w:tc>
          <w:tcPr>
            <w:tcW w:w="2552" w:type="dxa"/>
            <w:tcBorders>
              <w:top w:val="nil"/>
              <w:left w:val="nil"/>
              <w:bottom w:val="single" w:sz="4"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 </w:t>
            </w:r>
          </w:p>
        </w:tc>
        <w:tc>
          <w:tcPr>
            <w:tcW w:w="3118" w:type="dxa"/>
            <w:tcBorders>
              <w:top w:val="nil"/>
              <w:left w:val="nil"/>
              <w:bottom w:val="single" w:sz="4"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 xml:space="preserve">2 years </w:t>
            </w:r>
          </w:p>
        </w:tc>
        <w:tc>
          <w:tcPr>
            <w:tcW w:w="3402" w:type="dxa"/>
            <w:tcBorders>
              <w:top w:val="nil"/>
              <w:left w:val="nil"/>
              <w:bottom w:val="single" w:sz="4"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Destroy</w:t>
            </w:r>
          </w:p>
        </w:tc>
      </w:tr>
    </w:tbl>
    <w:p w:rsidR="00803673" w:rsidRDefault="00803673" w:rsidP="00803673">
      <w:r>
        <w:br w:type="page"/>
      </w:r>
    </w:p>
    <w:tbl>
      <w:tblPr>
        <w:tblW w:w="14327" w:type="dxa"/>
        <w:tblInd w:w="98" w:type="dxa"/>
        <w:tblLayout w:type="fixed"/>
        <w:tblLook w:val="04A0" w:firstRow="1" w:lastRow="0" w:firstColumn="1" w:lastColumn="0" w:noHBand="0" w:noVBand="1"/>
      </w:tblPr>
      <w:tblGrid>
        <w:gridCol w:w="2137"/>
        <w:gridCol w:w="3118"/>
        <w:gridCol w:w="2552"/>
        <w:gridCol w:w="3118"/>
        <w:gridCol w:w="3402"/>
      </w:tblGrid>
      <w:tr w:rsidR="00803673" w:rsidRPr="000E709B" w:rsidTr="00803673">
        <w:trPr>
          <w:trHeight w:val="242"/>
        </w:trPr>
        <w:tc>
          <w:tcPr>
            <w:tcW w:w="14327" w:type="dxa"/>
            <w:gridSpan w:val="5"/>
            <w:tcBorders>
              <w:top w:val="single" w:sz="4" w:space="0" w:color="auto"/>
              <w:bottom w:val="single" w:sz="4" w:space="0" w:color="auto"/>
            </w:tcBorders>
            <w:shd w:val="clear" w:color="auto" w:fill="auto"/>
          </w:tcPr>
          <w:p w:rsidR="00803673" w:rsidRPr="000E709B" w:rsidRDefault="00803673" w:rsidP="00803673">
            <w:pPr>
              <w:rPr>
                <w:rFonts w:cs="Arial"/>
                <w:color w:val="000000"/>
                <w:sz w:val="20"/>
                <w:szCs w:val="20"/>
              </w:rPr>
            </w:pPr>
          </w:p>
        </w:tc>
      </w:tr>
      <w:tr w:rsidR="00803673" w:rsidRPr="000E709B" w:rsidTr="00803673">
        <w:trPr>
          <w:trHeight w:val="300"/>
        </w:trPr>
        <w:tc>
          <w:tcPr>
            <w:tcW w:w="14327" w:type="dxa"/>
            <w:gridSpan w:val="5"/>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0E709B" w:rsidRDefault="00803673" w:rsidP="00803673">
            <w:pPr>
              <w:rPr>
                <w:rFonts w:cs="Arial"/>
                <w:b/>
                <w:bCs/>
                <w:color w:val="000000"/>
              </w:rPr>
            </w:pPr>
            <w:r w:rsidRPr="000E709B">
              <w:rPr>
                <w:rFonts w:cs="Arial"/>
                <w:b/>
                <w:bCs/>
                <w:color w:val="000000"/>
              </w:rPr>
              <w:t>SECTION</w:t>
            </w:r>
            <w:r>
              <w:rPr>
                <w:rFonts w:cs="Arial"/>
                <w:b/>
                <w:bCs/>
                <w:color w:val="000000"/>
              </w:rPr>
              <w:t xml:space="preserve"> 17</w:t>
            </w:r>
            <w:r w:rsidRPr="000E709B">
              <w:rPr>
                <w:rFonts w:cs="Arial"/>
                <w:b/>
                <w:bCs/>
                <w:color w:val="000000"/>
              </w:rPr>
              <w:t>:  PROJECTS</w:t>
            </w:r>
            <w:r>
              <w:rPr>
                <w:rFonts w:cs="Arial"/>
                <w:b/>
                <w:bCs/>
                <w:color w:val="000000"/>
              </w:rPr>
              <w:t xml:space="preserve"> AND </w:t>
            </w:r>
            <w:r w:rsidRPr="000E709B">
              <w:rPr>
                <w:rFonts w:cs="Arial"/>
                <w:b/>
                <w:bCs/>
                <w:color w:val="000000"/>
              </w:rPr>
              <w:t>FUNDING - RECORDS OF MEETINGS - ECONOMIC, LEISURE, TOURISM, ARTS, CULTURE</w:t>
            </w:r>
          </w:p>
        </w:tc>
      </w:tr>
      <w:tr w:rsidR="00803673" w:rsidRPr="000E709B" w:rsidTr="00803673">
        <w:trPr>
          <w:trHeight w:val="315"/>
        </w:trPr>
        <w:tc>
          <w:tcPr>
            <w:tcW w:w="14327" w:type="dxa"/>
            <w:gridSpan w:val="5"/>
            <w:vMerge/>
            <w:tcBorders>
              <w:left w:val="single" w:sz="8" w:space="0" w:color="auto"/>
              <w:bottom w:val="single" w:sz="8" w:space="0" w:color="000000"/>
              <w:right w:val="single" w:sz="8" w:space="0" w:color="000000"/>
            </w:tcBorders>
            <w:vAlign w:val="center"/>
            <w:hideMark/>
          </w:tcPr>
          <w:p w:rsidR="00803673" w:rsidRPr="000E709B" w:rsidRDefault="00803673" w:rsidP="00803673">
            <w:pPr>
              <w:rPr>
                <w:rFonts w:cs="Arial"/>
                <w:b/>
                <w:bCs/>
                <w:color w:val="000000"/>
              </w:rPr>
            </w:pPr>
          </w:p>
        </w:tc>
      </w:tr>
      <w:tr w:rsidR="00803673" w:rsidRPr="000E709B" w:rsidTr="00803673">
        <w:trPr>
          <w:trHeight w:val="300"/>
        </w:trPr>
        <w:tc>
          <w:tcPr>
            <w:tcW w:w="14327" w:type="dxa"/>
            <w:gridSpan w:val="5"/>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0E709B" w:rsidRDefault="00803673" w:rsidP="00803673">
            <w:pPr>
              <w:rPr>
                <w:rFonts w:cs="Arial"/>
                <w:b/>
                <w:bCs/>
                <w:color w:val="000000"/>
              </w:rPr>
            </w:pPr>
            <w:r w:rsidRPr="000E709B">
              <w:rPr>
                <w:rFonts w:cs="Arial"/>
                <w:b/>
                <w:bCs/>
                <w:color w:val="000000"/>
              </w:rPr>
              <w:t>SECTION</w:t>
            </w:r>
            <w:r>
              <w:rPr>
                <w:rFonts w:cs="Arial"/>
                <w:b/>
                <w:bCs/>
                <w:color w:val="000000"/>
              </w:rPr>
              <w:t xml:space="preserve"> 17.1</w:t>
            </w:r>
            <w:r w:rsidRPr="000E709B">
              <w:rPr>
                <w:rFonts w:cs="Arial"/>
                <w:b/>
                <w:bCs/>
                <w:color w:val="000000"/>
              </w:rPr>
              <w:t>:  PROJECTS</w:t>
            </w:r>
            <w:r>
              <w:rPr>
                <w:rFonts w:cs="Arial"/>
                <w:b/>
                <w:bCs/>
                <w:color w:val="000000"/>
              </w:rPr>
              <w:t xml:space="preserve"> AND </w:t>
            </w:r>
            <w:r w:rsidRPr="000E709B">
              <w:rPr>
                <w:rFonts w:cs="Arial"/>
                <w:b/>
                <w:bCs/>
                <w:color w:val="000000"/>
              </w:rPr>
              <w:t>FUNDING - RECORDS OF MEETINGS - ECONOMIC, LEISURE, TOURISM, ARTS, CULTURE</w:t>
            </w:r>
          </w:p>
        </w:tc>
      </w:tr>
      <w:tr w:rsidR="00803673" w:rsidRPr="000E709B" w:rsidTr="00803673">
        <w:trPr>
          <w:trHeight w:val="315"/>
        </w:trPr>
        <w:tc>
          <w:tcPr>
            <w:tcW w:w="14327" w:type="dxa"/>
            <w:gridSpan w:val="5"/>
            <w:vMerge/>
            <w:tcBorders>
              <w:left w:val="single" w:sz="8" w:space="0" w:color="auto"/>
              <w:bottom w:val="single" w:sz="8" w:space="0" w:color="000000"/>
              <w:right w:val="single" w:sz="8" w:space="0" w:color="000000"/>
            </w:tcBorders>
            <w:vAlign w:val="center"/>
            <w:hideMark/>
          </w:tcPr>
          <w:p w:rsidR="00803673" w:rsidRPr="000E709B" w:rsidRDefault="00803673" w:rsidP="00803673">
            <w:pPr>
              <w:rPr>
                <w:rFonts w:cs="Arial"/>
                <w:b/>
                <w:bCs/>
                <w:color w:val="000000"/>
              </w:rPr>
            </w:pPr>
          </w:p>
        </w:tc>
      </w:tr>
      <w:tr w:rsidR="00803673" w:rsidRPr="000E709B" w:rsidTr="00803673">
        <w:trPr>
          <w:trHeight w:val="780"/>
        </w:trPr>
        <w:tc>
          <w:tcPr>
            <w:tcW w:w="2137" w:type="dxa"/>
            <w:tcBorders>
              <w:top w:val="nil"/>
              <w:left w:val="single" w:sz="8" w:space="0" w:color="auto"/>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Sub-work Area – Basic Work Activities</w:t>
            </w:r>
          </w:p>
        </w:tc>
        <w:tc>
          <w:tcPr>
            <w:tcW w:w="3118" w:type="dxa"/>
            <w:tcBorders>
              <w:top w:val="nil"/>
              <w:left w:val="nil"/>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Example of Records</w:t>
            </w:r>
          </w:p>
        </w:tc>
        <w:tc>
          <w:tcPr>
            <w:tcW w:w="2552" w:type="dxa"/>
            <w:tcBorders>
              <w:top w:val="nil"/>
              <w:left w:val="nil"/>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Statutory provisions/Authority</w:t>
            </w:r>
          </w:p>
        </w:tc>
        <w:tc>
          <w:tcPr>
            <w:tcW w:w="3118" w:type="dxa"/>
            <w:tcBorders>
              <w:top w:val="nil"/>
              <w:left w:val="nil"/>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Retention Period</w:t>
            </w:r>
          </w:p>
        </w:tc>
        <w:tc>
          <w:tcPr>
            <w:tcW w:w="3402" w:type="dxa"/>
            <w:tcBorders>
              <w:top w:val="nil"/>
              <w:left w:val="nil"/>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Action at end of administrative life of record</w:t>
            </w:r>
          </w:p>
        </w:tc>
      </w:tr>
      <w:tr w:rsidR="00803673" w:rsidRPr="000E709B" w:rsidTr="00803673">
        <w:trPr>
          <w:trHeight w:val="654"/>
        </w:trPr>
        <w:tc>
          <w:tcPr>
            <w:tcW w:w="2137" w:type="dxa"/>
            <w:vMerge w:val="restart"/>
            <w:tcBorders>
              <w:top w:val="nil"/>
              <w:left w:val="single" w:sz="8" w:space="0" w:color="auto"/>
              <w:bottom w:val="single" w:sz="8" w:space="0" w:color="000000"/>
              <w:right w:val="single" w:sz="8" w:space="0" w:color="auto"/>
            </w:tcBorders>
            <w:shd w:val="clear" w:color="auto" w:fill="auto"/>
            <w:hideMark/>
          </w:tcPr>
          <w:p w:rsidR="00803673" w:rsidRPr="000E709B" w:rsidRDefault="00803673" w:rsidP="00803673">
            <w:pPr>
              <w:rPr>
                <w:rFonts w:cs="Arial"/>
                <w:b/>
                <w:bCs/>
                <w:sz w:val="20"/>
                <w:szCs w:val="20"/>
              </w:rPr>
            </w:pPr>
            <w:r w:rsidRPr="000E709B">
              <w:rPr>
                <w:rFonts w:cs="Arial"/>
                <w:b/>
                <w:bCs/>
                <w:sz w:val="20"/>
                <w:szCs w:val="20"/>
              </w:rPr>
              <w:t>Partnerships, Agency and External Meetings where Council OWNS the records</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Records to include: membership details, agenda and minutes, reports, strategies and initiatives</w:t>
            </w:r>
          </w:p>
        </w:tc>
        <w:tc>
          <w:tcPr>
            <w:tcW w:w="2552" w:type="dxa"/>
            <w:tcBorders>
              <w:top w:val="nil"/>
              <w:left w:val="nil"/>
              <w:bottom w:val="single" w:sz="8" w:space="0" w:color="auto"/>
              <w:right w:val="single" w:sz="8" w:space="0" w:color="auto"/>
            </w:tcBorders>
            <w:shd w:val="clear" w:color="000000" w:fill="FFFFFF"/>
            <w:hideMark/>
          </w:tcPr>
          <w:p w:rsidR="00803673" w:rsidRPr="000E709B" w:rsidRDefault="00803673" w:rsidP="00803673">
            <w:pPr>
              <w:rPr>
                <w:rFonts w:cs="Arial"/>
                <w:color w:val="000000"/>
                <w:sz w:val="20"/>
                <w:szCs w:val="20"/>
              </w:rPr>
            </w:pPr>
            <w:r w:rsidRPr="000E709B">
              <w:rPr>
                <w:rFonts w:cs="Arial"/>
                <w:color w:val="000000"/>
                <w:sz w:val="20"/>
                <w:szCs w:val="20"/>
              </w:rPr>
              <w:t>Records Management Society GB guidance</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Permanent</w:t>
            </w:r>
          </w:p>
        </w:tc>
        <w:tc>
          <w:tcPr>
            <w:tcW w:w="3402" w:type="dxa"/>
            <w:tcBorders>
              <w:top w:val="nil"/>
              <w:left w:val="nil"/>
              <w:bottom w:val="single" w:sz="8" w:space="0" w:color="auto"/>
              <w:right w:val="single" w:sz="8" w:space="0" w:color="auto"/>
            </w:tcBorders>
            <w:shd w:val="clear" w:color="000000" w:fill="FFFFFF"/>
            <w:hideMark/>
          </w:tcPr>
          <w:p w:rsidR="00803673" w:rsidRPr="000E709B" w:rsidRDefault="00803673" w:rsidP="00803673">
            <w:pPr>
              <w:rPr>
                <w:rFonts w:cs="Arial"/>
                <w:color w:val="000000"/>
                <w:sz w:val="20"/>
                <w:szCs w:val="20"/>
              </w:rPr>
            </w:pPr>
            <w:r w:rsidRPr="000E709B">
              <w:rPr>
                <w:rFonts w:cs="Arial"/>
                <w:color w:val="000000"/>
                <w:sz w:val="20"/>
                <w:szCs w:val="20"/>
              </w:rPr>
              <w:t>Permanent</w:t>
            </w:r>
            <w:r>
              <w:rPr>
                <w:rFonts w:cs="Arial"/>
                <w:color w:val="000000"/>
                <w:sz w:val="20"/>
                <w:szCs w:val="20"/>
              </w:rPr>
              <w:t xml:space="preserve">.  </w:t>
            </w:r>
            <w:r w:rsidRPr="000E709B">
              <w:rPr>
                <w:rFonts w:cs="Arial"/>
                <w:color w:val="000000"/>
                <w:sz w:val="20"/>
                <w:szCs w:val="20"/>
              </w:rPr>
              <w:t xml:space="preserve">PRONI </w:t>
            </w:r>
            <w:r>
              <w:rPr>
                <w:rFonts w:cs="Arial"/>
                <w:color w:val="000000"/>
                <w:sz w:val="20"/>
                <w:szCs w:val="20"/>
              </w:rPr>
              <w:t xml:space="preserve">Appraisal </w:t>
            </w:r>
            <w:r w:rsidRPr="000E709B">
              <w:rPr>
                <w:rFonts w:cs="Arial"/>
                <w:color w:val="000000"/>
                <w:sz w:val="20"/>
                <w:szCs w:val="20"/>
              </w:rPr>
              <w:t xml:space="preserve">for historical purposes after 7 years. </w:t>
            </w:r>
          </w:p>
        </w:tc>
      </w:tr>
      <w:tr w:rsidR="00803673" w:rsidRPr="000E709B" w:rsidTr="00803673">
        <w:trPr>
          <w:trHeight w:val="315"/>
        </w:trPr>
        <w:tc>
          <w:tcPr>
            <w:tcW w:w="2137" w:type="dxa"/>
            <w:vMerge/>
            <w:tcBorders>
              <w:top w:val="nil"/>
              <w:left w:val="single" w:sz="8" w:space="0" w:color="auto"/>
              <w:bottom w:val="single" w:sz="8" w:space="0" w:color="000000"/>
              <w:right w:val="single" w:sz="8" w:space="0" w:color="auto"/>
            </w:tcBorders>
            <w:vAlign w:val="center"/>
            <w:hideMark/>
          </w:tcPr>
          <w:p w:rsidR="00803673" w:rsidRPr="000E709B" w:rsidRDefault="00803673" w:rsidP="00803673">
            <w:pPr>
              <w:rPr>
                <w:rFonts w:cs="Arial"/>
                <w:b/>
                <w:bCs/>
                <w:sz w:val="20"/>
                <w:szCs w:val="20"/>
              </w:rPr>
            </w:pP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Background Papers</w:t>
            </w:r>
          </w:p>
        </w:tc>
        <w:tc>
          <w:tcPr>
            <w:tcW w:w="255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 </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3 years</w:t>
            </w:r>
          </w:p>
        </w:tc>
        <w:tc>
          <w:tcPr>
            <w:tcW w:w="340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Destroy</w:t>
            </w:r>
          </w:p>
        </w:tc>
      </w:tr>
      <w:tr w:rsidR="00803673" w:rsidRPr="000E709B" w:rsidTr="00803673">
        <w:trPr>
          <w:trHeight w:val="470"/>
        </w:trPr>
        <w:tc>
          <w:tcPr>
            <w:tcW w:w="2137" w:type="dxa"/>
            <w:vMerge/>
            <w:tcBorders>
              <w:top w:val="nil"/>
              <w:left w:val="single" w:sz="8" w:space="0" w:color="auto"/>
              <w:bottom w:val="single" w:sz="8" w:space="0" w:color="000000"/>
              <w:right w:val="single" w:sz="8" w:space="0" w:color="auto"/>
            </w:tcBorders>
            <w:vAlign w:val="center"/>
            <w:hideMark/>
          </w:tcPr>
          <w:p w:rsidR="00803673" w:rsidRPr="000E709B" w:rsidRDefault="00803673" w:rsidP="00803673">
            <w:pPr>
              <w:rPr>
                <w:rFonts w:cs="Arial"/>
                <w:b/>
                <w:bCs/>
                <w:sz w:val="20"/>
                <w:szCs w:val="20"/>
              </w:rPr>
            </w:pP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General administrative records, including routine correspondence</w:t>
            </w:r>
          </w:p>
        </w:tc>
        <w:tc>
          <w:tcPr>
            <w:tcW w:w="2552" w:type="dxa"/>
            <w:tcBorders>
              <w:top w:val="nil"/>
              <w:left w:val="nil"/>
              <w:bottom w:val="single" w:sz="8" w:space="0" w:color="auto"/>
              <w:right w:val="single" w:sz="8" w:space="0" w:color="auto"/>
            </w:tcBorders>
            <w:shd w:val="clear" w:color="000000" w:fill="FFFFFF"/>
            <w:hideMark/>
          </w:tcPr>
          <w:p w:rsidR="00803673" w:rsidRPr="000E709B" w:rsidRDefault="00803673" w:rsidP="00803673">
            <w:pPr>
              <w:rPr>
                <w:rFonts w:cs="Arial"/>
                <w:color w:val="000000"/>
                <w:sz w:val="20"/>
                <w:szCs w:val="20"/>
              </w:rPr>
            </w:pPr>
            <w:r w:rsidRPr="000E709B">
              <w:rPr>
                <w:rFonts w:cs="Arial"/>
                <w:color w:val="000000"/>
                <w:sz w:val="20"/>
                <w:szCs w:val="20"/>
              </w:rPr>
              <w:t>National Archives Retention Scheduling (9)</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Two years</w:t>
            </w:r>
          </w:p>
        </w:tc>
        <w:tc>
          <w:tcPr>
            <w:tcW w:w="340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Destroy</w:t>
            </w:r>
          </w:p>
        </w:tc>
      </w:tr>
      <w:tr w:rsidR="00803673" w:rsidRPr="000E709B" w:rsidTr="00803673">
        <w:trPr>
          <w:trHeight w:val="689"/>
        </w:trPr>
        <w:tc>
          <w:tcPr>
            <w:tcW w:w="2137" w:type="dxa"/>
            <w:vMerge w:val="restart"/>
            <w:tcBorders>
              <w:top w:val="nil"/>
              <w:left w:val="single" w:sz="8" w:space="0" w:color="auto"/>
              <w:bottom w:val="single" w:sz="8" w:space="0" w:color="000000"/>
              <w:right w:val="single" w:sz="8" w:space="0" w:color="auto"/>
            </w:tcBorders>
            <w:shd w:val="clear" w:color="auto" w:fill="auto"/>
            <w:hideMark/>
          </w:tcPr>
          <w:p w:rsidR="00803673" w:rsidRPr="000E709B" w:rsidRDefault="00803673" w:rsidP="00803673">
            <w:pPr>
              <w:rPr>
                <w:rFonts w:cs="Arial"/>
                <w:b/>
                <w:bCs/>
                <w:sz w:val="20"/>
                <w:szCs w:val="20"/>
              </w:rPr>
            </w:pPr>
            <w:r w:rsidRPr="000E709B">
              <w:rPr>
                <w:rFonts w:cs="Arial"/>
                <w:b/>
                <w:bCs/>
                <w:sz w:val="20"/>
                <w:szCs w:val="20"/>
              </w:rPr>
              <w:t xml:space="preserve">Partnerships, Agency and External Meetings where Council do not OWN the records </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Records to include: agenda and minutes, background papers, reports, strategies and initiatives</w:t>
            </w:r>
          </w:p>
        </w:tc>
        <w:tc>
          <w:tcPr>
            <w:tcW w:w="2552" w:type="dxa"/>
            <w:tcBorders>
              <w:top w:val="nil"/>
              <w:left w:val="nil"/>
              <w:bottom w:val="single" w:sz="8" w:space="0" w:color="auto"/>
              <w:right w:val="single" w:sz="8" w:space="0" w:color="auto"/>
            </w:tcBorders>
            <w:shd w:val="clear" w:color="000000" w:fill="FFFFFF"/>
            <w:hideMark/>
          </w:tcPr>
          <w:p w:rsidR="00803673" w:rsidRPr="000E709B" w:rsidRDefault="00803673" w:rsidP="00803673">
            <w:pPr>
              <w:rPr>
                <w:rFonts w:cs="Arial"/>
                <w:color w:val="000000"/>
                <w:sz w:val="20"/>
                <w:szCs w:val="20"/>
              </w:rPr>
            </w:pPr>
            <w:r w:rsidRPr="000E709B">
              <w:rPr>
                <w:rFonts w:cs="Arial"/>
                <w:color w:val="000000"/>
                <w:sz w:val="20"/>
                <w:szCs w:val="20"/>
              </w:rPr>
              <w:t>Records Management Society GB guidance</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3 years after last action</w:t>
            </w:r>
          </w:p>
        </w:tc>
        <w:tc>
          <w:tcPr>
            <w:tcW w:w="340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Destroy</w:t>
            </w:r>
          </w:p>
        </w:tc>
      </w:tr>
      <w:tr w:rsidR="00803673" w:rsidRPr="000E709B" w:rsidTr="00803673">
        <w:trPr>
          <w:trHeight w:val="699"/>
        </w:trPr>
        <w:tc>
          <w:tcPr>
            <w:tcW w:w="2137" w:type="dxa"/>
            <w:vMerge/>
            <w:tcBorders>
              <w:top w:val="nil"/>
              <w:left w:val="single" w:sz="8" w:space="0" w:color="auto"/>
              <w:bottom w:val="single" w:sz="8" w:space="0" w:color="000000"/>
              <w:right w:val="single" w:sz="8" w:space="0" w:color="auto"/>
            </w:tcBorders>
            <w:vAlign w:val="center"/>
            <w:hideMark/>
          </w:tcPr>
          <w:p w:rsidR="00803673" w:rsidRPr="000E709B" w:rsidRDefault="00803673" w:rsidP="00803673">
            <w:pPr>
              <w:rPr>
                <w:rFonts w:cs="Arial"/>
                <w:b/>
                <w:bCs/>
                <w:sz w:val="20"/>
                <w:szCs w:val="20"/>
              </w:rPr>
            </w:pP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General administrative records, including routine correspondence</w:t>
            </w:r>
          </w:p>
        </w:tc>
        <w:tc>
          <w:tcPr>
            <w:tcW w:w="2552" w:type="dxa"/>
            <w:tcBorders>
              <w:top w:val="nil"/>
              <w:left w:val="nil"/>
              <w:bottom w:val="single" w:sz="8" w:space="0" w:color="auto"/>
              <w:right w:val="single" w:sz="8" w:space="0" w:color="auto"/>
            </w:tcBorders>
            <w:shd w:val="clear" w:color="000000" w:fill="FFFFFF"/>
            <w:hideMark/>
          </w:tcPr>
          <w:p w:rsidR="00803673" w:rsidRPr="000E709B" w:rsidRDefault="00803673" w:rsidP="00803673">
            <w:pPr>
              <w:rPr>
                <w:rFonts w:cs="Arial"/>
                <w:color w:val="000000"/>
                <w:sz w:val="20"/>
                <w:szCs w:val="20"/>
              </w:rPr>
            </w:pPr>
            <w:r w:rsidRPr="000E709B">
              <w:rPr>
                <w:rFonts w:cs="Arial"/>
                <w:color w:val="000000"/>
                <w:sz w:val="20"/>
                <w:szCs w:val="20"/>
              </w:rPr>
              <w:t>National Archives Retention Scheduling (9)</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Two years</w:t>
            </w:r>
          </w:p>
        </w:tc>
        <w:tc>
          <w:tcPr>
            <w:tcW w:w="340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Destroy</w:t>
            </w:r>
          </w:p>
        </w:tc>
      </w:tr>
      <w:tr w:rsidR="00803673" w:rsidRPr="000E709B" w:rsidTr="00803673">
        <w:trPr>
          <w:trHeight w:val="948"/>
        </w:trPr>
        <w:tc>
          <w:tcPr>
            <w:tcW w:w="2137" w:type="dxa"/>
            <w:tcBorders>
              <w:top w:val="nil"/>
              <w:left w:val="single" w:sz="8" w:space="0" w:color="auto"/>
              <w:bottom w:val="single" w:sz="4" w:space="0" w:color="auto"/>
              <w:right w:val="single" w:sz="8" w:space="0" w:color="auto"/>
            </w:tcBorders>
            <w:shd w:val="clear" w:color="auto" w:fill="auto"/>
            <w:hideMark/>
          </w:tcPr>
          <w:p w:rsidR="00803673" w:rsidRPr="000E709B" w:rsidRDefault="00803673" w:rsidP="00803673">
            <w:pPr>
              <w:rPr>
                <w:rFonts w:cs="Arial"/>
                <w:b/>
                <w:bCs/>
                <w:sz w:val="20"/>
                <w:szCs w:val="20"/>
              </w:rPr>
            </w:pPr>
            <w:r w:rsidRPr="000E709B">
              <w:rPr>
                <w:rFonts w:cs="Arial"/>
                <w:b/>
                <w:bCs/>
                <w:sz w:val="20"/>
                <w:szCs w:val="20"/>
              </w:rPr>
              <w:t>Databases</w:t>
            </w:r>
          </w:p>
        </w:tc>
        <w:tc>
          <w:tcPr>
            <w:tcW w:w="3118" w:type="dxa"/>
            <w:tcBorders>
              <w:top w:val="nil"/>
              <w:left w:val="nil"/>
              <w:bottom w:val="single" w:sz="4"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Database of projects, funding streams, monitoring, Local businesses, community groups etc.</w:t>
            </w:r>
          </w:p>
        </w:tc>
        <w:tc>
          <w:tcPr>
            <w:tcW w:w="2552" w:type="dxa"/>
            <w:tcBorders>
              <w:top w:val="nil"/>
              <w:left w:val="nil"/>
              <w:bottom w:val="single" w:sz="4"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 </w:t>
            </w:r>
          </w:p>
        </w:tc>
        <w:tc>
          <w:tcPr>
            <w:tcW w:w="3118" w:type="dxa"/>
            <w:tcBorders>
              <w:top w:val="nil"/>
              <w:left w:val="nil"/>
              <w:bottom w:val="single" w:sz="4"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Ongoing and regularly updated</w:t>
            </w:r>
          </w:p>
        </w:tc>
        <w:tc>
          <w:tcPr>
            <w:tcW w:w="3402" w:type="dxa"/>
            <w:tcBorders>
              <w:top w:val="nil"/>
              <w:left w:val="nil"/>
              <w:bottom w:val="single" w:sz="4"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Permanent</w:t>
            </w:r>
          </w:p>
        </w:tc>
      </w:tr>
    </w:tbl>
    <w:p w:rsidR="00803673" w:rsidRDefault="00803673" w:rsidP="00803673">
      <w:r>
        <w:br w:type="page"/>
      </w:r>
    </w:p>
    <w:tbl>
      <w:tblPr>
        <w:tblW w:w="14327" w:type="dxa"/>
        <w:tblInd w:w="98" w:type="dxa"/>
        <w:tblLayout w:type="fixed"/>
        <w:tblLook w:val="04A0" w:firstRow="1" w:lastRow="0" w:firstColumn="1" w:lastColumn="0" w:noHBand="0" w:noVBand="1"/>
      </w:tblPr>
      <w:tblGrid>
        <w:gridCol w:w="2137"/>
        <w:gridCol w:w="3118"/>
        <w:gridCol w:w="2552"/>
        <w:gridCol w:w="3118"/>
        <w:gridCol w:w="3402"/>
      </w:tblGrid>
      <w:tr w:rsidR="00803673" w:rsidRPr="000E709B" w:rsidTr="00803673">
        <w:trPr>
          <w:trHeight w:val="315"/>
        </w:trPr>
        <w:tc>
          <w:tcPr>
            <w:tcW w:w="14327" w:type="dxa"/>
            <w:gridSpan w:val="5"/>
            <w:tcBorders>
              <w:top w:val="single" w:sz="4" w:space="0" w:color="auto"/>
              <w:bottom w:val="single" w:sz="8" w:space="0" w:color="auto"/>
            </w:tcBorders>
            <w:shd w:val="clear" w:color="auto" w:fill="auto"/>
            <w:hideMark/>
          </w:tcPr>
          <w:p w:rsidR="00803673" w:rsidRPr="000E709B" w:rsidRDefault="00803673" w:rsidP="00803673">
            <w:pPr>
              <w:rPr>
                <w:rFonts w:cs="Arial"/>
                <w:color w:val="000000"/>
                <w:sz w:val="20"/>
                <w:szCs w:val="20"/>
              </w:rPr>
            </w:pPr>
          </w:p>
        </w:tc>
      </w:tr>
      <w:tr w:rsidR="00803673" w:rsidRPr="000E709B" w:rsidTr="00803673">
        <w:trPr>
          <w:trHeight w:val="300"/>
        </w:trPr>
        <w:tc>
          <w:tcPr>
            <w:tcW w:w="14327" w:type="dxa"/>
            <w:gridSpan w:val="5"/>
            <w:vMerge w:val="restart"/>
            <w:tcBorders>
              <w:top w:val="single" w:sz="8" w:space="0" w:color="auto"/>
              <w:left w:val="single" w:sz="8" w:space="0" w:color="auto"/>
              <w:bottom w:val="single" w:sz="4" w:space="0" w:color="auto"/>
              <w:right w:val="single" w:sz="8" w:space="0" w:color="000000"/>
            </w:tcBorders>
            <w:shd w:val="clear" w:color="000000" w:fill="D9D9D9"/>
            <w:vAlign w:val="center"/>
            <w:hideMark/>
          </w:tcPr>
          <w:p w:rsidR="00803673" w:rsidRPr="000E709B" w:rsidRDefault="00803673" w:rsidP="00803673">
            <w:pPr>
              <w:rPr>
                <w:rFonts w:cs="Arial"/>
                <w:b/>
                <w:bCs/>
                <w:color w:val="000000"/>
              </w:rPr>
            </w:pPr>
            <w:r w:rsidRPr="000E709B">
              <w:rPr>
                <w:rFonts w:cs="Arial"/>
                <w:b/>
                <w:bCs/>
                <w:color w:val="000000"/>
              </w:rPr>
              <w:t>SECTION</w:t>
            </w:r>
            <w:r>
              <w:rPr>
                <w:rFonts w:cs="Arial"/>
                <w:b/>
                <w:bCs/>
                <w:color w:val="000000"/>
              </w:rPr>
              <w:t xml:space="preserve"> 17.2 </w:t>
            </w:r>
            <w:r w:rsidRPr="000E709B">
              <w:rPr>
                <w:rFonts w:cs="Arial"/>
                <w:b/>
                <w:bCs/>
                <w:color w:val="000000"/>
              </w:rPr>
              <w:t xml:space="preserve">:  </w:t>
            </w:r>
            <w:r>
              <w:rPr>
                <w:rFonts w:cs="Arial"/>
                <w:b/>
                <w:bCs/>
                <w:color w:val="000000"/>
              </w:rPr>
              <w:t xml:space="preserve">PROJECTS AND </w:t>
            </w:r>
            <w:r w:rsidRPr="000E709B">
              <w:rPr>
                <w:rFonts w:cs="Arial"/>
                <w:b/>
                <w:bCs/>
                <w:color w:val="000000"/>
              </w:rPr>
              <w:t>FUNDING - PROCESS - ECONOMIC, LEISURE, TOURISM, ARTS, CULTURE e.g.</w:t>
            </w:r>
          </w:p>
        </w:tc>
      </w:tr>
      <w:tr w:rsidR="00803673" w:rsidRPr="000E709B" w:rsidTr="00803673">
        <w:trPr>
          <w:trHeight w:val="300"/>
        </w:trPr>
        <w:tc>
          <w:tcPr>
            <w:tcW w:w="14327" w:type="dxa"/>
            <w:gridSpan w:val="5"/>
            <w:vMerge/>
            <w:tcBorders>
              <w:left w:val="single" w:sz="8" w:space="0" w:color="auto"/>
              <w:bottom w:val="single" w:sz="4" w:space="0" w:color="auto"/>
              <w:right w:val="single" w:sz="8" w:space="0" w:color="000000"/>
            </w:tcBorders>
            <w:vAlign w:val="center"/>
            <w:hideMark/>
          </w:tcPr>
          <w:p w:rsidR="00803673" w:rsidRPr="000E709B" w:rsidRDefault="00803673" w:rsidP="00803673">
            <w:pPr>
              <w:rPr>
                <w:rFonts w:cs="Arial"/>
                <w:b/>
                <w:bCs/>
                <w:color w:val="000000"/>
              </w:rPr>
            </w:pPr>
          </w:p>
        </w:tc>
      </w:tr>
      <w:tr w:rsidR="00803673" w:rsidRPr="000E709B" w:rsidTr="00803673">
        <w:trPr>
          <w:trHeight w:val="300"/>
        </w:trPr>
        <w:tc>
          <w:tcPr>
            <w:tcW w:w="14327" w:type="dxa"/>
            <w:gridSpan w:val="5"/>
            <w:tcBorders>
              <w:top w:val="single" w:sz="4" w:space="0" w:color="auto"/>
              <w:left w:val="single" w:sz="8" w:space="0" w:color="auto"/>
              <w:bottom w:val="nil"/>
              <w:right w:val="single" w:sz="8" w:space="0" w:color="000000"/>
            </w:tcBorders>
            <w:shd w:val="clear" w:color="000000" w:fill="D9D9D9"/>
            <w:vAlign w:val="center"/>
            <w:hideMark/>
          </w:tcPr>
          <w:p w:rsidR="00803673" w:rsidRPr="000E709B" w:rsidRDefault="00803673" w:rsidP="00803673">
            <w:pPr>
              <w:rPr>
                <w:rFonts w:cs="Arial"/>
                <w:color w:val="000000"/>
              </w:rPr>
            </w:pPr>
            <w:r w:rsidRPr="000E709B">
              <w:rPr>
                <w:rFonts w:cs="Arial"/>
                <w:color w:val="000000"/>
              </w:rPr>
              <w:t>Tourism NI</w:t>
            </w:r>
            <w:r>
              <w:rPr>
                <w:rFonts w:cs="Arial"/>
                <w:color w:val="000000"/>
              </w:rPr>
              <w:t xml:space="preserve">. </w:t>
            </w:r>
            <w:r w:rsidRPr="000E709B">
              <w:rPr>
                <w:rFonts w:cs="Arial"/>
                <w:color w:val="000000"/>
              </w:rPr>
              <w:t>DSD for Tourism Development and Promotion</w:t>
            </w:r>
            <w:r>
              <w:rPr>
                <w:rFonts w:cs="Arial"/>
                <w:color w:val="000000"/>
              </w:rPr>
              <w:t xml:space="preserve">, </w:t>
            </w:r>
            <w:r w:rsidRPr="000E709B">
              <w:rPr>
                <w:rFonts w:cs="Arial"/>
                <w:color w:val="000000"/>
              </w:rPr>
              <w:t>Rural Development</w:t>
            </w:r>
            <w:r>
              <w:rPr>
                <w:rFonts w:cs="Arial"/>
                <w:color w:val="000000"/>
              </w:rPr>
              <w:t xml:space="preserve">, </w:t>
            </w:r>
            <w:r w:rsidRPr="000E709B">
              <w:rPr>
                <w:rFonts w:cs="Arial"/>
                <w:color w:val="000000"/>
              </w:rPr>
              <w:t>DETI Sustainable Competitiveness</w:t>
            </w:r>
            <w:r>
              <w:rPr>
                <w:rFonts w:cs="Arial"/>
                <w:color w:val="000000"/>
              </w:rPr>
              <w:t xml:space="preserve">, </w:t>
            </w:r>
          </w:p>
        </w:tc>
      </w:tr>
      <w:tr w:rsidR="00803673" w:rsidRPr="000E709B" w:rsidTr="00803673">
        <w:trPr>
          <w:trHeight w:val="300"/>
        </w:trPr>
        <w:tc>
          <w:tcPr>
            <w:tcW w:w="14327" w:type="dxa"/>
            <w:gridSpan w:val="5"/>
            <w:tcBorders>
              <w:top w:val="nil"/>
              <w:left w:val="single" w:sz="8" w:space="0" w:color="auto"/>
              <w:bottom w:val="nil"/>
              <w:right w:val="single" w:sz="8" w:space="0" w:color="000000"/>
            </w:tcBorders>
            <w:shd w:val="clear" w:color="000000" w:fill="D9D9D9"/>
            <w:vAlign w:val="center"/>
            <w:hideMark/>
          </w:tcPr>
          <w:p w:rsidR="00803673" w:rsidRPr="000E709B" w:rsidRDefault="00803673" w:rsidP="00803673">
            <w:pPr>
              <w:rPr>
                <w:rFonts w:cs="Arial"/>
                <w:color w:val="000000"/>
              </w:rPr>
            </w:pPr>
            <w:r w:rsidRPr="000E709B">
              <w:rPr>
                <w:rFonts w:cs="Arial"/>
                <w:color w:val="000000"/>
              </w:rPr>
              <w:t>Neighbourhood Renewal</w:t>
            </w:r>
            <w:r>
              <w:rPr>
                <w:rFonts w:cs="Arial"/>
                <w:color w:val="000000"/>
              </w:rPr>
              <w:t xml:space="preserve">, </w:t>
            </w:r>
            <w:r w:rsidRPr="000E709B">
              <w:rPr>
                <w:rFonts w:cs="Arial"/>
                <w:color w:val="000000"/>
              </w:rPr>
              <w:t>Northern Ireland Tourist Board - Innovation Fund - Website Development</w:t>
            </w:r>
            <w:r>
              <w:rPr>
                <w:rFonts w:cs="Arial"/>
                <w:color w:val="000000"/>
              </w:rPr>
              <w:t xml:space="preserve">, </w:t>
            </w:r>
          </w:p>
        </w:tc>
      </w:tr>
      <w:tr w:rsidR="00803673" w:rsidRPr="000E709B" w:rsidTr="00803673">
        <w:trPr>
          <w:trHeight w:val="300"/>
        </w:trPr>
        <w:tc>
          <w:tcPr>
            <w:tcW w:w="14327" w:type="dxa"/>
            <w:gridSpan w:val="5"/>
            <w:tcBorders>
              <w:top w:val="nil"/>
              <w:left w:val="single" w:sz="8" w:space="0" w:color="auto"/>
              <w:bottom w:val="single" w:sz="4" w:space="0" w:color="auto"/>
              <w:right w:val="single" w:sz="8" w:space="0" w:color="000000"/>
            </w:tcBorders>
            <w:shd w:val="clear" w:color="000000" w:fill="D9D9D9"/>
            <w:vAlign w:val="center"/>
            <w:hideMark/>
          </w:tcPr>
          <w:p w:rsidR="00803673" w:rsidRPr="000E709B" w:rsidRDefault="00803673" w:rsidP="00803673">
            <w:pPr>
              <w:rPr>
                <w:rFonts w:cs="Arial"/>
                <w:color w:val="000000"/>
              </w:rPr>
            </w:pPr>
            <w:r w:rsidRPr="000E709B">
              <w:rPr>
                <w:rFonts w:cs="Arial"/>
                <w:color w:val="000000"/>
              </w:rPr>
              <w:t>NIEA and Landfill Communities Fund - Market Yard (Limavady)</w:t>
            </w:r>
            <w:r>
              <w:rPr>
                <w:rFonts w:cs="Arial"/>
                <w:color w:val="000000"/>
              </w:rPr>
              <w:t xml:space="preserve">, </w:t>
            </w:r>
            <w:r w:rsidRPr="000E709B">
              <w:rPr>
                <w:rFonts w:cs="Arial"/>
                <w:color w:val="000000"/>
              </w:rPr>
              <w:t>N I Active Communities Programme</w:t>
            </w:r>
            <w:r>
              <w:rPr>
                <w:rFonts w:cs="Arial"/>
                <w:color w:val="000000"/>
              </w:rPr>
              <w:t xml:space="preserve">, </w:t>
            </w:r>
            <w:r w:rsidRPr="000E709B">
              <w:rPr>
                <w:rFonts w:cs="Arial"/>
                <w:color w:val="000000"/>
              </w:rPr>
              <w:t xml:space="preserve"> Health and Wellbeing projects</w:t>
            </w:r>
          </w:p>
        </w:tc>
      </w:tr>
      <w:tr w:rsidR="00803673" w:rsidRPr="000E709B" w:rsidTr="00803673">
        <w:trPr>
          <w:trHeight w:val="532"/>
        </w:trPr>
        <w:tc>
          <w:tcPr>
            <w:tcW w:w="2137" w:type="dxa"/>
            <w:tcBorders>
              <w:top w:val="single" w:sz="4" w:space="0" w:color="auto"/>
              <w:left w:val="single" w:sz="8" w:space="0" w:color="auto"/>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Sub-work Area – Basic Work Activities</w:t>
            </w:r>
          </w:p>
        </w:tc>
        <w:tc>
          <w:tcPr>
            <w:tcW w:w="3118" w:type="dxa"/>
            <w:tcBorders>
              <w:top w:val="single" w:sz="4" w:space="0" w:color="auto"/>
              <w:left w:val="nil"/>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Example of Records</w:t>
            </w:r>
          </w:p>
        </w:tc>
        <w:tc>
          <w:tcPr>
            <w:tcW w:w="2552" w:type="dxa"/>
            <w:tcBorders>
              <w:top w:val="single" w:sz="4" w:space="0" w:color="auto"/>
              <w:left w:val="nil"/>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Statutory provisions/Authority</w:t>
            </w:r>
          </w:p>
        </w:tc>
        <w:tc>
          <w:tcPr>
            <w:tcW w:w="3118" w:type="dxa"/>
            <w:tcBorders>
              <w:top w:val="single" w:sz="4" w:space="0" w:color="auto"/>
              <w:left w:val="nil"/>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Retention Period</w:t>
            </w:r>
          </w:p>
        </w:tc>
        <w:tc>
          <w:tcPr>
            <w:tcW w:w="3402" w:type="dxa"/>
            <w:tcBorders>
              <w:top w:val="single" w:sz="4" w:space="0" w:color="auto"/>
              <w:left w:val="nil"/>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Action at end of administrative life of record</w:t>
            </w:r>
          </w:p>
        </w:tc>
      </w:tr>
      <w:tr w:rsidR="00803673" w:rsidRPr="000E709B" w:rsidTr="00803673">
        <w:trPr>
          <w:trHeight w:val="256"/>
        </w:trPr>
        <w:tc>
          <w:tcPr>
            <w:tcW w:w="2137"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b/>
                <w:bCs/>
                <w:sz w:val="20"/>
                <w:szCs w:val="20"/>
              </w:rPr>
            </w:pPr>
            <w:r w:rsidRPr="000E709B">
              <w:rPr>
                <w:rFonts w:cs="Arial"/>
                <w:b/>
                <w:bCs/>
                <w:sz w:val="20"/>
                <w:szCs w:val="20"/>
              </w:rPr>
              <w:t xml:space="preserve">Funding Applications </w:t>
            </w:r>
          </w:p>
        </w:tc>
        <w:tc>
          <w:tcPr>
            <w:tcW w:w="3118"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Records associated with Council's application for funding  to external bodies i.e. Sports NI</w:t>
            </w:r>
          </w:p>
        </w:tc>
        <w:tc>
          <w:tcPr>
            <w:tcW w:w="2552"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 </w:t>
            </w:r>
          </w:p>
        </w:tc>
        <w:tc>
          <w:tcPr>
            <w:tcW w:w="3118" w:type="dxa"/>
            <w:tcBorders>
              <w:top w:val="nil"/>
              <w:left w:val="nil"/>
              <w:bottom w:val="single" w:sz="8" w:space="0" w:color="auto"/>
              <w:right w:val="single" w:sz="8" w:space="0" w:color="auto"/>
            </w:tcBorders>
            <w:shd w:val="clear" w:color="auto" w:fill="auto"/>
            <w:hideMark/>
          </w:tcPr>
          <w:p w:rsidR="00803673" w:rsidRPr="005A6794" w:rsidRDefault="00803673" w:rsidP="00803673">
            <w:pPr>
              <w:rPr>
                <w:rFonts w:cs="Arial"/>
                <w:sz w:val="20"/>
                <w:szCs w:val="20"/>
              </w:rPr>
            </w:pPr>
            <w:r w:rsidRPr="005A6794">
              <w:rPr>
                <w:rFonts w:cs="Arial"/>
                <w:sz w:val="20"/>
                <w:szCs w:val="20"/>
              </w:rPr>
              <w:t>Unsuccessful - 2 years</w:t>
            </w:r>
          </w:p>
        </w:tc>
        <w:tc>
          <w:tcPr>
            <w:tcW w:w="340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Destroy</w:t>
            </w:r>
          </w:p>
        </w:tc>
      </w:tr>
      <w:tr w:rsidR="00803673" w:rsidRPr="000E709B" w:rsidTr="00803673">
        <w:trPr>
          <w:trHeight w:val="279"/>
        </w:trPr>
        <w:tc>
          <w:tcPr>
            <w:tcW w:w="2137"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b/>
                <w:bCs/>
                <w:sz w:val="20"/>
                <w:szCs w:val="20"/>
              </w:rPr>
            </w:pPr>
          </w:p>
        </w:tc>
        <w:tc>
          <w:tcPr>
            <w:tcW w:w="3118"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sz w:val="20"/>
                <w:szCs w:val="20"/>
              </w:rPr>
            </w:pPr>
          </w:p>
        </w:tc>
        <w:tc>
          <w:tcPr>
            <w:tcW w:w="2552"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sz w:val="20"/>
                <w:szCs w:val="20"/>
              </w:rPr>
            </w:pPr>
          </w:p>
        </w:tc>
        <w:tc>
          <w:tcPr>
            <w:tcW w:w="3118" w:type="dxa"/>
            <w:tcBorders>
              <w:top w:val="nil"/>
              <w:left w:val="nil"/>
              <w:bottom w:val="single" w:sz="8" w:space="0" w:color="auto"/>
              <w:right w:val="single" w:sz="8" w:space="0" w:color="auto"/>
            </w:tcBorders>
            <w:shd w:val="clear" w:color="auto" w:fill="auto"/>
            <w:hideMark/>
          </w:tcPr>
          <w:p w:rsidR="00803673" w:rsidRPr="005A6794" w:rsidRDefault="00803673" w:rsidP="00803673">
            <w:pPr>
              <w:rPr>
                <w:rFonts w:cs="Arial"/>
                <w:color w:val="000000"/>
                <w:sz w:val="20"/>
                <w:szCs w:val="20"/>
              </w:rPr>
            </w:pPr>
            <w:r w:rsidRPr="005A6794">
              <w:rPr>
                <w:rFonts w:cs="Arial"/>
                <w:color w:val="000000"/>
                <w:sz w:val="20"/>
                <w:szCs w:val="20"/>
              </w:rPr>
              <w:t>Successful</w:t>
            </w:r>
          </w:p>
        </w:tc>
        <w:tc>
          <w:tcPr>
            <w:tcW w:w="340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As per funding body</w:t>
            </w:r>
          </w:p>
        </w:tc>
      </w:tr>
      <w:tr w:rsidR="00803673" w:rsidRPr="000E709B" w:rsidTr="00803673">
        <w:trPr>
          <w:trHeight w:val="539"/>
        </w:trPr>
        <w:tc>
          <w:tcPr>
            <w:tcW w:w="2137"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b/>
                <w:bCs/>
                <w:sz w:val="20"/>
                <w:szCs w:val="20"/>
              </w:rPr>
            </w:pPr>
            <w:r w:rsidRPr="000E709B">
              <w:rPr>
                <w:rFonts w:cs="Arial"/>
                <w:b/>
                <w:bCs/>
                <w:sz w:val="20"/>
                <w:szCs w:val="20"/>
              </w:rPr>
              <w:t>Funded Programmes</w:t>
            </w:r>
          </w:p>
        </w:tc>
        <w:tc>
          <w:tcPr>
            <w:tcW w:w="3118"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 xml:space="preserve">Records associated with programmes funded by Council: Letters of Offer, Project Reports, Financial Information, Project Reports </w:t>
            </w:r>
          </w:p>
        </w:tc>
        <w:tc>
          <w:tcPr>
            <w:tcW w:w="2552"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None</w:t>
            </w:r>
          </w:p>
        </w:tc>
        <w:tc>
          <w:tcPr>
            <w:tcW w:w="3118" w:type="dxa"/>
            <w:tcBorders>
              <w:top w:val="nil"/>
              <w:left w:val="nil"/>
              <w:bottom w:val="single" w:sz="8" w:space="0" w:color="auto"/>
              <w:right w:val="single" w:sz="8" w:space="0" w:color="auto"/>
            </w:tcBorders>
            <w:shd w:val="clear" w:color="auto" w:fill="auto"/>
            <w:hideMark/>
          </w:tcPr>
          <w:p w:rsidR="00803673" w:rsidRPr="005A6794" w:rsidRDefault="00803673" w:rsidP="00803673">
            <w:pPr>
              <w:rPr>
                <w:rFonts w:cs="Arial"/>
                <w:sz w:val="20"/>
                <w:szCs w:val="20"/>
              </w:rPr>
            </w:pPr>
            <w:r w:rsidRPr="005A6794">
              <w:rPr>
                <w:rFonts w:cs="Arial"/>
                <w:sz w:val="20"/>
                <w:szCs w:val="20"/>
              </w:rPr>
              <w:t>Retain until date specified in letter of offer, normally 7 years</w:t>
            </w:r>
          </w:p>
        </w:tc>
        <w:tc>
          <w:tcPr>
            <w:tcW w:w="3402"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 xml:space="preserve">External Funding – return to funder if required, if not destroy.  </w:t>
            </w:r>
          </w:p>
        </w:tc>
      </w:tr>
      <w:tr w:rsidR="00803673" w:rsidRPr="000E709B" w:rsidTr="00803673">
        <w:trPr>
          <w:trHeight w:val="472"/>
        </w:trPr>
        <w:tc>
          <w:tcPr>
            <w:tcW w:w="2137"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b/>
                <w:bCs/>
                <w:sz w:val="20"/>
                <w:szCs w:val="20"/>
              </w:rPr>
            </w:pPr>
          </w:p>
        </w:tc>
        <w:tc>
          <w:tcPr>
            <w:tcW w:w="3118"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sz w:val="20"/>
                <w:szCs w:val="20"/>
              </w:rPr>
            </w:pPr>
          </w:p>
        </w:tc>
        <w:tc>
          <w:tcPr>
            <w:tcW w:w="2552"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sz w:val="20"/>
                <w:szCs w:val="20"/>
              </w:rPr>
            </w:pPr>
          </w:p>
        </w:tc>
        <w:tc>
          <w:tcPr>
            <w:tcW w:w="3118" w:type="dxa"/>
            <w:tcBorders>
              <w:top w:val="nil"/>
              <w:left w:val="nil"/>
              <w:bottom w:val="single" w:sz="8" w:space="0" w:color="auto"/>
              <w:right w:val="single" w:sz="8" w:space="0" w:color="auto"/>
            </w:tcBorders>
            <w:shd w:val="clear" w:color="auto" w:fill="auto"/>
            <w:hideMark/>
          </w:tcPr>
          <w:p w:rsidR="00803673" w:rsidRPr="005A6794" w:rsidRDefault="00803673" w:rsidP="00803673">
            <w:pPr>
              <w:rPr>
                <w:rFonts w:cs="Arial"/>
                <w:sz w:val="20"/>
                <w:szCs w:val="20"/>
              </w:rPr>
            </w:pPr>
            <w:r w:rsidRPr="005A6794">
              <w:rPr>
                <w:rFonts w:cs="Arial"/>
                <w:sz w:val="20"/>
                <w:szCs w:val="20"/>
              </w:rPr>
              <w:t>NITB - 10 years - retained to 2025 for website.</w:t>
            </w:r>
          </w:p>
        </w:tc>
        <w:tc>
          <w:tcPr>
            <w:tcW w:w="3402"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sz w:val="20"/>
                <w:szCs w:val="20"/>
              </w:rPr>
            </w:pPr>
          </w:p>
        </w:tc>
      </w:tr>
      <w:tr w:rsidR="00803673" w:rsidRPr="000E709B" w:rsidTr="00803673">
        <w:trPr>
          <w:trHeight w:val="678"/>
        </w:trPr>
        <w:tc>
          <w:tcPr>
            <w:tcW w:w="2137"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b/>
                <w:bCs/>
                <w:sz w:val="20"/>
                <w:szCs w:val="20"/>
              </w:rPr>
            </w:pPr>
          </w:p>
        </w:tc>
        <w:tc>
          <w:tcPr>
            <w:tcW w:w="3118"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sz w:val="20"/>
                <w:szCs w:val="20"/>
              </w:rPr>
            </w:pPr>
          </w:p>
        </w:tc>
        <w:tc>
          <w:tcPr>
            <w:tcW w:w="2552"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sz w:val="20"/>
                <w:szCs w:val="20"/>
              </w:rPr>
            </w:pPr>
          </w:p>
        </w:tc>
        <w:tc>
          <w:tcPr>
            <w:tcW w:w="3118" w:type="dxa"/>
            <w:tcBorders>
              <w:top w:val="nil"/>
              <w:left w:val="nil"/>
              <w:bottom w:val="single" w:sz="8" w:space="0" w:color="auto"/>
              <w:right w:val="single" w:sz="8" w:space="0" w:color="auto"/>
            </w:tcBorders>
            <w:shd w:val="clear" w:color="auto" w:fill="auto"/>
            <w:hideMark/>
          </w:tcPr>
          <w:p w:rsidR="00803673" w:rsidRPr="005A6794" w:rsidRDefault="00803673" w:rsidP="00803673">
            <w:pPr>
              <w:rPr>
                <w:rFonts w:cs="Arial"/>
                <w:sz w:val="20"/>
                <w:szCs w:val="20"/>
              </w:rPr>
            </w:pPr>
            <w:r w:rsidRPr="005A6794">
              <w:rPr>
                <w:rFonts w:cs="Arial"/>
                <w:sz w:val="20"/>
                <w:szCs w:val="20"/>
              </w:rPr>
              <w:t>NIEA and Landfill Communities Fund - 12 years after contract completed</w:t>
            </w:r>
          </w:p>
        </w:tc>
        <w:tc>
          <w:tcPr>
            <w:tcW w:w="3402"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sz w:val="20"/>
                <w:szCs w:val="20"/>
              </w:rPr>
            </w:pPr>
          </w:p>
        </w:tc>
      </w:tr>
      <w:tr w:rsidR="00803673" w:rsidRPr="000E709B" w:rsidTr="00803673">
        <w:trPr>
          <w:trHeight w:val="1189"/>
        </w:trPr>
        <w:tc>
          <w:tcPr>
            <w:tcW w:w="2137"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b/>
                <w:bCs/>
                <w:sz w:val="20"/>
                <w:szCs w:val="20"/>
              </w:rPr>
            </w:pPr>
          </w:p>
        </w:tc>
        <w:tc>
          <w:tcPr>
            <w:tcW w:w="3118"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sz w:val="20"/>
                <w:szCs w:val="20"/>
              </w:rPr>
            </w:pPr>
          </w:p>
        </w:tc>
        <w:tc>
          <w:tcPr>
            <w:tcW w:w="2552"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sz w:val="20"/>
                <w:szCs w:val="20"/>
              </w:rPr>
            </w:pP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Sports NI funding - Capital - £0-</w:t>
            </w:r>
            <w:proofErr w:type="spellStart"/>
            <w:r w:rsidRPr="000E709B">
              <w:rPr>
                <w:rFonts w:cs="Arial"/>
                <w:sz w:val="20"/>
                <w:szCs w:val="20"/>
              </w:rPr>
              <w:t>10k</w:t>
            </w:r>
            <w:proofErr w:type="spellEnd"/>
            <w:r w:rsidRPr="000E709B">
              <w:rPr>
                <w:rFonts w:cs="Arial"/>
                <w:sz w:val="20"/>
                <w:szCs w:val="20"/>
              </w:rPr>
              <w:t xml:space="preserve"> 1 year.  £10-</w:t>
            </w:r>
            <w:proofErr w:type="spellStart"/>
            <w:r w:rsidRPr="000E709B">
              <w:rPr>
                <w:rFonts w:cs="Arial"/>
                <w:sz w:val="20"/>
                <w:szCs w:val="20"/>
              </w:rPr>
              <w:t>30k</w:t>
            </w:r>
            <w:proofErr w:type="spellEnd"/>
            <w:r w:rsidRPr="000E709B">
              <w:rPr>
                <w:rFonts w:cs="Arial"/>
                <w:sz w:val="20"/>
                <w:szCs w:val="20"/>
              </w:rPr>
              <w:t xml:space="preserve"> 2 years.  &gt;£</w:t>
            </w:r>
            <w:proofErr w:type="spellStart"/>
            <w:r w:rsidRPr="000E709B">
              <w:rPr>
                <w:rFonts w:cs="Arial"/>
                <w:sz w:val="20"/>
                <w:szCs w:val="20"/>
              </w:rPr>
              <w:t>30k</w:t>
            </w:r>
            <w:proofErr w:type="spellEnd"/>
            <w:r w:rsidRPr="000E709B">
              <w:rPr>
                <w:rFonts w:cs="Arial"/>
                <w:sz w:val="20"/>
                <w:szCs w:val="20"/>
              </w:rPr>
              <w:t xml:space="preserve"> 5 years.   Revenue - 1 year ongoing throughout investment</w:t>
            </w:r>
          </w:p>
        </w:tc>
        <w:tc>
          <w:tcPr>
            <w:tcW w:w="3402"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sz w:val="20"/>
                <w:szCs w:val="20"/>
              </w:rPr>
            </w:pPr>
          </w:p>
        </w:tc>
      </w:tr>
      <w:tr w:rsidR="00803673" w:rsidRPr="000E709B" w:rsidTr="00803673">
        <w:trPr>
          <w:trHeight w:val="565"/>
        </w:trPr>
        <w:tc>
          <w:tcPr>
            <w:tcW w:w="2137"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b/>
                <w:bCs/>
                <w:sz w:val="20"/>
                <w:szCs w:val="20"/>
              </w:rPr>
            </w:pPr>
            <w:r w:rsidRPr="000E709B">
              <w:rPr>
                <w:rFonts w:cs="Arial"/>
                <w:b/>
                <w:bCs/>
                <w:sz w:val="20"/>
                <w:szCs w:val="20"/>
              </w:rPr>
              <w:t>N I Active Communities Programme</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 xml:space="preserve">Monitoring information for participants </w:t>
            </w:r>
          </w:p>
        </w:tc>
        <w:tc>
          <w:tcPr>
            <w:tcW w:w="2552"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Sports NI</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Permanent - Sport NI Active Communities Database</w:t>
            </w:r>
          </w:p>
        </w:tc>
        <w:tc>
          <w:tcPr>
            <w:tcW w:w="3402"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Records are confidential due to sensitive nature.  Stored in a fireproof cabinet &amp; destroyed by confidential waste</w:t>
            </w:r>
          </w:p>
        </w:tc>
      </w:tr>
      <w:tr w:rsidR="00803673" w:rsidRPr="000E709B" w:rsidTr="00803673">
        <w:trPr>
          <w:trHeight w:val="204"/>
        </w:trPr>
        <w:tc>
          <w:tcPr>
            <w:tcW w:w="2137" w:type="dxa"/>
            <w:vMerge/>
            <w:tcBorders>
              <w:top w:val="nil"/>
              <w:left w:val="single" w:sz="8" w:space="0" w:color="auto"/>
              <w:bottom w:val="single" w:sz="4" w:space="0" w:color="auto"/>
              <w:right w:val="single" w:sz="8" w:space="0" w:color="auto"/>
            </w:tcBorders>
            <w:vAlign w:val="center"/>
            <w:hideMark/>
          </w:tcPr>
          <w:p w:rsidR="00803673" w:rsidRPr="000E709B" w:rsidRDefault="00803673" w:rsidP="00803673">
            <w:pPr>
              <w:rPr>
                <w:rFonts w:cs="Arial"/>
                <w:b/>
                <w:bCs/>
                <w:sz w:val="20"/>
                <w:szCs w:val="20"/>
              </w:rPr>
            </w:pPr>
          </w:p>
        </w:tc>
        <w:tc>
          <w:tcPr>
            <w:tcW w:w="3118" w:type="dxa"/>
            <w:tcBorders>
              <w:top w:val="nil"/>
              <w:left w:val="nil"/>
              <w:bottom w:val="single" w:sz="4"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Database of statistics</w:t>
            </w:r>
          </w:p>
        </w:tc>
        <w:tc>
          <w:tcPr>
            <w:tcW w:w="2552" w:type="dxa"/>
            <w:vMerge/>
            <w:tcBorders>
              <w:top w:val="nil"/>
              <w:left w:val="single" w:sz="8" w:space="0" w:color="auto"/>
              <w:bottom w:val="single" w:sz="4" w:space="0" w:color="auto"/>
              <w:right w:val="single" w:sz="8" w:space="0" w:color="auto"/>
            </w:tcBorders>
            <w:vAlign w:val="center"/>
            <w:hideMark/>
          </w:tcPr>
          <w:p w:rsidR="00803673" w:rsidRPr="000E709B" w:rsidRDefault="00803673" w:rsidP="00803673">
            <w:pPr>
              <w:rPr>
                <w:rFonts w:cs="Arial"/>
                <w:sz w:val="20"/>
                <w:szCs w:val="20"/>
              </w:rPr>
            </w:pPr>
          </w:p>
        </w:tc>
        <w:tc>
          <w:tcPr>
            <w:tcW w:w="3118" w:type="dxa"/>
            <w:tcBorders>
              <w:top w:val="nil"/>
              <w:left w:val="nil"/>
              <w:bottom w:val="single" w:sz="4" w:space="0" w:color="auto"/>
              <w:right w:val="single" w:sz="8" w:space="0" w:color="auto"/>
            </w:tcBorders>
            <w:shd w:val="clear" w:color="auto" w:fill="auto"/>
            <w:noWrap/>
            <w:hideMark/>
          </w:tcPr>
          <w:p w:rsidR="00803673" w:rsidRPr="000E709B" w:rsidRDefault="00803673" w:rsidP="00803673">
            <w:pPr>
              <w:rPr>
                <w:rFonts w:cs="Arial"/>
                <w:sz w:val="20"/>
                <w:szCs w:val="20"/>
              </w:rPr>
            </w:pPr>
            <w:r w:rsidRPr="000E709B">
              <w:rPr>
                <w:rFonts w:cs="Arial"/>
                <w:sz w:val="20"/>
                <w:szCs w:val="20"/>
              </w:rPr>
              <w:t>3 years</w:t>
            </w:r>
          </w:p>
        </w:tc>
        <w:tc>
          <w:tcPr>
            <w:tcW w:w="3402" w:type="dxa"/>
            <w:vMerge/>
            <w:tcBorders>
              <w:top w:val="nil"/>
              <w:left w:val="single" w:sz="8" w:space="0" w:color="auto"/>
              <w:bottom w:val="single" w:sz="4" w:space="0" w:color="auto"/>
              <w:right w:val="single" w:sz="8" w:space="0" w:color="auto"/>
            </w:tcBorders>
            <w:vAlign w:val="center"/>
            <w:hideMark/>
          </w:tcPr>
          <w:p w:rsidR="00803673" w:rsidRPr="000E709B" w:rsidRDefault="00803673" w:rsidP="00803673">
            <w:pPr>
              <w:rPr>
                <w:rFonts w:cs="Arial"/>
                <w:sz w:val="20"/>
                <w:szCs w:val="20"/>
              </w:rPr>
            </w:pPr>
          </w:p>
        </w:tc>
      </w:tr>
    </w:tbl>
    <w:p w:rsidR="00803673" w:rsidRDefault="00803673" w:rsidP="00803673">
      <w:r>
        <w:br w:type="page"/>
      </w:r>
    </w:p>
    <w:tbl>
      <w:tblPr>
        <w:tblW w:w="14327" w:type="dxa"/>
        <w:tblInd w:w="98" w:type="dxa"/>
        <w:tblLayout w:type="fixed"/>
        <w:tblLook w:val="04A0" w:firstRow="1" w:lastRow="0" w:firstColumn="1" w:lastColumn="0" w:noHBand="0" w:noVBand="1"/>
      </w:tblPr>
      <w:tblGrid>
        <w:gridCol w:w="2137"/>
        <w:gridCol w:w="3118"/>
        <w:gridCol w:w="2552"/>
        <w:gridCol w:w="3118"/>
        <w:gridCol w:w="3402"/>
      </w:tblGrid>
      <w:tr w:rsidR="00803673" w:rsidRPr="000E709B" w:rsidTr="00803673">
        <w:trPr>
          <w:trHeight w:val="204"/>
        </w:trPr>
        <w:tc>
          <w:tcPr>
            <w:tcW w:w="14327" w:type="dxa"/>
            <w:gridSpan w:val="5"/>
            <w:tcBorders>
              <w:top w:val="single" w:sz="4" w:space="0" w:color="auto"/>
              <w:bottom w:val="single" w:sz="4" w:space="0" w:color="auto"/>
            </w:tcBorders>
            <w:vAlign w:val="center"/>
          </w:tcPr>
          <w:p w:rsidR="00803673" w:rsidRPr="000E709B" w:rsidRDefault="00803673" w:rsidP="00803673">
            <w:pPr>
              <w:rPr>
                <w:rFonts w:cs="Arial"/>
                <w:sz w:val="20"/>
                <w:szCs w:val="20"/>
              </w:rPr>
            </w:pPr>
          </w:p>
        </w:tc>
      </w:tr>
      <w:tr w:rsidR="00803673" w:rsidRPr="000E709B" w:rsidTr="00803673">
        <w:trPr>
          <w:trHeight w:val="300"/>
        </w:trPr>
        <w:tc>
          <w:tcPr>
            <w:tcW w:w="14327" w:type="dxa"/>
            <w:gridSpan w:val="5"/>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0E709B" w:rsidRDefault="00803673" w:rsidP="00803673">
            <w:pPr>
              <w:rPr>
                <w:rFonts w:cs="Arial"/>
                <w:b/>
                <w:bCs/>
                <w:color w:val="000000"/>
              </w:rPr>
            </w:pPr>
            <w:r w:rsidRPr="000E709B">
              <w:rPr>
                <w:rFonts w:cs="Arial"/>
                <w:b/>
                <w:bCs/>
                <w:color w:val="000000"/>
              </w:rPr>
              <w:t>SECTION</w:t>
            </w:r>
            <w:r>
              <w:rPr>
                <w:rFonts w:cs="Arial"/>
                <w:b/>
                <w:bCs/>
                <w:color w:val="000000"/>
              </w:rPr>
              <w:t xml:space="preserve"> 17.3</w:t>
            </w:r>
            <w:r w:rsidRPr="000E709B">
              <w:rPr>
                <w:rFonts w:cs="Arial"/>
                <w:b/>
                <w:bCs/>
                <w:color w:val="000000"/>
              </w:rPr>
              <w:t xml:space="preserve">:  </w:t>
            </w:r>
            <w:r>
              <w:rPr>
                <w:rFonts w:cs="Arial"/>
                <w:b/>
                <w:bCs/>
                <w:color w:val="000000"/>
              </w:rPr>
              <w:t xml:space="preserve">PROJECTS AND FUNDING - </w:t>
            </w:r>
            <w:r w:rsidRPr="000E709B">
              <w:rPr>
                <w:rFonts w:cs="Arial"/>
                <w:b/>
                <w:bCs/>
                <w:color w:val="000000"/>
              </w:rPr>
              <w:t>GRANTS PROCESS - ECONOMIC, LEISURE, TOURISM, ARTS, CULTURE e.g.</w:t>
            </w:r>
          </w:p>
        </w:tc>
      </w:tr>
      <w:tr w:rsidR="00803673" w:rsidRPr="000E709B" w:rsidTr="00803673">
        <w:trPr>
          <w:trHeight w:val="315"/>
        </w:trPr>
        <w:tc>
          <w:tcPr>
            <w:tcW w:w="14327" w:type="dxa"/>
            <w:gridSpan w:val="5"/>
            <w:vMerge/>
            <w:tcBorders>
              <w:left w:val="single" w:sz="8" w:space="0" w:color="auto"/>
              <w:bottom w:val="single" w:sz="8" w:space="0" w:color="000000"/>
              <w:right w:val="single" w:sz="8" w:space="0" w:color="000000"/>
            </w:tcBorders>
            <w:vAlign w:val="center"/>
            <w:hideMark/>
          </w:tcPr>
          <w:p w:rsidR="00803673" w:rsidRPr="000E709B" w:rsidRDefault="00803673" w:rsidP="00803673">
            <w:pPr>
              <w:rPr>
                <w:rFonts w:cs="Arial"/>
                <w:b/>
                <w:bCs/>
                <w:color w:val="000000"/>
              </w:rPr>
            </w:pPr>
          </w:p>
        </w:tc>
      </w:tr>
      <w:tr w:rsidR="00803673" w:rsidRPr="000E709B" w:rsidTr="00803673">
        <w:trPr>
          <w:trHeight w:val="315"/>
        </w:trPr>
        <w:tc>
          <w:tcPr>
            <w:tcW w:w="14327"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rsidR="00803673" w:rsidRPr="000E709B" w:rsidRDefault="00803673" w:rsidP="00803673">
            <w:pPr>
              <w:rPr>
                <w:rFonts w:cs="Arial"/>
                <w:color w:val="000000"/>
              </w:rPr>
            </w:pPr>
            <w:r w:rsidRPr="000E709B">
              <w:rPr>
                <w:rFonts w:cs="Arial"/>
                <w:color w:val="000000"/>
              </w:rPr>
              <w:t>Causeway Coast and Glens Arts in Motion</w:t>
            </w:r>
            <w:r>
              <w:rPr>
                <w:rFonts w:cs="Arial"/>
                <w:color w:val="000000"/>
              </w:rPr>
              <w:t xml:space="preserve">, </w:t>
            </w:r>
            <w:r w:rsidRPr="000E709B">
              <w:rPr>
                <w:rFonts w:cs="Arial"/>
                <w:color w:val="000000"/>
              </w:rPr>
              <w:t>Arts Projects - Exhibitions, Classes and Events</w:t>
            </w:r>
          </w:p>
        </w:tc>
      </w:tr>
      <w:tr w:rsidR="00803673" w:rsidRPr="000E709B" w:rsidTr="00803673">
        <w:trPr>
          <w:trHeight w:val="780"/>
        </w:trPr>
        <w:tc>
          <w:tcPr>
            <w:tcW w:w="2137" w:type="dxa"/>
            <w:tcBorders>
              <w:top w:val="nil"/>
              <w:left w:val="single" w:sz="8" w:space="0" w:color="auto"/>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Sub-work Area – Basic Work Activities</w:t>
            </w:r>
          </w:p>
        </w:tc>
        <w:tc>
          <w:tcPr>
            <w:tcW w:w="3118" w:type="dxa"/>
            <w:tcBorders>
              <w:top w:val="nil"/>
              <w:left w:val="nil"/>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Example of Records</w:t>
            </w:r>
          </w:p>
        </w:tc>
        <w:tc>
          <w:tcPr>
            <w:tcW w:w="2552" w:type="dxa"/>
            <w:tcBorders>
              <w:top w:val="nil"/>
              <w:left w:val="nil"/>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Statutory provisions/Authority</w:t>
            </w:r>
          </w:p>
        </w:tc>
        <w:tc>
          <w:tcPr>
            <w:tcW w:w="3118" w:type="dxa"/>
            <w:tcBorders>
              <w:top w:val="nil"/>
              <w:left w:val="nil"/>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Retention Period</w:t>
            </w:r>
          </w:p>
        </w:tc>
        <w:tc>
          <w:tcPr>
            <w:tcW w:w="3402" w:type="dxa"/>
            <w:tcBorders>
              <w:top w:val="nil"/>
              <w:left w:val="nil"/>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Action at end of administrative life of record</w:t>
            </w:r>
          </w:p>
        </w:tc>
      </w:tr>
      <w:tr w:rsidR="00803673" w:rsidRPr="000E709B" w:rsidTr="00803673">
        <w:trPr>
          <w:trHeight w:val="1976"/>
        </w:trPr>
        <w:tc>
          <w:tcPr>
            <w:tcW w:w="2137" w:type="dxa"/>
            <w:tcBorders>
              <w:top w:val="nil"/>
              <w:left w:val="single" w:sz="8" w:space="0" w:color="auto"/>
              <w:bottom w:val="single" w:sz="4" w:space="0" w:color="auto"/>
              <w:right w:val="single" w:sz="8" w:space="0" w:color="auto"/>
            </w:tcBorders>
            <w:shd w:val="clear" w:color="auto" w:fill="auto"/>
            <w:hideMark/>
          </w:tcPr>
          <w:p w:rsidR="00803673" w:rsidRPr="000E709B" w:rsidRDefault="00803673" w:rsidP="00803673">
            <w:pPr>
              <w:rPr>
                <w:rFonts w:cs="Arial"/>
                <w:b/>
                <w:bCs/>
                <w:sz w:val="20"/>
                <w:szCs w:val="20"/>
              </w:rPr>
            </w:pPr>
            <w:r w:rsidRPr="000E709B">
              <w:rPr>
                <w:rFonts w:cs="Arial"/>
                <w:b/>
                <w:bCs/>
                <w:sz w:val="20"/>
                <w:szCs w:val="20"/>
              </w:rPr>
              <w:t xml:space="preserve">Internal Funding Schemes (i.e. grants offered by Council)  - no external funding </w:t>
            </w:r>
          </w:p>
        </w:tc>
        <w:tc>
          <w:tcPr>
            <w:tcW w:w="3118" w:type="dxa"/>
            <w:tcBorders>
              <w:top w:val="nil"/>
              <w:left w:val="nil"/>
              <w:bottom w:val="single" w:sz="4"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Records associated with applications for grants, grants received to include: Applications, Scoring Sheets, Letters of Offer, Project Reports, Supporting Claim information, Invoices, Project Reports, Service Level Agreements etc.</w:t>
            </w:r>
          </w:p>
        </w:tc>
        <w:tc>
          <w:tcPr>
            <w:tcW w:w="2552" w:type="dxa"/>
            <w:tcBorders>
              <w:top w:val="nil"/>
              <w:left w:val="nil"/>
              <w:bottom w:val="single" w:sz="4"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 </w:t>
            </w:r>
          </w:p>
        </w:tc>
        <w:tc>
          <w:tcPr>
            <w:tcW w:w="3118" w:type="dxa"/>
            <w:tcBorders>
              <w:top w:val="nil"/>
              <w:left w:val="nil"/>
              <w:bottom w:val="single" w:sz="4"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7 years from last payment</w:t>
            </w:r>
          </w:p>
        </w:tc>
        <w:tc>
          <w:tcPr>
            <w:tcW w:w="3402" w:type="dxa"/>
            <w:tcBorders>
              <w:top w:val="nil"/>
              <w:left w:val="nil"/>
              <w:bottom w:val="single" w:sz="4"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Destroy</w:t>
            </w:r>
          </w:p>
        </w:tc>
      </w:tr>
      <w:tr w:rsidR="00803673" w:rsidRPr="000E709B" w:rsidTr="00803673">
        <w:trPr>
          <w:trHeight w:val="215"/>
        </w:trPr>
        <w:tc>
          <w:tcPr>
            <w:tcW w:w="14327" w:type="dxa"/>
            <w:gridSpan w:val="5"/>
            <w:tcBorders>
              <w:top w:val="single" w:sz="4" w:space="0" w:color="auto"/>
              <w:bottom w:val="single" w:sz="4" w:space="0" w:color="auto"/>
            </w:tcBorders>
            <w:shd w:val="clear" w:color="auto" w:fill="auto"/>
          </w:tcPr>
          <w:p w:rsidR="00803673" w:rsidRPr="000E709B" w:rsidRDefault="00803673" w:rsidP="00803673">
            <w:pPr>
              <w:rPr>
                <w:rFonts w:cs="Arial"/>
                <w:sz w:val="20"/>
                <w:szCs w:val="20"/>
              </w:rPr>
            </w:pPr>
          </w:p>
        </w:tc>
      </w:tr>
      <w:tr w:rsidR="00803673" w:rsidRPr="000E709B" w:rsidTr="00803673">
        <w:trPr>
          <w:trHeight w:val="315"/>
        </w:trPr>
        <w:tc>
          <w:tcPr>
            <w:tcW w:w="14327" w:type="dxa"/>
            <w:gridSpan w:val="5"/>
            <w:vMerge w:val="restart"/>
            <w:tcBorders>
              <w:top w:val="single" w:sz="4" w:space="0" w:color="auto"/>
              <w:left w:val="single" w:sz="8" w:space="0" w:color="auto"/>
              <w:bottom w:val="single" w:sz="8" w:space="0" w:color="auto"/>
              <w:right w:val="single" w:sz="8" w:space="0" w:color="000000"/>
            </w:tcBorders>
            <w:shd w:val="clear" w:color="000000" w:fill="D9D9D9"/>
            <w:vAlign w:val="center"/>
            <w:hideMark/>
          </w:tcPr>
          <w:p w:rsidR="00803673" w:rsidRPr="000E709B" w:rsidRDefault="00803673" w:rsidP="00803673">
            <w:pPr>
              <w:rPr>
                <w:rFonts w:cs="Arial"/>
                <w:b/>
                <w:bCs/>
                <w:color w:val="000000"/>
              </w:rPr>
            </w:pPr>
            <w:r w:rsidRPr="000E709B">
              <w:rPr>
                <w:rFonts w:cs="Arial"/>
                <w:b/>
                <w:bCs/>
                <w:color w:val="000000"/>
              </w:rPr>
              <w:t>SECTION</w:t>
            </w:r>
            <w:r>
              <w:rPr>
                <w:rFonts w:cs="Arial"/>
                <w:b/>
                <w:bCs/>
                <w:color w:val="000000"/>
              </w:rPr>
              <w:t xml:space="preserve"> 17.4</w:t>
            </w:r>
            <w:r w:rsidRPr="000E709B">
              <w:rPr>
                <w:rFonts w:cs="Arial"/>
                <w:b/>
                <w:bCs/>
                <w:color w:val="000000"/>
              </w:rPr>
              <w:t xml:space="preserve">:  </w:t>
            </w:r>
            <w:r>
              <w:rPr>
                <w:rFonts w:cs="Arial"/>
                <w:b/>
                <w:bCs/>
                <w:color w:val="000000"/>
              </w:rPr>
              <w:t xml:space="preserve">PROJECT AND FUNDING - </w:t>
            </w:r>
            <w:r w:rsidRPr="000E709B">
              <w:rPr>
                <w:rFonts w:cs="Arial"/>
                <w:b/>
                <w:bCs/>
                <w:color w:val="000000"/>
              </w:rPr>
              <w:t xml:space="preserve">PARTNERSHIP PROJECTS WITH EXTERNAL GROUPS - ECONOMIC, LEISURE, TOURISM, ARTS, CULTURE </w:t>
            </w:r>
          </w:p>
        </w:tc>
      </w:tr>
      <w:tr w:rsidR="00803673" w:rsidRPr="000E709B" w:rsidTr="00803673">
        <w:trPr>
          <w:trHeight w:val="315"/>
        </w:trPr>
        <w:tc>
          <w:tcPr>
            <w:tcW w:w="14327" w:type="dxa"/>
            <w:gridSpan w:val="5"/>
            <w:vMerge/>
            <w:tcBorders>
              <w:left w:val="single" w:sz="8" w:space="0" w:color="auto"/>
              <w:bottom w:val="single" w:sz="8" w:space="0" w:color="auto"/>
              <w:right w:val="single" w:sz="8" w:space="0" w:color="000000"/>
            </w:tcBorders>
            <w:vAlign w:val="center"/>
            <w:hideMark/>
          </w:tcPr>
          <w:p w:rsidR="00803673" w:rsidRPr="000E709B" w:rsidRDefault="00803673" w:rsidP="00803673">
            <w:pPr>
              <w:rPr>
                <w:rFonts w:cs="Arial"/>
                <w:b/>
                <w:bCs/>
                <w:color w:val="000000"/>
              </w:rPr>
            </w:pPr>
          </w:p>
        </w:tc>
      </w:tr>
      <w:tr w:rsidR="00803673" w:rsidRPr="000E709B" w:rsidTr="00803673">
        <w:trPr>
          <w:trHeight w:val="315"/>
        </w:trPr>
        <w:tc>
          <w:tcPr>
            <w:tcW w:w="14327" w:type="dxa"/>
            <w:gridSpan w:val="5"/>
            <w:tcBorders>
              <w:top w:val="single" w:sz="8" w:space="0" w:color="auto"/>
              <w:left w:val="single" w:sz="8" w:space="0" w:color="auto"/>
              <w:right w:val="single" w:sz="8" w:space="0" w:color="000000"/>
            </w:tcBorders>
            <w:shd w:val="clear" w:color="000000" w:fill="D9D9D9"/>
            <w:vAlign w:val="center"/>
            <w:hideMark/>
          </w:tcPr>
          <w:p w:rsidR="00803673" w:rsidRPr="000E709B" w:rsidRDefault="00803673" w:rsidP="00803673">
            <w:pPr>
              <w:rPr>
                <w:rFonts w:cs="Arial"/>
                <w:color w:val="000000"/>
              </w:rPr>
            </w:pPr>
            <w:r>
              <w:rPr>
                <w:rFonts w:cs="Arial"/>
                <w:color w:val="000000"/>
              </w:rPr>
              <w:t xml:space="preserve">e.g. </w:t>
            </w:r>
            <w:r w:rsidRPr="000E709B">
              <w:rPr>
                <w:rFonts w:cs="Arial"/>
                <w:color w:val="000000"/>
              </w:rPr>
              <w:t>North West Sports Campus</w:t>
            </w:r>
            <w:r>
              <w:rPr>
                <w:rFonts w:cs="Arial"/>
                <w:color w:val="000000"/>
              </w:rPr>
              <w:t xml:space="preserve">, </w:t>
            </w:r>
            <w:r w:rsidRPr="000E709B">
              <w:rPr>
                <w:rFonts w:cs="Arial"/>
                <w:color w:val="000000"/>
              </w:rPr>
              <w:t>AC Schools Programme</w:t>
            </w:r>
            <w:r>
              <w:rPr>
                <w:rFonts w:cs="Arial"/>
                <w:color w:val="000000"/>
              </w:rPr>
              <w:t xml:space="preserve">, </w:t>
            </w:r>
            <w:r w:rsidRPr="000E709B">
              <w:rPr>
                <w:rFonts w:cs="Arial"/>
                <w:color w:val="000000"/>
              </w:rPr>
              <w:t>COACHMARK</w:t>
            </w:r>
            <w:r>
              <w:rPr>
                <w:rFonts w:cs="Arial"/>
                <w:color w:val="000000"/>
              </w:rPr>
              <w:t xml:space="preserve">, CLUBMARK, WILDCATS, </w:t>
            </w:r>
            <w:r w:rsidRPr="000E709B">
              <w:rPr>
                <w:rFonts w:cs="Arial"/>
                <w:color w:val="000000"/>
              </w:rPr>
              <w:t>GP Referral and Adult Health Programmes</w:t>
            </w:r>
          </w:p>
        </w:tc>
      </w:tr>
      <w:tr w:rsidR="00803673" w:rsidRPr="000E709B" w:rsidTr="00803673">
        <w:trPr>
          <w:trHeight w:val="522"/>
        </w:trPr>
        <w:tc>
          <w:tcPr>
            <w:tcW w:w="2137" w:type="dxa"/>
            <w:tcBorders>
              <w:top w:val="single" w:sz="4" w:space="0" w:color="auto"/>
              <w:left w:val="single" w:sz="8" w:space="0" w:color="auto"/>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Sub-work Area – Basic Work Activities</w:t>
            </w:r>
          </w:p>
        </w:tc>
        <w:tc>
          <w:tcPr>
            <w:tcW w:w="3118" w:type="dxa"/>
            <w:tcBorders>
              <w:top w:val="single" w:sz="4" w:space="0" w:color="auto"/>
              <w:left w:val="nil"/>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Example of Records</w:t>
            </w:r>
          </w:p>
        </w:tc>
        <w:tc>
          <w:tcPr>
            <w:tcW w:w="2552" w:type="dxa"/>
            <w:tcBorders>
              <w:top w:val="single" w:sz="4" w:space="0" w:color="auto"/>
              <w:left w:val="nil"/>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Statutory provisions/Authority</w:t>
            </w:r>
          </w:p>
        </w:tc>
        <w:tc>
          <w:tcPr>
            <w:tcW w:w="3118" w:type="dxa"/>
            <w:tcBorders>
              <w:top w:val="single" w:sz="4" w:space="0" w:color="auto"/>
              <w:left w:val="nil"/>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Retention Period</w:t>
            </w:r>
          </w:p>
        </w:tc>
        <w:tc>
          <w:tcPr>
            <w:tcW w:w="3402" w:type="dxa"/>
            <w:tcBorders>
              <w:top w:val="single" w:sz="4" w:space="0" w:color="auto"/>
              <w:left w:val="nil"/>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Action at end of administrative life of record</w:t>
            </w:r>
          </w:p>
        </w:tc>
      </w:tr>
      <w:tr w:rsidR="00803673" w:rsidRPr="000E709B" w:rsidTr="00803673">
        <w:trPr>
          <w:trHeight w:val="562"/>
        </w:trPr>
        <w:tc>
          <w:tcPr>
            <w:tcW w:w="2137"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b/>
                <w:bCs/>
                <w:sz w:val="20"/>
                <w:szCs w:val="20"/>
              </w:rPr>
            </w:pPr>
            <w:r w:rsidRPr="000E709B">
              <w:rPr>
                <w:rFonts w:cs="Arial"/>
                <w:b/>
                <w:bCs/>
                <w:sz w:val="20"/>
                <w:szCs w:val="20"/>
              </w:rPr>
              <w:t>Project Files of partnerships with external groups / organisations</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Records associated with project</w:t>
            </w:r>
          </w:p>
        </w:tc>
        <w:tc>
          <w:tcPr>
            <w:tcW w:w="2552"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 </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Held for the duration of the programme plus 3 years</w:t>
            </w:r>
          </w:p>
        </w:tc>
        <w:tc>
          <w:tcPr>
            <w:tcW w:w="3402"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Destroy</w:t>
            </w:r>
          </w:p>
        </w:tc>
      </w:tr>
      <w:tr w:rsidR="00803673" w:rsidRPr="000E709B" w:rsidTr="00803673">
        <w:trPr>
          <w:trHeight w:val="402"/>
        </w:trPr>
        <w:tc>
          <w:tcPr>
            <w:tcW w:w="2137"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b/>
                <w:bCs/>
                <w:sz w:val="20"/>
                <w:szCs w:val="20"/>
              </w:rPr>
            </w:pP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Records associated with training of qualification</w:t>
            </w:r>
          </w:p>
        </w:tc>
        <w:tc>
          <w:tcPr>
            <w:tcW w:w="2552"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sz w:val="20"/>
                <w:szCs w:val="20"/>
              </w:rPr>
            </w:pP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For length of qualification valid for</w:t>
            </w:r>
          </w:p>
        </w:tc>
        <w:tc>
          <w:tcPr>
            <w:tcW w:w="3402"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sz w:val="20"/>
                <w:szCs w:val="20"/>
              </w:rPr>
            </w:pPr>
          </w:p>
        </w:tc>
      </w:tr>
      <w:tr w:rsidR="00803673" w:rsidRPr="000E709B" w:rsidTr="00803673">
        <w:trPr>
          <w:trHeight w:val="1061"/>
        </w:trPr>
        <w:tc>
          <w:tcPr>
            <w:tcW w:w="2137" w:type="dxa"/>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b/>
                <w:bCs/>
                <w:sz w:val="20"/>
                <w:szCs w:val="20"/>
              </w:rPr>
            </w:pPr>
            <w:r w:rsidRPr="000E709B">
              <w:rPr>
                <w:rFonts w:cs="Arial"/>
                <w:b/>
                <w:bCs/>
                <w:sz w:val="20"/>
                <w:szCs w:val="20"/>
              </w:rPr>
              <w:t>GP Referral &amp; Adult Health Programmes</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Records associated with the administration of the GP Referral &amp; Adult Health Programmes</w:t>
            </w:r>
          </w:p>
        </w:tc>
        <w:tc>
          <w:tcPr>
            <w:tcW w:w="255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 </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 xml:space="preserve">Termination </w:t>
            </w:r>
            <w:r>
              <w:rPr>
                <w:rFonts w:cs="Arial"/>
                <w:sz w:val="20"/>
                <w:szCs w:val="20"/>
              </w:rPr>
              <w:t xml:space="preserve">of programme </w:t>
            </w:r>
            <w:r w:rsidRPr="000E709B">
              <w:rPr>
                <w:rFonts w:cs="Arial"/>
                <w:sz w:val="20"/>
                <w:szCs w:val="20"/>
              </w:rPr>
              <w:t>plus 1 years</w:t>
            </w:r>
          </w:p>
        </w:tc>
        <w:tc>
          <w:tcPr>
            <w:tcW w:w="340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Pr>
                <w:rFonts w:cs="Arial"/>
                <w:sz w:val="20"/>
                <w:szCs w:val="20"/>
              </w:rPr>
              <w:t xml:space="preserve">Destroy.  </w:t>
            </w:r>
            <w:r w:rsidRPr="000E709B">
              <w:rPr>
                <w:rFonts w:cs="Arial"/>
                <w:sz w:val="20"/>
                <w:szCs w:val="20"/>
              </w:rPr>
              <w:t>Records are confidential due to the nature of records maintained and must be saved and stored in a fireproof cabinet or locker</w:t>
            </w:r>
            <w:r>
              <w:rPr>
                <w:rFonts w:cs="Arial"/>
                <w:sz w:val="20"/>
                <w:szCs w:val="20"/>
              </w:rPr>
              <w:t xml:space="preserve"> and destroyed by confidential shredding</w:t>
            </w:r>
            <w:r w:rsidRPr="000E709B">
              <w:rPr>
                <w:rFonts w:cs="Arial"/>
                <w:sz w:val="20"/>
                <w:szCs w:val="20"/>
              </w:rPr>
              <w:t>.</w:t>
            </w:r>
          </w:p>
        </w:tc>
      </w:tr>
    </w:tbl>
    <w:p w:rsidR="00803673" w:rsidRDefault="00803673" w:rsidP="00803673">
      <w:r>
        <w:br w:type="page"/>
      </w:r>
    </w:p>
    <w:tbl>
      <w:tblPr>
        <w:tblW w:w="14327" w:type="dxa"/>
        <w:tblInd w:w="98" w:type="dxa"/>
        <w:tblLayout w:type="fixed"/>
        <w:tblLook w:val="04A0" w:firstRow="1" w:lastRow="0" w:firstColumn="1" w:lastColumn="0" w:noHBand="0" w:noVBand="1"/>
      </w:tblPr>
      <w:tblGrid>
        <w:gridCol w:w="2137"/>
        <w:gridCol w:w="3118"/>
        <w:gridCol w:w="2552"/>
        <w:gridCol w:w="3118"/>
        <w:gridCol w:w="3402"/>
      </w:tblGrid>
      <w:tr w:rsidR="00803673" w:rsidRPr="000E709B" w:rsidTr="00803673">
        <w:trPr>
          <w:trHeight w:val="315"/>
        </w:trPr>
        <w:tc>
          <w:tcPr>
            <w:tcW w:w="14327" w:type="dxa"/>
            <w:gridSpan w:val="5"/>
            <w:tcBorders>
              <w:top w:val="nil"/>
              <w:left w:val="nil"/>
              <w:bottom w:val="nil"/>
              <w:right w:val="nil"/>
            </w:tcBorders>
            <w:shd w:val="clear" w:color="auto" w:fill="auto"/>
            <w:hideMark/>
          </w:tcPr>
          <w:p w:rsidR="00803673" w:rsidRPr="000E709B" w:rsidRDefault="00803673" w:rsidP="00803673">
            <w:pPr>
              <w:rPr>
                <w:rFonts w:cs="Arial"/>
                <w:sz w:val="20"/>
                <w:szCs w:val="20"/>
              </w:rPr>
            </w:pPr>
          </w:p>
        </w:tc>
      </w:tr>
      <w:tr w:rsidR="00803673" w:rsidRPr="000E709B" w:rsidTr="00803673">
        <w:trPr>
          <w:trHeight w:val="300"/>
        </w:trPr>
        <w:tc>
          <w:tcPr>
            <w:tcW w:w="14327" w:type="dxa"/>
            <w:gridSpan w:val="5"/>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803673" w:rsidRPr="000E709B" w:rsidRDefault="00803673" w:rsidP="00803673">
            <w:pPr>
              <w:rPr>
                <w:rFonts w:cs="Arial"/>
                <w:b/>
                <w:bCs/>
                <w:color w:val="000000"/>
              </w:rPr>
            </w:pPr>
            <w:r w:rsidRPr="000E709B">
              <w:rPr>
                <w:rFonts w:cs="Arial"/>
                <w:b/>
                <w:bCs/>
                <w:color w:val="000000"/>
              </w:rPr>
              <w:t>SECTION</w:t>
            </w:r>
            <w:r>
              <w:rPr>
                <w:rFonts w:cs="Arial"/>
                <w:b/>
                <w:bCs/>
                <w:color w:val="000000"/>
              </w:rPr>
              <w:t xml:space="preserve"> 17.5</w:t>
            </w:r>
            <w:r w:rsidRPr="000E709B">
              <w:rPr>
                <w:rFonts w:cs="Arial"/>
                <w:b/>
                <w:bCs/>
                <w:color w:val="000000"/>
              </w:rPr>
              <w:t xml:space="preserve">:  </w:t>
            </w:r>
            <w:r>
              <w:rPr>
                <w:rFonts w:cs="Arial"/>
                <w:b/>
                <w:bCs/>
                <w:color w:val="000000"/>
              </w:rPr>
              <w:t xml:space="preserve">PROJECT AND FUNDING - </w:t>
            </w:r>
            <w:r w:rsidRPr="000E709B">
              <w:rPr>
                <w:rFonts w:cs="Arial"/>
                <w:b/>
                <w:bCs/>
                <w:color w:val="000000"/>
              </w:rPr>
              <w:t>PROJECTS SPONSERED AND MANAGED BY COUNCIL FOR ECONOMIC, LEISURE, TOURISM, ARTS, CULTURE e.g.</w:t>
            </w:r>
          </w:p>
        </w:tc>
      </w:tr>
      <w:tr w:rsidR="00803673" w:rsidRPr="000E709B" w:rsidTr="00803673">
        <w:trPr>
          <w:trHeight w:val="315"/>
        </w:trPr>
        <w:tc>
          <w:tcPr>
            <w:tcW w:w="14327" w:type="dxa"/>
            <w:gridSpan w:val="5"/>
            <w:vMerge/>
            <w:tcBorders>
              <w:top w:val="single" w:sz="8" w:space="0" w:color="auto"/>
              <w:left w:val="single" w:sz="8" w:space="0" w:color="auto"/>
              <w:bottom w:val="single" w:sz="8" w:space="0" w:color="000000"/>
              <w:right w:val="single" w:sz="8" w:space="0" w:color="000000"/>
            </w:tcBorders>
            <w:vAlign w:val="center"/>
            <w:hideMark/>
          </w:tcPr>
          <w:p w:rsidR="00803673" w:rsidRPr="000E709B" w:rsidRDefault="00803673" w:rsidP="00803673">
            <w:pPr>
              <w:rPr>
                <w:rFonts w:cs="Arial"/>
                <w:b/>
                <w:bCs/>
                <w:color w:val="000000"/>
              </w:rPr>
            </w:pPr>
          </w:p>
        </w:tc>
      </w:tr>
      <w:tr w:rsidR="00803673" w:rsidRPr="000E709B" w:rsidTr="00803673">
        <w:trPr>
          <w:trHeight w:val="454"/>
        </w:trPr>
        <w:tc>
          <w:tcPr>
            <w:tcW w:w="2137" w:type="dxa"/>
            <w:tcBorders>
              <w:top w:val="nil"/>
              <w:left w:val="single" w:sz="8" w:space="0" w:color="auto"/>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Sub-work Area – Basic Work Activities</w:t>
            </w:r>
          </w:p>
        </w:tc>
        <w:tc>
          <w:tcPr>
            <w:tcW w:w="3118" w:type="dxa"/>
            <w:tcBorders>
              <w:top w:val="nil"/>
              <w:left w:val="nil"/>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Example of Records</w:t>
            </w:r>
          </w:p>
        </w:tc>
        <w:tc>
          <w:tcPr>
            <w:tcW w:w="2552" w:type="dxa"/>
            <w:tcBorders>
              <w:top w:val="nil"/>
              <w:left w:val="nil"/>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Statutory provisions/Authority</w:t>
            </w:r>
          </w:p>
        </w:tc>
        <w:tc>
          <w:tcPr>
            <w:tcW w:w="3118" w:type="dxa"/>
            <w:tcBorders>
              <w:top w:val="nil"/>
              <w:left w:val="nil"/>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Retention Period</w:t>
            </w:r>
          </w:p>
        </w:tc>
        <w:tc>
          <w:tcPr>
            <w:tcW w:w="3402" w:type="dxa"/>
            <w:tcBorders>
              <w:top w:val="nil"/>
              <w:left w:val="nil"/>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Action at end of administrative life of record</w:t>
            </w:r>
          </w:p>
        </w:tc>
      </w:tr>
      <w:tr w:rsidR="00803673" w:rsidRPr="000E709B" w:rsidTr="00803673">
        <w:trPr>
          <w:trHeight w:val="525"/>
        </w:trPr>
        <w:tc>
          <w:tcPr>
            <w:tcW w:w="2137" w:type="dxa"/>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b/>
                <w:bCs/>
                <w:sz w:val="20"/>
                <w:szCs w:val="20"/>
              </w:rPr>
            </w:pPr>
            <w:r w:rsidRPr="000E709B">
              <w:rPr>
                <w:rFonts w:cs="Arial"/>
                <w:b/>
                <w:bCs/>
                <w:sz w:val="20"/>
                <w:szCs w:val="20"/>
              </w:rPr>
              <w:t>Project Files - Local History Tours</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Records associated with Local history tours and projects</w:t>
            </w:r>
          </w:p>
        </w:tc>
        <w:tc>
          <w:tcPr>
            <w:tcW w:w="255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 </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Permanent</w:t>
            </w:r>
          </w:p>
        </w:tc>
        <w:tc>
          <w:tcPr>
            <w:tcW w:w="340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 xml:space="preserve">Permanent </w:t>
            </w:r>
            <w:r>
              <w:rPr>
                <w:rFonts w:cs="Arial"/>
                <w:sz w:val="20"/>
                <w:szCs w:val="20"/>
              </w:rPr>
              <w:t>Retention</w:t>
            </w:r>
            <w:r w:rsidRPr="000E709B">
              <w:rPr>
                <w:rFonts w:cs="Arial"/>
                <w:sz w:val="20"/>
                <w:szCs w:val="20"/>
              </w:rPr>
              <w:t xml:space="preserve"> by Council</w:t>
            </w:r>
          </w:p>
        </w:tc>
      </w:tr>
      <w:tr w:rsidR="00803673" w:rsidRPr="000E709B" w:rsidTr="00803673">
        <w:trPr>
          <w:trHeight w:val="710"/>
        </w:trPr>
        <w:tc>
          <w:tcPr>
            <w:tcW w:w="2137" w:type="dxa"/>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b/>
                <w:bCs/>
                <w:sz w:val="20"/>
                <w:szCs w:val="20"/>
              </w:rPr>
            </w:pPr>
            <w:r w:rsidRPr="000E709B">
              <w:rPr>
                <w:rFonts w:cs="Arial"/>
                <w:b/>
                <w:bCs/>
                <w:sz w:val="20"/>
                <w:szCs w:val="20"/>
              </w:rPr>
              <w:t>Project Files - Environmental Projects</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 xml:space="preserve">Records associated with environmental projects </w:t>
            </w:r>
          </w:p>
        </w:tc>
        <w:tc>
          <w:tcPr>
            <w:tcW w:w="255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 </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Permanent or as stated in project funding agreement</w:t>
            </w:r>
          </w:p>
        </w:tc>
        <w:tc>
          <w:tcPr>
            <w:tcW w:w="340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 xml:space="preserve">Permanent </w:t>
            </w:r>
            <w:r>
              <w:rPr>
                <w:rFonts w:cs="Arial"/>
                <w:sz w:val="20"/>
                <w:szCs w:val="20"/>
              </w:rPr>
              <w:t>Retention</w:t>
            </w:r>
            <w:r w:rsidRPr="000E709B">
              <w:rPr>
                <w:rFonts w:cs="Arial"/>
                <w:sz w:val="20"/>
                <w:szCs w:val="20"/>
              </w:rPr>
              <w:t xml:space="preserve"> by Council</w:t>
            </w:r>
          </w:p>
        </w:tc>
      </w:tr>
      <w:tr w:rsidR="00803673" w:rsidRPr="000E709B" w:rsidTr="00803673">
        <w:trPr>
          <w:trHeight w:val="315"/>
        </w:trPr>
        <w:tc>
          <w:tcPr>
            <w:tcW w:w="14327" w:type="dxa"/>
            <w:gridSpan w:val="5"/>
            <w:tcBorders>
              <w:top w:val="nil"/>
              <w:left w:val="nil"/>
              <w:bottom w:val="nil"/>
              <w:right w:val="nil"/>
            </w:tcBorders>
            <w:shd w:val="clear" w:color="auto" w:fill="auto"/>
            <w:noWrap/>
            <w:vAlign w:val="bottom"/>
            <w:hideMark/>
          </w:tcPr>
          <w:p w:rsidR="00803673" w:rsidRPr="000E709B" w:rsidRDefault="00803673" w:rsidP="00803673">
            <w:pPr>
              <w:rPr>
                <w:rFonts w:ascii="Calibri" w:hAnsi="Calibri"/>
                <w:color w:val="000000"/>
              </w:rPr>
            </w:pPr>
          </w:p>
        </w:tc>
      </w:tr>
      <w:tr w:rsidR="00803673" w:rsidRPr="000E709B" w:rsidTr="00803673">
        <w:trPr>
          <w:trHeight w:val="300"/>
        </w:trPr>
        <w:tc>
          <w:tcPr>
            <w:tcW w:w="14327" w:type="dxa"/>
            <w:gridSpan w:val="5"/>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803673" w:rsidRPr="000E709B" w:rsidRDefault="00803673" w:rsidP="00803673">
            <w:pPr>
              <w:rPr>
                <w:rFonts w:cs="Arial"/>
                <w:b/>
                <w:bCs/>
                <w:color w:val="000000"/>
              </w:rPr>
            </w:pPr>
            <w:r w:rsidRPr="000E709B">
              <w:rPr>
                <w:rFonts w:cs="Arial"/>
                <w:b/>
                <w:bCs/>
                <w:color w:val="000000"/>
              </w:rPr>
              <w:t>SECTION</w:t>
            </w:r>
            <w:r>
              <w:rPr>
                <w:rFonts w:cs="Arial"/>
                <w:b/>
                <w:bCs/>
                <w:color w:val="000000"/>
              </w:rPr>
              <w:t xml:space="preserve"> 17.6</w:t>
            </w:r>
            <w:r w:rsidRPr="000E709B">
              <w:rPr>
                <w:rFonts w:cs="Arial"/>
                <w:b/>
                <w:bCs/>
                <w:color w:val="000000"/>
              </w:rPr>
              <w:t xml:space="preserve">: </w:t>
            </w:r>
            <w:r>
              <w:rPr>
                <w:rFonts w:cs="Arial"/>
                <w:b/>
                <w:bCs/>
                <w:color w:val="000000"/>
              </w:rPr>
              <w:t xml:space="preserve">PROJECTS AND FUNDING – ADMINISTRATION OF </w:t>
            </w:r>
            <w:r w:rsidRPr="000E709B">
              <w:rPr>
                <w:rFonts w:cs="Arial"/>
                <w:b/>
                <w:bCs/>
                <w:color w:val="000000"/>
              </w:rPr>
              <w:t>EUROPEAN FUND</w:t>
            </w:r>
            <w:r>
              <w:rPr>
                <w:rFonts w:cs="Arial"/>
                <w:b/>
                <w:bCs/>
                <w:color w:val="000000"/>
              </w:rPr>
              <w:t xml:space="preserve">ED </w:t>
            </w:r>
            <w:r w:rsidRPr="000E709B">
              <w:rPr>
                <w:rFonts w:cs="Arial"/>
                <w:b/>
                <w:bCs/>
                <w:color w:val="000000"/>
              </w:rPr>
              <w:t>PROGRAMMES</w:t>
            </w:r>
          </w:p>
        </w:tc>
      </w:tr>
      <w:tr w:rsidR="00803673" w:rsidRPr="000E709B" w:rsidTr="00803673">
        <w:trPr>
          <w:trHeight w:val="276"/>
        </w:trPr>
        <w:tc>
          <w:tcPr>
            <w:tcW w:w="14327" w:type="dxa"/>
            <w:gridSpan w:val="5"/>
            <w:vMerge/>
            <w:tcBorders>
              <w:top w:val="single" w:sz="8" w:space="0" w:color="auto"/>
              <w:left w:val="single" w:sz="8" w:space="0" w:color="auto"/>
              <w:bottom w:val="single" w:sz="8" w:space="0" w:color="000000"/>
              <w:right w:val="single" w:sz="8" w:space="0" w:color="000000"/>
            </w:tcBorders>
            <w:vAlign w:val="center"/>
            <w:hideMark/>
          </w:tcPr>
          <w:p w:rsidR="00803673" w:rsidRPr="000E709B" w:rsidRDefault="00803673" w:rsidP="00803673">
            <w:pPr>
              <w:rPr>
                <w:rFonts w:cs="Arial"/>
                <w:b/>
                <w:bCs/>
                <w:color w:val="000000"/>
              </w:rPr>
            </w:pPr>
          </w:p>
        </w:tc>
      </w:tr>
      <w:tr w:rsidR="00803673" w:rsidRPr="000E709B" w:rsidTr="00803673">
        <w:trPr>
          <w:trHeight w:val="329"/>
        </w:trPr>
        <w:tc>
          <w:tcPr>
            <w:tcW w:w="2137" w:type="dxa"/>
            <w:tcBorders>
              <w:top w:val="nil"/>
              <w:left w:val="single" w:sz="8" w:space="0" w:color="auto"/>
              <w:bottom w:val="single" w:sz="8" w:space="0" w:color="auto"/>
              <w:right w:val="single" w:sz="8" w:space="0" w:color="auto"/>
            </w:tcBorders>
            <w:shd w:val="clear" w:color="000000" w:fill="D9D9D9"/>
            <w:vAlign w:val="center"/>
            <w:hideMark/>
          </w:tcPr>
          <w:p w:rsidR="00803673" w:rsidRPr="000A3C96" w:rsidRDefault="00803673" w:rsidP="00803673">
            <w:pPr>
              <w:rPr>
                <w:rFonts w:cs="Arial"/>
                <w:b/>
                <w:color w:val="000000"/>
                <w:sz w:val="20"/>
                <w:szCs w:val="20"/>
              </w:rPr>
            </w:pPr>
            <w:r w:rsidRPr="000A3C96">
              <w:rPr>
                <w:rFonts w:cs="Arial"/>
                <w:b/>
                <w:color w:val="000000"/>
                <w:sz w:val="20"/>
                <w:szCs w:val="20"/>
              </w:rPr>
              <w:t>Sub-work Area – Basic Work Activities</w:t>
            </w:r>
          </w:p>
        </w:tc>
        <w:tc>
          <w:tcPr>
            <w:tcW w:w="3118" w:type="dxa"/>
            <w:tcBorders>
              <w:top w:val="nil"/>
              <w:left w:val="nil"/>
              <w:bottom w:val="single" w:sz="8" w:space="0" w:color="auto"/>
              <w:right w:val="single" w:sz="8" w:space="0" w:color="auto"/>
            </w:tcBorders>
            <w:shd w:val="clear" w:color="000000" w:fill="D9D9D9"/>
            <w:vAlign w:val="center"/>
            <w:hideMark/>
          </w:tcPr>
          <w:p w:rsidR="00803673" w:rsidRPr="000E709B" w:rsidRDefault="00803673" w:rsidP="00803673">
            <w:pPr>
              <w:rPr>
                <w:rFonts w:cs="Arial"/>
                <w:b/>
                <w:bCs/>
                <w:color w:val="000000"/>
                <w:sz w:val="20"/>
                <w:szCs w:val="20"/>
              </w:rPr>
            </w:pPr>
            <w:r w:rsidRPr="000E709B">
              <w:rPr>
                <w:rFonts w:cs="Arial"/>
                <w:b/>
                <w:bCs/>
                <w:color w:val="000000"/>
                <w:sz w:val="20"/>
                <w:szCs w:val="20"/>
              </w:rPr>
              <w:t>Example of Records</w:t>
            </w:r>
          </w:p>
        </w:tc>
        <w:tc>
          <w:tcPr>
            <w:tcW w:w="2552" w:type="dxa"/>
            <w:tcBorders>
              <w:top w:val="nil"/>
              <w:left w:val="nil"/>
              <w:bottom w:val="single" w:sz="8" w:space="0" w:color="auto"/>
              <w:right w:val="single" w:sz="8" w:space="0" w:color="auto"/>
            </w:tcBorders>
            <w:shd w:val="clear" w:color="000000" w:fill="D9D9D9"/>
            <w:vAlign w:val="center"/>
            <w:hideMark/>
          </w:tcPr>
          <w:p w:rsidR="00803673" w:rsidRPr="000E709B" w:rsidRDefault="00803673" w:rsidP="00803673">
            <w:pPr>
              <w:rPr>
                <w:rFonts w:cs="Arial"/>
                <w:b/>
                <w:bCs/>
                <w:color w:val="000000"/>
                <w:sz w:val="20"/>
                <w:szCs w:val="20"/>
              </w:rPr>
            </w:pPr>
            <w:r w:rsidRPr="000E709B">
              <w:rPr>
                <w:rFonts w:cs="Arial"/>
                <w:b/>
                <w:bCs/>
                <w:color w:val="000000"/>
                <w:sz w:val="20"/>
                <w:szCs w:val="20"/>
              </w:rPr>
              <w:t>Statutory provisions/Authority</w:t>
            </w:r>
          </w:p>
        </w:tc>
        <w:tc>
          <w:tcPr>
            <w:tcW w:w="3118" w:type="dxa"/>
            <w:tcBorders>
              <w:top w:val="nil"/>
              <w:left w:val="nil"/>
              <w:bottom w:val="single" w:sz="8" w:space="0" w:color="auto"/>
              <w:right w:val="single" w:sz="8" w:space="0" w:color="auto"/>
            </w:tcBorders>
            <w:shd w:val="clear" w:color="000000" w:fill="D9D9D9"/>
            <w:vAlign w:val="center"/>
            <w:hideMark/>
          </w:tcPr>
          <w:p w:rsidR="00803673" w:rsidRPr="000E709B" w:rsidRDefault="00803673" w:rsidP="00803673">
            <w:pPr>
              <w:rPr>
                <w:rFonts w:cs="Arial"/>
                <w:b/>
                <w:bCs/>
                <w:color w:val="000000"/>
                <w:sz w:val="20"/>
                <w:szCs w:val="20"/>
              </w:rPr>
            </w:pPr>
            <w:r w:rsidRPr="000E709B">
              <w:rPr>
                <w:rFonts w:cs="Arial"/>
                <w:b/>
                <w:bCs/>
                <w:color w:val="000000"/>
                <w:sz w:val="20"/>
                <w:szCs w:val="20"/>
              </w:rPr>
              <w:t>Retention Period</w:t>
            </w:r>
          </w:p>
        </w:tc>
        <w:tc>
          <w:tcPr>
            <w:tcW w:w="3402" w:type="dxa"/>
            <w:tcBorders>
              <w:top w:val="nil"/>
              <w:left w:val="nil"/>
              <w:bottom w:val="single" w:sz="8" w:space="0" w:color="auto"/>
              <w:right w:val="single" w:sz="8" w:space="0" w:color="auto"/>
            </w:tcBorders>
            <w:shd w:val="clear" w:color="000000" w:fill="D9D9D9"/>
            <w:vAlign w:val="center"/>
            <w:hideMark/>
          </w:tcPr>
          <w:p w:rsidR="00803673" w:rsidRPr="000E709B" w:rsidRDefault="00803673" w:rsidP="00803673">
            <w:pPr>
              <w:rPr>
                <w:rFonts w:cs="Arial"/>
                <w:b/>
                <w:bCs/>
                <w:color w:val="000000"/>
                <w:sz w:val="20"/>
                <w:szCs w:val="20"/>
              </w:rPr>
            </w:pPr>
            <w:r w:rsidRPr="000E709B">
              <w:rPr>
                <w:rFonts w:cs="Arial"/>
                <w:b/>
                <w:bCs/>
                <w:color w:val="000000"/>
                <w:sz w:val="20"/>
                <w:szCs w:val="20"/>
              </w:rPr>
              <w:t>Action at end of administrative life of record</w:t>
            </w:r>
          </w:p>
        </w:tc>
      </w:tr>
      <w:tr w:rsidR="00803673" w:rsidRPr="000E709B" w:rsidTr="00803673">
        <w:trPr>
          <w:trHeight w:val="1114"/>
        </w:trPr>
        <w:tc>
          <w:tcPr>
            <w:tcW w:w="2137" w:type="dxa"/>
            <w:vMerge w:val="restart"/>
            <w:tcBorders>
              <w:top w:val="nil"/>
              <w:left w:val="single" w:sz="8" w:space="0" w:color="auto"/>
              <w:bottom w:val="single" w:sz="8" w:space="0" w:color="000000"/>
              <w:right w:val="single" w:sz="8" w:space="0" w:color="auto"/>
            </w:tcBorders>
            <w:shd w:val="clear" w:color="auto" w:fill="auto"/>
            <w:hideMark/>
          </w:tcPr>
          <w:p w:rsidR="00803673" w:rsidRPr="000E709B" w:rsidRDefault="00803673" w:rsidP="00803673">
            <w:pPr>
              <w:rPr>
                <w:rFonts w:cs="Arial"/>
                <w:b/>
                <w:bCs/>
                <w:color w:val="000000"/>
                <w:sz w:val="20"/>
                <w:szCs w:val="20"/>
              </w:rPr>
            </w:pPr>
            <w:r w:rsidRPr="000E709B">
              <w:rPr>
                <w:rFonts w:cs="Arial"/>
                <w:b/>
                <w:bCs/>
                <w:color w:val="000000"/>
                <w:sz w:val="20"/>
                <w:szCs w:val="20"/>
              </w:rPr>
              <w:t>External Funding Programmes administered by Council (includes administration of Peace III, Neighbourhood Renewal, NI Rural Development Programme)</w:t>
            </w:r>
          </w:p>
        </w:tc>
        <w:tc>
          <w:tcPr>
            <w:tcW w:w="3118" w:type="dxa"/>
            <w:vMerge w:val="restart"/>
            <w:tcBorders>
              <w:top w:val="nil"/>
              <w:left w:val="single" w:sz="8" w:space="0" w:color="auto"/>
              <w:bottom w:val="single" w:sz="8" w:space="0" w:color="000000"/>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Records to include: Application forms, letter of offer, reports, legal documentation, correspondence, general information, meeting - minutes and agendas, financial information, procurement information, claims for programme and administration expenditure</w:t>
            </w:r>
          </w:p>
        </w:tc>
        <w:tc>
          <w:tcPr>
            <w:tcW w:w="2552" w:type="dxa"/>
            <w:vMerge w:val="restart"/>
            <w:tcBorders>
              <w:top w:val="nil"/>
              <w:left w:val="single" w:sz="8" w:space="0" w:color="auto"/>
              <w:bottom w:val="single" w:sz="8" w:space="0" w:color="000000"/>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Article 9 of the Council  of Europe Regulations (EC No. 1083/2006)</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Full documentation to be retained in line with relevant funding contract – currently  as follows:  10 years</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Transfer to lead Government Body / funder if required; otherwise destroy</w:t>
            </w:r>
          </w:p>
        </w:tc>
      </w:tr>
      <w:tr w:rsidR="00803673" w:rsidRPr="000E709B" w:rsidTr="00803673">
        <w:trPr>
          <w:trHeight w:val="780"/>
        </w:trPr>
        <w:tc>
          <w:tcPr>
            <w:tcW w:w="2137" w:type="dxa"/>
            <w:vMerge/>
            <w:tcBorders>
              <w:top w:val="nil"/>
              <w:left w:val="single" w:sz="8" w:space="0" w:color="auto"/>
              <w:bottom w:val="single" w:sz="8" w:space="0" w:color="000000"/>
              <w:right w:val="single" w:sz="8" w:space="0" w:color="auto"/>
            </w:tcBorders>
            <w:vAlign w:val="center"/>
            <w:hideMark/>
          </w:tcPr>
          <w:p w:rsidR="00803673" w:rsidRPr="000E709B" w:rsidRDefault="00803673" w:rsidP="00803673">
            <w:pPr>
              <w:rPr>
                <w:rFonts w:cs="Arial"/>
                <w:b/>
                <w:bCs/>
                <w:color w:val="000000"/>
                <w:sz w:val="20"/>
                <w:szCs w:val="20"/>
              </w:rPr>
            </w:pPr>
          </w:p>
        </w:tc>
        <w:tc>
          <w:tcPr>
            <w:tcW w:w="3118" w:type="dxa"/>
            <w:vMerge/>
            <w:tcBorders>
              <w:top w:val="nil"/>
              <w:left w:val="single" w:sz="8" w:space="0" w:color="auto"/>
              <w:bottom w:val="single" w:sz="8" w:space="0" w:color="000000"/>
              <w:right w:val="single" w:sz="8" w:space="0" w:color="auto"/>
            </w:tcBorders>
            <w:vAlign w:val="center"/>
            <w:hideMark/>
          </w:tcPr>
          <w:p w:rsidR="00803673" w:rsidRPr="000E709B" w:rsidRDefault="00803673" w:rsidP="00803673">
            <w:pPr>
              <w:rPr>
                <w:rFonts w:cs="Arial"/>
                <w:color w:val="000000"/>
                <w:sz w:val="20"/>
                <w:szCs w:val="20"/>
              </w:rPr>
            </w:pPr>
          </w:p>
        </w:tc>
        <w:tc>
          <w:tcPr>
            <w:tcW w:w="2552" w:type="dxa"/>
            <w:vMerge/>
            <w:tcBorders>
              <w:top w:val="nil"/>
              <w:left w:val="single" w:sz="8" w:space="0" w:color="auto"/>
              <w:bottom w:val="single" w:sz="8" w:space="0" w:color="000000"/>
              <w:right w:val="single" w:sz="8" w:space="0" w:color="auto"/>
            </w:tcBorders>
            <w:vAlign w:val="center"/>
            <w:hideMark/>
          </w:tcPr>
          <w:p w:rsidR="00803673" w:rsidRPr="000E709B" w:rsidRDefault="00803673" w:rsidP="00803673">
            <w:pPr>
              <w:rPr>
                <w:rFonts w:cs="Arial"/>
                <w:color w:val="000000"/>
                <w:sz w:val="20"/>
                <w:szCs w:val="20"/>
              </w:rPr>
            </w:pP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PEACE II and INTERREG IIIA – 31 Dec 2015</w:t>
            </w:r>
          </w:p>
        </w:tc>
        <w:tc>
          <w:tcPr>
            <w:tcW w:w="3402" w:type="dxa"/>
            <w:vMerge/>
            <w:tcBorders>
              <w:top w:val="nil"/>
              <w:left w:val="single" w:sz="8" w:space="0" w:color="auto"/>
              <w:bottom w:val="single" w:sz="8" w:space="0" w:color="000000"/>
              <w:right w:val="single" w:sz="8" w:space="0" w:color="auto"/>
            </w:tcBorders>
            <w:vAlign w:val="center"/>
            <w:hideMark/>
          </w:tcPr>
          <w:p w:rsidR="00803673" w:rsidRPr="000E709B" w:rsidRDefault="00803673" w:rsidP="00803673">
            <w:pPr>
              <w:rPr>
                <w:rFonts w:cs="Arial"/>
                <w:color w:val="000000"/>
                <w:sz w:val="20"/>
                <w:szCs w:val="20"/>
              </w:rPr>
            </w:pPr>
          </w:p>
        </w:tc>
      </w:tr>
      <w:tr w:rsidR="00803673" w:rsidRPr="000E709B" w:rsidTr="00803673">
        <w:trPr>
          <w:trHeight w:val="574"/>
        </w:trPr>
        <w:tc>
          <w:tcPr>
            <w:tcW w:w="2137" w:type="dxa"/>
            <w:vMerge/>
            <w:tcBorders>
              <w:top w:val="nil"/>
              <w:left w:val="single" w:sz="8" w:space="0" w:color="auto"/>
              <w:bottom w:val="single" w:sz="8" w:space="0" w:color="000000"/>
              <w:right w:val="single" w:sz="8" w:space="0" w:color="auto"/>
            </w:tcBorders>
            <w:vAlign w:val="center"/>
            <w:hideMark/>
          </w:tcPr>
          <w:p w:rsidR="00803673" w:rsidRPr="000E709B" w:rsidRDefault="00803673" w:rsidP="00803673">
            <w:pPr>
              <w:rPr>
                <w:rFonts w:cs="Arial"/>
                <w:b/>
                <w:bCs/>
                <w:color w:val="000000"/>
                <w:sz w:val="20"/>
                <w:szCs w:val="20"/>
              </w:rPr>
            </w:pPr>
          </w:p>
        </w:tc>
        <w:tc>
          <w:tcPr>
            <w:tcW w:w="3118" w:type="dxa"/>
            <w:vMerge/>
            <w:tcBorders>
              <w:top w:val="nil"/>
              <w:left w:val="single" w:sz="8" w:space="0" w:color="auto"/>
              <w:bottom w:val="single" w:sz="8" w:space="0" w:color="000000"/>
              <w:right w:val="single" w:sz="8" w:space="0" w:color="auto"/>
            </w:tcBorders>
            <w:vAlign w:val="center"/>
            <w:hideMark/>
          </w:tcPr>
          <w:p w:rsidR="00803673" w:rsidRPr="000E709B" w:rsidRDefault="00803673" w:rsidP="00803673">
            <w:pPr>
              <w:rPr>
                <w:rFonts w:cs="Arial"/>
                <w:color w:val="000000"/>
                <w:sz w:val="20"/>
                <w:szCs w:val="20"/>
              </w:rPr>
            </w:pPr>
          </w:p>
        </w:tc>
        <w:tc>
          <w:tcPr>
            <w:tcW w:w="2552" w:type="dxa"/>
            <w:vMerge/>
            <w:tcBorders>
              <w:top w:val="nil"/>
              <w:left w:val="single" w:sz="8" w:space="0" w:color="auto"/>
              <w:bottom w:val="single" w:sz="8" w:space="0" w:color="000000"/>
              <w:right w:val="single" w:sz="8" w:space="0" w:color="auto"/>
            </w:tcBorders>
            <w:vAlign w:val="center"/>
            <w:hideMark/>
          </w:tcPr>
          <w:p w:rsidR="00803673" w:rsidRPr="000E709B" w:rsidRDefault="00803673" w:rsidP="00803673">
            <w:pPr>
              <w:rPr>
                <w:rFonts w:cs="Arial"/>
                <w:color w:val="000000"/>
                <w:sz w:val="20"/>
                <w:szCs w:val="20"/>
              </w:rPr>
            </w:pP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PEACE III and INTERREG IVA – 31 Dec 2021</w:t>
            </w:r>
          </w:p>
        </w:tc>
        <w:tc>
          <w:tcPr>
            <w:tcW w:w="3402" w:type="dxa"/>
            <w:vMerge/>
            <w:tcBorders>
              <w:top w:val="nil"/>
              <w:left w:val="single" w:sz="8" w:space="0" w:color="auto"/>
              <w:bottom w:val="single" w:sz="8" w:space="0" w:color="000000"/>
              <w:right w:val="single" w:sz="8" w:space="0" w:color="auto"/>
            </w:tcBorders>
            <w:vAlign w:val="center"/>
            <w:hideMark/>
          </w:tcPr>
          <w:p w:rsidR="00803673" w:rsidRPr="000E709B" w:rsidRDefault="00803673" w:rsidP="00803673">
            <w:pPr>
              <w:rPr>
                <w:rFonts w:cs="Arial"/>
                <w:color w:val="000000"/>
                <w:sz w:val="20"/>
                <w:szCs w:val="20"/>
              </w:rPr>
            </w:pPr>
          </w:p>
        </w:tc>
      </w:tr>
      <w:tr w:rsidR="00803673" w:rsidRPr="000E709B" w:rsidTr="00803673">
        <w:trPr>
          <w:trHeight w:val="1151"/>
        </w:trPr>
        <w:tc>
          <w:tcPr>
            <w:tcW w:w="2137" w:type="dxa"/>
            <w:vMerge/>
            <w:tcBorders>
              <w:top w:val="nil"/>
              <w:left w:val="single" w:sz="8" w:space="0" w:color="auto"/>
              <w:bottom w:val="single" w:sz="4" w:space="0" w:color="auto"/>
              <w:right w:val="single" w:sz="8" w:space="0" w:color="auto"/>
            </w:tcBorders>
            <w:vAlign w:val="center"/>
            <w:hideMark/>
          </w:tcPr>
          <w:p w:rsidR="00803673" w:rsidRPr="000E709B" w:rsidRDefault="00803673" w:rsidP="00803673">
            <w:pPr>
              <w:rPr>
                <w:rFonts w:cs="Arial"/>
                <w:b/>
                <w:bCs/>
                <w:color w:val="000000"/>
                <w:sz w:val="20"/>
                <w:szCs w:val="20"/>
              </w:rPr>
            </w:pPr>
          </w:p>
        </w:tc>
        <w:tc>
          <w:tcPr>
            <w:tcW w:w="3118" w:type="dxa"/>
            <w:vMerge/>
            <w:tcBorders>
              <w:top w:val="nil"/>
              <w:left w:val="single" w:sz="8" w:space="0" w:color="auto"/>
              <w:bottom w:val="single" w:sz="4" w:space="0" w:color="auto"/>
              <w:right w:val="single" w:sz="8" w:space="0" w:color="auto"/>
            </w:tcBorders>
            <w:vAlign w:val="center"/>
            <w:hideMark/>
          </w:tcPr>
          <w:p w:rsidR="00803673" w:rsidRPr="000E709B" w:rsidRDefault="00803673" w:rsidP="00803673">
            <w:pPr>
              <w:rPr>
                <w:rFonts w:cs="Arial"/>
                <w:color w:val="000000"/>
                <w:sz w:val="20"/>
                <w:szCs w:val="20"/>
              </w:rPr>
            </w:pPr>
          </w:p>
        </w:tc>
        <w:tc>
          <w:tcPr>
            <w:tcW w:w="2552" w:type="dxa"/>
            <w:vMerge/>
            <w:tcBorders>
              <w:top w:val="nil"/>
              <w:left w:val="single" w:sz="8" w:space="0" w:color="auto"/>
              <w:bottom w:val="single" w:sz="4" w:space="0" w:color="auto"/>
              <w:right w:val="single" w:sz="8" w:space="0" w:color="auto"/>
            </w:tcBorders>
            <w:vAlign w:val="center"/>
            <w:hideMark/>
          </w:tcPr>
          <w:p w:rsidR="00803673" w:rsidRPr="000E709B" w:rsidRDefault="00803673" w:rsidP="00803673">
            <w:pPr>
              <w:rPr>
                <w:rFonts w:cs="Arial"/>
                <w:color w:val="000000"/>
                <w:sz w:val="20"/>
                <w:szCs w:val="20"/>
              </w:rPr>
            </w:pPr>
          </w:p>
        </w:tc>
        <w:tc>
          <w:tcPr>
            <w:tcW w:w="3118" w:type="dxa"/>
            <w:tcBorders>
              <w:top w:val="nil"/>
              <w:left w:val="nil"/>
              <w:bottom w:val="single" w:sz="4"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RDP - DARD and EU.  9 years after end of programme, due to complete in 2020 (to be confirmed by DARD)</w:t>
            </w:r>
          </w:p>
        </w:tc>
        <w:tc>
          <w:tcPr>
            <w:tcW w:w="3402" w:type="dxa"/>
            <w:vMerge/>
            <w:tcBorders>
              <w:top w:val="nil"/>
              <w:left w:val="single" w:sz="8" w:space="0" w:color="auto"/>
              <w:bottom w:val="single" w:sz="4" w:space="0" w:color="auto"/>
              <w:right w:val="single" w:sz="8" w:space="0" w:color="auto"/>
            </w:tcBorders>
            <w:vAlign w:val="center"/>
            <w:hideMark/>
          </w:tcPr>
          <w:p w:rsidR="00803673" w:rsidRPr="000E709B" w:rsidRDefault="00803673" w:rsidP="00803673">
            <w:pPr>
              <w:rPr>
                <w:rFonts w:cs="Arial"/>
                <w:color w:val="000000"/>
                <w:sz w:val="20"/>
                <w:szCs w:val="20"/>
              </w:rPr>
            </w:pPr>
          </w:p>
        </w:tc>
      </w:tr>
    </w:tbl>
    <w:p w:rsidR="00803673" w:rsidRDefault="00803673" w:rsidP="00803673">
      <w:r>
        <w:br w:type="page"/>
      </w:r>
    </w:p>
    <w:tbl>
      <w:tblPr>
        <w:tblW w:w="14327" w:type="dxa"/>
        <w:tblInd w:w="98" w:type="dxa"/>
        <w:tblLayout w:type="fixed"/>
        <w:tblLook w:val="04A0" w:firstRow="1" w:lastRow="0" w:firstColumn="1" w:lastColumn="0" w:noHBand="0" w:noVBand="1"/>
      </w:tblPr>
      <w:tblGrid>
        <w:gridCol w:w="2137"/>
        <w:gridCol w:w="2976"/>
        <w:gridCol w:w="142"/>
        <w:gridCol w:w="2552"/>
        <w:gridCol w:w="3118"/>
        <w:gridCol w:w="3402"/>
      </w:tblGrid>
      <w:tr w:rsidR="00803673" w:rsidRPr="000E709B" w:rsidTr="00803673">
        <w:trPr>
          <w:trHeight w:val="257"/>
        </w:trPr>
        <w:tc>
          <w:tcPr>
            <w:tcW w:w="14327" w:type="dxa"/>
            <w:gridSpan w:val="6"/>
            <w:tcBorders>
              <w:top w:val="single" w:sz="4" w:space="0" w:color="auto"/>
              <w:bottom w:val="single" w:sz="4" w:space="0" w:color="auto"/>
            </w:tcBorders>
            <w:vAlign w:val="center"/>
          </w:tcPr>
          <w:p w:rsidR="00803673" w:rsidRPr="000E709B" w:rsidRDefault="00803673" w:rsidP="00803673">
            <w:pPr>
              <w:rPr>
                <w:rFonts w:cs="Arial"/>
                <w:color w:val="000000"/>
                <w:sz w:val="20"/>
                <w:szCs w:val="20"/>
              </w:rPr>
            </w:pPr>
          </w:p>
        </w:tc>
      </w:tr>
      <w:tr w:rsidR="00803673" w:rsidRPr="000E709B" w:rsidTr="00803673">
        <w:trPr>
          <w:trHeight w:val="300"/>
        </w:trPr>
        <w:tc>
          <w:tcPr>
            <w:tcW w:w="14327" w:type="dxa"/>
            <w:gridSpan w:val="6"/>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0E709B" w:rsidRDefault="00803673" w:rsidP="00803673">
            <w:pPr>
              <w:rPr>
                <w:rFonts w:cs="Arial"/>
                <w:b/>
                <w:bCs/>
                <w:color w:val="000000"/>
              </w:rPr>
            </w:pPr>
            <w:r w:rsidRPr="000E709B">
              <w:rPr>
                <w:rFonts w:cs="Arial"/>
                <w:b/>
                <w:bCs/>
                <w:color w:val="000000"/>
              </w:rPr>
              <w:t>SECTION</w:t>
            </w:r>
            <w:r>
              <w:rPr>
                <w:rFonts w:cs="Arial"/>
                <w:b/>
                <w:bCs/>
                <w:color w:val="000000"/>
              </w:rPr>
              <w:t xml:space="preserve"> 18</w:t>
            </w:r>
            <w:r w:rsidRPr="000E709B">
              <w:rPr>
                <w:rFonts w:cs="Arial"/>
                <w:b/>
                <w:bCs/>
                <w:color w:val="000000"/>
              </w:rPr>
              <w:t>:  PRO</w:t>
            </w:r>
            <w:r>
              <w:rPr>
                <w:rFonts w:cs="Arial"/>
                <w:b/>
                <w:bCs/>
                <w:color w:val="000000"/>
              </w:rPr>
              <w:t xml:space="preserve">CUREMENT </w:t>
            </w:r>
          </w:p>
        </w:tc>
      </w:tr>
      <w:tr w:rsidR="00803673" w:rsidRPr="000E709B" w:rsidTr="00803673">
        <w:trPr>
          <w:trHeight w:val="315"/>
        </w:trPr>
        <w:tc>
          <w:tcPr>
            <w:tcW w:w="14327" w:type="dxa"/>
            <w:gridSpan w:val="6"/>
            <w:vMerge/>
            <w:tcBorders>
              <w:left w:val="single" w:sz="8" w:space="0" w:color="auto"/>
              <w:bottom w:val="single" w:sz="8" w:space="0" w:color="000000"/>
              <w:right w:val="single" w:sz="8" w:space="0" w:color="000000"/>
            </w:tcBorders>
            <w:vAlign w:val="center"/>
            <w:hideMark/>
          </w:tcPr>
          <w:p w:rsidR="00803673" w:rsidRPr="000E709B" w:rsidRDefault="00803673" w:rsidP="00803673">
            <w:pPr>
              <w:rPr>
                <w:rFonts w:cs="Arial"/>
                <w:b/>
                <w:bCs/>
                <w:color w:val="000000"/>
              </w:rPr>
            </w:pPr>
          </w:p>
        </w:tc>
      </w:tr>
      <w:tr w:rsidR="00803673" w:rsidRPr="00865717" w:rsidTr="00803673">
        <w:trPr>
          <w:trHeight w:val="300"/>
        </w:trPr>
        <w:tc>
          <w:tcPr>
            <w:tcW w:w="14327" w:type="dxa"/>
            <w:gridSpan w:val="6"/>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865717" w:rsidRDefault="00803673" w:rsidP="00803673">
            <w:pPr>
              <w:rPr>
                <w:rFonts w:cs="Arial"/>
                <w:b/>
                <w:bCs/>
              </w:rPr>
            </w:pPr>
            <w:r w:rsidRPr="00865717">
              <w:rPr>
                <w:rFonts w:cs="Arial"/>
                <w:b/>
                <w:bCs/>
              </w:rPr>
              <w:t>SECTION 18.1:  PROCUREMENT – CONTRACTS AND TENDERING DOCUMENTATION</w:t>
            </w:r>
          </w:p>
        </w:tc>
      </w:tr>
      <w:tr w:rsidR="00803673" w:rsidRPr="000E709B" w:rsidTr="00803673">
        <w:trPr>
          <w:trHeight w:val="315"/>
        </w:trPr>
        <w:tc>
          <w:tcPr>
            <w:tcW w:w="14327" w:type="dxa"/>
            <w:gridSpan w:val="6"/>
            <w:vMerge/>
            <w:tcBorders>
              <w:left w:val="single" w:sz="8" w:space="0" w:color="auto"/>
              <w:bottom w:val="single" w:sz="8" w:space="0" w:color="000000"/>
              <w:right w:val="single" w:sz="8" w:space="0" w:color="000000"/>
            </w:tcBorders>
            <w:vAlign w:val="center"/>
            <w:hideMark/>
          </w:tcPr>
          <w:p w:rsidR="00803673" w:rsidRPr="000E709B" w:rsidRDefault="00803673" w:rsidP="00803673">
            <w:pPr>
              <w:rPr>
                <w:rFonts w:cs="Arial"/>
                <w:b/>
                <w:bCs/>
              </w:rPr>
            </w:pPr>
          </w:p>
        </w:tc>
      </w:tr>
      <w:tr w:rsidR="00803673" w:rsidRPr="000E709B" w:rsidTr="00803673">
        <w:trPr>
          <w:trHeight w:val="525"/>
        </w:trPr>
        <w:tc>
          <w:tcPr>
            <w:tcW w:w="2137" w:type="dxa"/>
            <w:tcBorders>
              <w:top w:val="nil"/>
              <w:left w:val="single" w:sz="8" w:space="0" w:color="auto"/>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Sub-work Area – Basic Work Activities</w:t>
            </w:r>
          </w:p>
        </w:tc>
        <w:tc>
          <w:tcPr>
            <w:tcW w:w="3118" w:type="dxa"/>
            <w:gridSpan w:val="2"/>
            <w:tcBorders>
              <w:top w:val="nil"/>
              <w:left w:val="nil"/>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Example of Records</w:t>
            </w:r>
          </w:p>
        </w:tc>
        <w:tc>
          <w:tcPr>
            <w:tcW w:w="2552" w:type="dxa"/>
            <w:tcBorders>
              <w:top w:val="nil"/>
              <w:left w:val="nil"/>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Statutory provisions/Authority</w:t>
            </w:r>
          </w:p>
        </w:tc>
        <w:tc>
          <w:tcPr>
            <w:tcW w:w="3118" w:type="dxa"/>
            <w:tcBorders>
              <w:top w:val="nil"/>
              <w:left w:val="nil"/>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Retention Period</w:t>
            </w:r>
          </w:p>
        </w:tc>
        <w:tc>
          <w:tcPr>
            <w:tcW w:w="3402" w:type="dxa"/>
            <w:tcBorders>
              <w:top w:val="nil"/>
              <w:left w:val="nil"/>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Action at end of administrative life of record</w:t>
            </w:r>
          </w:p>
        </w:tc>
      </w:tr>
      <w:tr w:rsidR="00803673" w:rsidRPr="000E709B" w:rsidTr="00803673">
        <w:trPr>
          <w:trHeight w:val="668"/>
        </w:trPr>
        <w:tc>
          <w:tcPr>
            <w:tcW w:w="2137"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b/>
                <w:bCs/>
                <w:color w:val="000000"/>
                <w:sz w:val="20"/>
                <w:szCs w:val="20"/>
              </w:rPr>
            </w:pPr>
            <w:r w:rsidRPr="000E709B">
              <w:rPr>
                <w:rFonts w:cs="Arial"/>
                <w:b/>
                <w:bCs/>
                <w:color w:val="000000"/>
                <w:sz w:val="20"/>
                <w:szCs w:val="20"/>
              </w:rPr>
              <w:t>Contracts and Tendering Documents</w:t>
            </w:r>
          </w:p>
        </w:tc>
        <w:tc>
          <w:tcPr>
            <w:tcW w:w="3118" w:type="dxa"/>
            <w:gridSpan w:val="2"/>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Council decision to commence tender process</w:t>
            </w:r>
          </w:p>
        </w:tc>
        <w:tc>
          <w:tcPr>
            <w:tcW w:w="255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b/>
                <w:bCs/>
                <w:color w:val="000000"/>
                <w:sz w:val="20"/>
                <w:szCs w:val="20"/>
              </w:rPr>
            </w:pPr>
            <w:r w:rsidRPr="000E709B">
              <w:rPr>
                <w:rFonts w:cs="Arial"/>
                <w:b/>
                <w:bCs/>
                <w:color w:val="000000"/>
                <w:sz w:val="20"/>
                <w:szCs w:val="20"/>
              </w:rPr>
              <w:t> </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Preservation in accordance with Council Minutes policy</w:t>
            </w:r>
          </w:p>
        </w:tc>
        <w:tc>
          <w:tcPr>
            <w:tcW w:w="340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b/>
                <w:bCs/>
                <w:color w:val="000000"/>
                <w:sz w:val="20"/>
                <w:szCs w:val="20"/>
              </w:rPr>
            </w:pPr>
            <w:r>
              <w:rPr>
                <w:rFonts w:cs="Arial"/>
                <w:b/>
                <w:bCs/>
                <w:color w:val="000000"/>
                <w:sz w:val="20"/>
                <w:szCs w:val="20"/>
              </w:rPr>
              <w:t xml:space="preserve">Permanent Retention by Council.  </w:t>
            </w:r>
            <w:r w:rsidRPr="000E709B">
              <w:rPr>
                <w:rFonts w:cs="Arial"/>
                <w:b/>
                <w:bCs/>
                <w:color w:val="000000"/>
                <w:sz w:val="20"/>
                <w:szCs w:val="20"/>
              </w:rPr>
              <w:t> </w:t>
            </w:r>
          </w:p>
        </w:tc>
      </w:tr>
      <w:tr w:rsidR="00803673" w:rsidRPr="000E709B" w:rsidTr="00803673">
        <w:trPr>
          <w:trHeight w:val="367"/>
        </w:trPr>
        <w:tc>
          <w:tcPr>
            <w:tcW w:w="2137"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b/>
                <w:bCs/>
                <w:color w:val="000000"/>
                <w:sz w:val="20"/>
                <w:szCs w:val="20"/>
              </w:rPr>
            </w:pPr>
          </w:p>
        </w:tc>
        <w:tc>
          <w:tcPr>
            <w:tcW w:w="3118" w:type="dxa"/>
            <w:gridSpan w:val="2"/>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Pre Contract Advice i.e. Expressions of Interest</w:t>
            </w:r>
          </w:p>
        </w:tc>
        <w:tc>
          <w:tcPr>
            <w:tcW w:w="255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 </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1 year after contract let or not proceeded</w:t>
            </w:r>
          </w:p>
        </w:tc>
        <w:tc>
          <w:tcPr>
            <w:tcW w:w="340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Destroy</w:t>
            </w:r>
          </w:p>
        </w:tc>
      </w:tr>
      <w:tr w:rsidR="00803673" w:rsidRPr="000E709B" w:rsidTr="00803673">
        <w:trPr>
          <w:trHeight w:val="686"/>
        </w:trPr>
        <w:tc>
          <w:tcPr>
            <w:tcW w:w="2137"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b/>
                <w:bCs/>
                <w:color w:val="000000"/>
                <w:sz w:val="20"/>
                <w:szCs w:val="20"/>
              </w:rPr>
            </w:pPr>
          </w:p>
        </w:tc>
        <w:tc>
          <w:tcPr>
            <w:tcW w:w="3118" w:type="dxa"/>
            <w:gridSpan w:val="2"/>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Tender – Specifications / Conditions of Contract</w:t>
            </w:r>
          </w:p>
        </w:tc>
        <w:tc>
          <w:tcPr>
            <w:tcW w:w="255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 </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Ordinary contracts – 6 years after terms of contract have expired</w:t>
            </w:r>
          </w:p>
        </w:tc>
        <w:tc>
          <w:tcPr>
            <w:tcW w:w="3402"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Destroy</w:t>
            </w:r>
          </w:p>
        </w:tc>
      </w:tr>
      <w:tr w:rsidR="00803673" w:rsidRPr="000E709B" w:rsidTr="00803673">
        <w:trPr>
          <w:trHeight w:val="682"/>
        </w:trPr>
        <w:tc>
          <w:tcPr>
            <w:tcW w:w="2137"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b/>
                <w:bCs/>
                <w:color w:val="000000"/>
                <w:sz w:val="20"/>
                <w:szCs w:val="20"/>
              </w:rPr>
            </w:pPr>
          </w:p>
        </w:tc>
        <w:tc>
          <w:tcPr>
            <w:tcW w:w="3118" w:type="dxa"/>
            <w:gridSpan w:val="2"/>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color w:val="000000"/>
                <w:sz w:val="20"/>
                <w:szCs w:val="20"/>
              </w:rPr>
            </w:pPr>
          </w:p>
        </w:tc>
        <w:tc>
          <w:tcPr>
            <w:tcW w:w="255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Statutory: Statute of Limitations (NI) 1958</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Contracts under seal – 12 years after terms of contract have expired</w:t>
            </w:r>
          </w:p>
        </w:tc>
        <w:tc>
          <w:tcPr>
            <w:tcW w:w="3402"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color w:val="000000"/>
                <w:sz w:val="20"/>
                <w:szCs w:val="20"/>
              </w:rPr>
            </w:pPr>
          </w:p>
        </w:tc>
      </w:tr>
      <w:tr w:rsidR="00803673" w:rsidRPr="000E709B" w:rsidTr="00803673">
        <w:trPr>
          <w:trHeight w:val="111"/>
        </w:trPr>
        <w:tc>
          <w:tcPr>
            <w:tcW w:w="2137"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b/>
                <w:bCs/>
                <w:color w:val="000000"/>
                <w:sz w:val="20"/>
                <w:szCs w:val="20"/>
              </w:rPr>
            </w:pPr>
          </w:p>
        </w:tc>
        <w:tc>
          <w:tcPr>
            <w:tcW w:w="3118" w:type="dxa"/>
            <w:gridSpan w:val="2"/>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Opening notices</w:t>
            </w:r>
          </w:p>
        </w:tc>
        <w:tc>
          <w:tcPr>
            <w:tcW w:w="2552"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 </w:t>
            </w:r>
          </w:p>
        </w:tc>
        <w:tc>
          <w:tcPr>
            <w:tcW w:w="3118"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1 year after contract let or not proceeded</w:t>
            </w:r>
          </w:p>
        </w:tc>
        <w:tc>
          <w:tcPr>
            <w:tcW w:w="3402"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Destroy</w:t>
            </w:r>
          </w:p>
        </w:tc>
      </w:tr>
      <w:tr w:rsidR="00803673" w:rsidRPr="000E709B" w:rsidTr="00803673">
        <w:trPr>
          <w:trHeight w:val="60"/>
        </w:trPr>
        <w:tc>
          <w:tcPr>
            <w:tcW w:w="2137"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b/>
                <w:bCs/>
                <w:color w:val="000000"/>
                <w:sz w:val="20"/>
                <w:szCs w:val="20"/>
              </w:rPr>
            </w:pPr>
          </w:p>
        </w:tc>
        <w:tc>
          <w:tcPr>
            <w:tcW w:w="3118" w:type="dxa"/>
            <w:gridSpan w:val="2"/>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Tender envelope</w:t>
            </w:r>
          </w:p>
        </w:tc>
        <w:tc>
          <w:tcPr>
            <w:tcW w:w="2552"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color w:val="000000"/>
                <w:sz w:val="20"/>
                <w:szCs w:val="20"/>
              </w:rPr>
            </w:pPr>
          </w:p>
        </w:tc>
        <w:tc>
          <w:tcPr>
            <w:tcW w:w="3118"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color w:val="000000"/>
                <w:sz w:val="20"/>
                <w:szCs w:val="20"/>
              </w:rPr>
            </w:pPr>
          </w:p>
        </w:tc>
        <w:tc>
          <w:tcPr>
            <w:tcW w:w="3402"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color w:val="000000"/>
                <w:sz w:val="20"/>
                <w:szCs w:val="20"/>
              </w:rPr>
            </w:pPr>
          </w:p>
        </w:tc>
      </w:tr>
      <w:tr w:rsidR="00803673" w:rsidRPr="000E709B" w:rsidTr="00803673">
        <w:trPr>
          <w:trHeight w:val="547"/>
        </w:trPr>
        <w:tc>
          <w:tcPr>
            <w:tcW w:w="2137"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b/>
                <w:bCs/>
                <w:color w:val="000000"/>
                <w:sz w:val="20"/>
                <w:szCs w:val="20"/>
              </w:rPr>
            </w:pPr>
          </w:p>
        </w:tc>
        <w:tc>
          <w:tcPr>
            <w:tcW w:w="3118" w:type="dxa"/>
            <w:gridSpan w:val="2"/>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Evaluation of Tender i.e. evaluation criteria incl. post award correspondence</w:t>
            </w:r>
          </w:p>
        </w:tc>
        <w:tc>
          <w:tcPr>
            <w:tcW w:w="2552" w:type="dxa"/>
            <w:tcBorders>
              <w:top w:val="nil"/>
              <w:left w:val="nil"/>
              <w:bottom w:val="nil"/>
              <w:right w:val="nil"/>
            </w:tcBorders>
            <w:shd w:val="clear" w:color="auto" w:fill="auto"/>
            <w:noWrap/>
            <w:hideMark/>
          </w:tcPr>
          <w:p w:rsidR="00803673" w:rsidRPr="000E709B" w:rsidRDefault="00803673" w:rsidP="00803673">
            <w:pPr>
              <w:rPr>
                <w:rFonts w:ascii="Calibri" w:hAnsi="Calibri"/>
                <w:color w:val="000000"/>
              </w:rPr>
            </w:pPr>
          </w:p>
        </w:tc>
        <w:tc>
          <w:tcPr>
            <w:tcW w:w="3118" w:type="dxa"/>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Ordinary contracts – 6 years after terms of contract have expired</w:t>
            </w:r>
          </w:p>
        </w:tc>
        <w:tc>
          <w:tcPr>
            <w:tcW w:w="3402"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Destroy</w:t>
            </w:r>
          </w:p>
        </w:tc>
      </w:tr>
      <w:tr w:rsidR="00803673" w:rsidRPr="000E709B" w:rsidTr="00803673">
        <w:trPr>
          <w:trHeight w:val="689"/>
        </w:trPr>
        <w:tc>
          <w:tcPr>
            <w:tcW w:w="2137"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b/>
                <w:bCs/>
                <w:color w:val="000000"/>
                <w:sz w:val="20"/>
                <w:szCs w:val="20"/>
              </w:rPr>
            </w:pPr>
          </w:p>
        </w:tc>
        <w:tc>
          <w:tcPr>
            <w:tcW w:w="3118" w:type="dxa"/>
            <w:gridSpan w:val="2"/>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color w:val="000000"/>
                <w:sz w:val="20"/>
                <w:szCs w:val="20"/>
              </w:rPr>
            </w:pPr>
          </w:p>
        </w:tc>
        <w:tc>
          <w:tcPr>
            <w:tcW w:w="2552" w:type="dxa"/>
            <w:tcBorders>
              <w:top w:val="single" w:sz="8" w:space="0" w:color="auto"/>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Statutory: Statute of Limitations (NI) 1958</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Contracts under seal – 12 years after terms of contract have expired</w:t>
            </w:r>
          </w:p>
        </w:tc>
        <w:tc>
          <w:tcPr>
            <w:tcW w:w="3402"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color w:val="000000"/>
                <w:sz w:val="20"/>
                <w:szCs w:val="20"/>
              </w:rPr>
            </w:pPr>
          </w:p>
        </w:tc>
      </w:tr>
      <w:tr w:rsidR="00803673" w:rsidRPr="000E709B" w:rsidTr="00803673">
        <w:trPr>
          <w:trHeight w:val="685"/>
        </w:trPr>
        <w:tc>
          <w:tcPr>
            <w:tcW w:w="2137"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b/>
                <w:bCs/>
                <w:color w:val="000000"/>
                <w:sz w:val="20"/>
                <w:szCs w:val="20"/>
              </w:rPr>
            </w:pPr>
          </w:p>
        </w:tc>
        <w:tc>
          <w:tcPr>
            <w:tcW w:w="3118" w:type="dxa"/>
            <w:gridSpan w:val="2"/>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Successful tender documents</w:t>
            </w:r>
          </w:p>
        </w:tc>
        <w:tc>
          <w:tcPr>
            <w:tcW w:w="255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 </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Ordinary contracts – 6 years after terms of contract have expired</w:t>
            </w:r>
          </w:p>
        </w:tc>
        <w:tc>
          <w:tcPr>
            <w:tcW w:w="3402"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Destroy</w:t>
            </w:r>
          </w:p>
        </w:tc>
      </w:tr>
      <w:tr w:rsidR="00803673" w:rsidRPr="000E709B" w:rsidTr="00803673">
        <w:trPr>
          <w:trHeight w:val="552"/>
        </w:trPr>
        <w:tc>
          <w:tcPr>
            <w:tcW w:w="2137"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b/>
                <w:bCs/>
                <w:color w:val="000000"/>
                <w:sz w:val="20"/>
                <w:szCs w:val="20"/>
              </w:rPr>
            </w:pPr>
          </w:p>
        </w:tc>
        <w:tc>
          <w:tcPr>
            <w:tcW w:w="3118" w:type="dxa"/>
            <w:gridSpan w:val="2"/>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(to include PQQ and Quality Submission)</w:t>
            </w:r>
          </w:p>
        </w:tc>
        <w:tc>
          <w:tcPr>
            <w:tcW w:w="255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Statutory: Statute of Limitations (NI) 1958</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Contracts under seal – 12 years after terms of contract have expired</w:t>
            </w:r>
          </w:p>
        </w:tc>
        <w:tc>
          <w:tcPr>
            <w:tcW w:w="3402"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color w:val="000000"/>
                <w:sz w:val="20"/>
                <w:szCs w:val="20"/>
              </w:rPr>
            </w:pPr>
          </w:p>
        </w:tc>
      </w:tr>
      <w:tr w:rsidR="00803673" w:rsidRPr="000E709B" w:rsidTr="00803673">
        <w:trPr>
          <w:trHeight w:val="392"/>
        </w:trPr>
        <w:tc>
          <w:tcPr>
            <w:tcW w:w="2137"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b/>
                <w:bCs/>
                <w:color w:val="000000"/>
                <w:sz w:val="20"/>
                <w:szCs w:val="20"/>
              </w:rPr>
            </w:pPr>
          </w:p>
        </w:tc>
        <w:tc>
          <w:tcPr>
            <w:tcW w:w="3118" w:type="dxa"/>
            <w:gridSpan w:val="2"/>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Unsuccessful tender documents</w:t>
            </w:r>
          </w:p>
        </w:tc>
        <w:tc>
          <w:tcPr>
            <w:tcW w:w="255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 </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3 years after contract let or not proceeded</w:t>
            </w:r>
          </w:p>
        </w:tc>
        <w:tc>
          <w:tcPr>
            <w:tcW w:w="340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Destroy</w:t>
            </w:r>
          </w:p>
        </w:tc>
      </w:tr>
      <w:tr w:rsidR="00803673" w:rsidRPr="000E709B" w:rsidTr="00803673">
        <w:trPr>
          <w:trHeight w:val="525"/>
        </w:trPr>
        <w:tc>
          <w:tcPr>
            <w:tcW w:w="2137"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b/>
                <w:bCs/>
                <w:sz w:val="20"/>
                <w:szCs w:val="20"/>
              </w:rPr>
            </w:pPr>
            <w:r w:rsidRPr="000E709B">
              <w:rPr>
                <w:rFonts w:cs="Arial"/>
                <w:b/>
                <w:bCs/>
                <w:sz w:val="20"/>
                <w:szCs w:val="20"/>
              </w:rPr>
              <w:t>Quotations</w:t>
            </w:r>
          </w:p>
        </w:tc>
        <w:tc>
          <w:tcPr>
            <w:tcW w:w="3118" w:type="dxa"/>
            <w:gridSpan w:val="2"/>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Invitations to quote and technical specifications</w:t>
            </w:r>
          </w:p>
        </w:tc>
        <w:tc>
          <w:tcPr>
            <w:tcW w:w="2552"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b/>
                <w:bCs/>
                <w:color w:val="9BBB59"/>
                <w:sz w:val="20"/>
                <w:szCs w:val="20"/>
              </w:rPr>
            </w:pPr>
            <w:r w:rsidRPr="000E709B">
              <w:rPr>
                <w:rFonts w:cs="Arial"/>
                <w:b/>
                <w:bCs/>
                <w:color w:val="9BBB59"/>
                <w:sz w:val="20"/>
                <w:szCs w:val="20"/>
              </w:rPr>
              <w:t> </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6 years after terms of contract have expired</w:t>
            </w:r>
          </w:p>
        </w:tc>
        <w:tc>
          <w:tcPr>
            <w:tcW w:w="340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Destroy</w:t>
            </w:r>
          </w:p>
        </w:tc>
      </w:tr>
      <w:tr w:rsidR="00803673" w:rsidRPr="000E709B" w:rsidTr="00803673">
        <w:trPr>
          <w:trHeight w:val="525"/>
        </w:trPr>
        <w:tc>
          <w:tcPr>
            <w:tcW w:w="2137"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b/>
                <w:bCs/>
                <w:sz w:val="20"/>
                <w:szCs w:val="20"/>
              </w:rPr>
            </w:pPr>
          </w:p>
        </w:tc>
        <w:tc>
          <w:tcPr>
            <w:tcW w:w="3118" w:type="dxa"/>
            <w:gridSpan w:val="2"/>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Evaluation of quotation i.e. evaluation criteria</w:t>
            </w:r>
          </w:p>
        </w:tc>
        <w:tc>
          <w:tcPr>
            <w:tcW w:w="2552"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b/>
                <w:bCs/>
                <w:color w:val="9BBB59"/>
                <w:sz w:val="20"/>
                <w:szCs w:val="20"/>
              </w:rPr>
            </w:pP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6 years after terms of contract have expired</w:t>
            </w:r>
          </w:p>
        </w:tc>
        <w:tc>
          <w:tcPr>
            <w:tcW w:w="340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Destroy</w:t>
            </w:r>
          </w:p>
        </w:tc>
      </w:tr>
      <w:tr w:rsidR="00803673" w:rsidRPr="000E709B" w:rsidTr="00803673">
        <w:trPr>
          <w:trHeight w:val="630"/>
        </w:trPr>
        <w:tc>
          <w:tcPr>
            <w:tcW w:w="2137"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b/>
                <w:bCs/>
                <w:sz w:val="20"/>
                <w:szCs w:val="20"/>
              </w:rPr>
            </w:pPr>
          </w:p>
        </w:tc>
        <w:tc>
          <w:tcPr>
            <w:tcW w:w="3118" w:type="dxa"/>
            <w:gridSpan w:val="2"/>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Successful quotation documents</w:t>
            </w:r>
          </w:p>
        </w:tc>
        <w:tc>
          <w:tcPr>
            <w:tcW w:w="2552"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b/>
                <w:bCs/>
                <w:color w:val="9BBB59"/>
                <w:sz w:val="20"/>
                <w:szCs w:val="20"/>
              </w:rPr>
            </w:pP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6 years after terms of contract have expired</w:t>
            </w:r>
          </w:p>
        </w:tc>
        <w:tc>
          <w:tcPr>
            <w:tcW w:w="340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Destroy</w:t>
            </w:r>
          </w:p>
        </w:tc>
      </w:tr>
      <w:tr w:rsidR="00803673" w:rsidRPr="000E709B" w:rsidTr="00803673">
        <w:trPr>
          <w:trHeight w:val="750"/>
        </w:trPr>
        <w:tc>
          <w:tcPr>
            <w:tcW w:w="2137"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b/>
                <w:bCs/>
                <w:sz w:val="20"/>
                <w:szCs w:val="20"/>
              </w:rPr>
            </w:pPr>
          </w:p>
        </w:tc>
        <w:tc>
          <w:tcPr>
            <w:tcW w:w="3118" w:type="dxa"/>
            <w:gridSpan w:val="2"/>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Unsuccessful quotation documents</w:t>
            </w:r>
          </w:p>
        </w:tc>
        <w:tc>
          <w:tcPr>
            <w:tcW w:w="2552" w:type="dxa"/>
            <w:vMerge/>
            <w:tcBorders>
              <w:top w:val="nil"/>
              <w:left w:val="single" w:sz="8" w:space="0" w:color="auto"/>
              <w:bottom w:val="single" w:sz="8" w:space="0" w:color="auto"/>
              <w:right w:val="single" w:sz="8" w:space="0" w:color="auto"/>
            </w:tcBorders>
            <w:vAlign w:val="center"/>
            <w:hideMark/>
          </w:tcPr>
          <w:p w:rsidR="00803673" w:rsidRPr="000E709B" w:rsidRDefault="00803673" w:rsidP="00803673">
            <w:pPr>
              <w:rPr>
                <w:rFonts w:cs="Arial"/>
                <w:b/>
                <w:bCs/>
                <w:color w:val="9BBB59"/>
                <w:sz w:val="20"/>
                <w:szCs w:val="20"/>
              </w:rPr>
            </w:pP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3 years after contract let or not proceeded</w:t>
            </w:r>
          </w:p>
        </w:tc>
        <w:tc>
          <w:tcPr>
            <w:tcW w:w="340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Destroy</w:t>
            </w:r>
          </w:p>
        </w:tc>
      </w:tr>
      <w:tr w:rsidR="00803673" w:rsidRPr="000E709B" w:rsidTr="00803673">
        <w:trPr>
          <w:trHeight w:val="315"/>
        </w:trPr>
        <w:tc>
          <w:tcPr>
            <w:tcW w:w="14327" w:type="dxa"/>
            <w:gridSpan w:val="6"/>
            <w:tcBorders>
              <w:top w:val="nil"/>
              <w:left w:val="nil"/>
              <w:bottom w:val="nil"/>
              <w:right w:val="nil"/>
            </w:tcBorders>
            <w:shd w:val="clear" w:color="auto" w:fill="auto"/>
            <w:noWrap/>
            <w:hideMark/>
          </w:tcPr>
          <w:p w:rsidR="00803673" w:rsidRPr="000E709B" w:rsidRDefault="00803673" w:rsidP="00803673">
            <w:pPr>
              <w:rPr>
                <w:rFonts w:ascii="Calibri" w:hAnsi="Calibri"/>
                <w:color w:val="000000"/>
              </w:rPr>
            </w:pPr>
          </w:p>
        </w:tc>
      </w:tr>
      <w:tr w:rsidR="00803673" w:rsidRPr="00865717" w:rsidTr="00803673">
        <w:trPr>
          <w:trHeight w:val="315"/>
        </w:trPr>
        <w:tc>
          <w:tcPr>
            <w:tcW w:w="14327"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803673" w:rsidRPr="00865717" w:rsidRDefault="00803673" w:rsidP="00803673">
            <w:pPr>
              <w:rPr>
                <w:rFonts w:cs="Arial"/>
                <w:b/>
                <w:bCs/>
                <w:color w:val="000000"/>
              </w:rPr>
            </w:pPr>
            <w:r w:rsidRPr="00865717">
              <w:rPr>
                <w:rFonts w:cs="Arial"/>
                <w:b/>
                <w:bCs/>
                <w:color w:val="000000"/>
              </w:rPr>
              <w:t>SECTION 18.2:  PROCUREMENT - CONTRACTS AND MANAGEMENT OF CONTRACTS</w:t>
            </w:r>
          </w:p>
        </w:tc>
      </w:tr>
      <w:tr w:rsidR="00803673" w:rsidRPr="000E709B" w:rsidTr="00803673">
        <w:trPr>
          <w:trHeight w:val="525"/>
        </w:trPr>
        <w:tc>
          <w:tcPr>
            <w:tcW w:w="2137" w:type="dxa"/>
            <w:tcBorders>
              <w:top w:val="nil"/>
              <w:left w:val="single" w:sz="8" w:space="0" w:color="auto"/>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Sub-work Area – Basic Work Activities</w:t>
            </w:r>
          </w:p>
        </w:tc>
        <w:tc>
          <w:tcPr>
            <w:tcW w:w="2976" w:type="dxa"/>
            <w:tcBorders>
              <w:top w:val="nil"/>
              <w:left w:val="nil"/>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Example of Records</w:t>
            </w:r>
          </w:p>
        </w:tc>
        <w:tc>
          <w:tcPr>
            <w:tcW w:w="2694" w:type="dxa"/>
            <w:gridSpan w:val="2"/>
            <w:tcBorders>
              <w:top w:val="nil"/>
              <w:left w:val="nil"/>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Statutory provisions/Authority</w:t>
            </w:r>
          </w:p>
        </w:tc>
        <w:tc>
          <w:tcPr>
            <w:tcW w:w="3118" w:type="dxa"/>
            <w:tcBorders>
              <w:top w:val="nil"/>
              <w:left w:val="nil"/>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Retention Period</w:t>
            </w:r>
          </w:p>
        </w:tc>
        <w:tc>
          <w:tcPr>
            <w:tcW w:w="3402" w:type="dxa"/>
            <w:tcBorders>
              <w:top w:val="nil"/>
              <w:left w:val="nil"/>
              <w:bottom w:val="single" w:sz="8" w:space="0" w:color="auto"/>
              <w:right w:val="single" w:sz="8" w:space="0" w:color="auto"/>
            </w:tcBorders>
            <w:shd w:val="clear" w:color="000000" w:fill="D9D9D9"/>
            <w:hideMark/>
          </w:tcPr>
          <w:p w:rsidR="00803673" w:rsidRPr="000E709B" w:rsidRDefault="00803673" w:rsidP="00803673">
            <w:pPr>
              <w:rPr>
                <w:rFonts w:cs="Arial"/>
                <w:b/>
                <w:bCs/>
                <w:color w:val="000000"/>
                <w:sz w:val="20"/>
                <w:szCs w:val="20"/>
              </w:rPr>
            </w:pPr>
            <w:r w:rsidRPr="000E709B">
              <w:rPr>
                <w:rFonts w:cs="Arial"/>
                <w:b/>
                <w:bCs/>
                <w:color w:val="000000"/>
                <w:sz w:val="20"/>
                <w:szCs w:val="20"/>
              </w:rPr>
              <w:t>Action at end of administrative life of record</w:t>
            </w:r>
          </w:p>
        </w:tc>
      </w:tr>
      <w:tr w:rsidR="00803673" w:rsidRPr="000E709B" w:rsidTr="00803673">
        <w:trPr>
          <w:trHeight w:val="453"/>
        </w:trPr>
        <w:tc>
          <w:tcPr>
            <w:tcW w:w="2137" w:type="dxa"/>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b/>
                <w:bCs/>
                <w:sz w:val="20"/>
                <w:szCs w:val="20"/>
              </w:rPr>
            </w:pPr>
            <w:r w:rsidRPr="000E709B">
              <w:rPr>
                <w:rFonts w:cs="Arial"/>
                <w:b/>
                <w:bCs/>
                <w:sz w:val="20"/>
                <w:szCs w:val="20"/>
              </w:rPr>
              <w:t>Contract Register</w:t>
            </w:r>
          </w:p>
        </w:tc>
        <w:tc>
          <w:tcPr>
            <w:tcW w:w="2976"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 xml:space="preserve">Database of contracts </w:t>
            </w:r>
          </w:p>
        </w:tc>
        <w:tc>
          <w:tcPr>
            <w:tcW w:w="2694" w:type="dxa"/>
            <w:gridSpan w:val="2"/>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Permanent</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 xml:space="preserve">Permanent </w:t>
            </w:r>
          </w:p>
        </w:tc>
        <w:tc>
          <w:tcPr>
            <w:tcW w:w="340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 xml:space="preserve">Permanent </w:t>
            </w:r>
            <w:r>
              <w:rPr>
                <w:rFonts w:cs="Arial"/>
                <w:sz w:val="20"/>
                <w:szCs w:val="20"/>
              </w:rPr>
              <w:t>Retention</w:t>
            </w:r>
            <w:r w:rsidRPr="000E709B">
              <w:rPr>
                <w:rFonts w:cs="Arial"/>
                <w:sz w:val="20"/>
                <w:szCs w:val="20"/>
              </w:rPr>
              <w:t xml:space="preserve"> by Council</w:t>
            </w:r>
          </w:p>
        </w:tc>
      </w:tr>
      <w:tr w:rsidR="00803673" w:rsidRPr="000E709B" w:rsidTr="00803673">
        <w:trPr>
          <w:trHeight w:val="828"/>
        </w:trPr>
        <w:tc>
          <w:tcPr>
            <w:tcW w:w="2137" w:type="dxa"/>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b/>
                <w:bCs/>
                <w:sz w:val="20"/>
                <w:szCs w:val="20"/>
              </w:rPr>
            </w:pPr>
            <w:r w:rsidRPr="000E709B">
              <w:rPr>
                <w:rFonts w:cs="Arial"/>
                <w:b/>
                <w:bCs/>
                <w:sz w:val="20"/>
                <w:szCs w:val="20"/>
              </w:rPr>
              <w:t>Supplier’s Register</w:t>
            </w:r>
          </w:p>
        </w:tc>
        <w:tc>
          <w:tcPr>
            <w:tcW w:w="2976"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Database of details of suppliers who have registered to do business with the Council</w:t>
            </w:r>
          </w:p>
        </w:tc>
        <w:tc>
          <w:tcPr>
            <w:tcW w:w="2694" w:type="dxa"/>
            <w:gridSpan w:val="2"/>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b/>
                <w:bCs/>
                <w:sz w:val="20"/>
                <w:szCs w:val="20"/>
              </w:rPr>
            </w:pPr>
            <w:r w:rsidRPr="000E709B">
              <w:rPr>
                <w:rFonts w:cs="Arial"/>
                <w:b/>
                <w:bCs/>
                <w:sz w:val="20"/>
                <w:szCs w:val="20"/>
              </w:rPr>
              <w:t> </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Permanent</w:t>
            </w:r>
          </w:p>
        </w:tc>
        <w:tc>
          <w:tcPr>
            <w:tcW w:w="340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sz w:val="20"/>
                <w:szCs w:val="20"/>
              </w:rPr>
            </w:pPr>
            <w:r w:rsidRPr="000E709B">
              <w:rPr>
                <w:rFonts w:cs="Arial"/>
                <w:sz w:val="20"/>
                <w:szCs w:val="20"/>
              </w:rPr>
              <w:t xml:space="preserve">Permanent </w:t>
            </w:r>
            <w:r>
              <w:rPr>
                <w:rFonts w:cs="Arial"/>
                <w:sz w:val="20"/>
                <w:szCs w:val="20"/>
              </w:rPr>
              <w:t>Retention</w:t>
            </w:r>
            <w:r w:rsidRPr="000E709B">
              <w:rPr>
                <w:rFonts w:cs="Arial"/>
                <w:sz w:val="20"/>
                <w:szCs w:val="20"/>
              </w:rPr>
              <w:t xml:space="preserve"> by Council</w:t>
            </w:r>
          </w:p>
        </w:tc>
      </w:tr>
      <w:tr w:rsidR="00803673" w:rsidRPr="000E709B" w:rsidTr="00803673">
        <w:trPr>
          <w:trHeight w:val="930"/>
        </w:trPr>
        <w:tc>
          <w:tcPr>
            <w:tcW w:w="2137" w:type="dxa"/>
            <w:vMerge w:val="restart"/>
            <w:tcBorders>
              <w:top w:val="nil"/>
              <w:left w:val="single" w:sz="8" w:space="0" w:color="auto"/>
              <w:bottom w:val="single" w:sz="8" w:space="0" w:color="auto"/>
              <w:right w:val="single" w:sz="8" w:space="0" w:color="auto"/>
            </w:tcBorders>
            <w:shd w:val="clear" w:color="auto" w:fill="auto"/>
            <w:hideMark/>
          </w:tcPr>
          <w:p w:rsidR="00803673" w:rsidRPr="000E709B" w:rsidRDefault="00803673" w:rsidP="00803673">
            <w:pPr>
              <w:rPr>
                <w:rFonts w:cs="Arial"/>
                <w:b/>
                <w:bCs/>
                <w:color w:val="000000"/>
                <w:sz w:val="20"/>
                <w:szCs w:val="20"/>
              </w:rPr>
            </w:pPr>
            <w:r w:rsidRPr="000E709B">
              <w:rPr>
                <w:rFonts w:cs="Arial"/>
                <w:b/>
                <w:bCs/>
                <w:color w:val="000000"/>
                <w:sz w:val="20"/>
                <w:szCs w:val="20"/>
              </w:rPr>
              <w:t>Contracts</w:t>
            </w:r>
          </w:p>
        </w:tc>
        <w:tc>
          <w:tcPr>
            <w:tcW w:w="2976" w:type="dxa"/>
            <w:tcBorders>
              <w:top w:val="nil"/>
              <w:left w:val="nil"/>
              <w:bottom w:val="single" w:sz="8" w:space="0" w:color="auto"/>
              <w:right w:val="single" w:sz="8" w:space="0" w:color="auto"/>
            </w:tcBorders>
            <w:shd w:val="clear" w:color="000000" w:fill="FFFFFF"/>
            <w:hideMark/>
          </w:tcPr>
          <w:p w:rsidR="00803673" w:rsidRPr="000E709B" w:rsidRDefault="00803673" w:rsidP="00803673">
            <w:pPr>
              <w:rPr>
                <w:rFonts w:cs="Arial"/>
                <w:sz w:val="20"/>
                <w:szCs w:val="20"/>
              </w:rPr>
            </w:pPr>
            <w:r w:rsidRPr="000E709B">
              <w:rPr>
                <w:rFonts w:cs="Arial"/>
                <w:sz w:val="20"/>
                <w:szCs w:val="20"/>
              </w:rPr>
              <w:t xml:space="preserve">Records to include: Maintenance Contracts and Agreements with Contractors </w:t>
            </w:r>
          </w:p>
        </w:tc>
        <w:tc>
          <w:tcPr>
            <w:tcW w:w="2694" w:type="dxa"/>
            <w:gridSpan w:val="2"/>
            <w:tcBorders>
              <w:top w:val="nil"/>
              <w:left w:val="nil"/>
              <w:bottom w:val="single" w:sz="8" w:space="0" w:color="auto"/>
              <w:right w:val="single" w:sz="8" w:space="0" w:color="auto"/>
            </w:tcBorders>
            <w:shd w:val="clear" w:color="000000" w:fill="FFFFFF"/>
            <w:noWrap/>
            <w:vAlign w:val="bottom"/>
            <w:hideMark/>
          </w:tcPr>
          <w:p w:rsidR="00803673" w:rsidRPr="000E709B" w:rsidRDefault="00803673" w:rsidP="00803673">
            <w:pPr>
              <w:rPr>
                <w:rFonts w:cs="Arial"/>
                <w:color w:val="000000"/>
                <w:sz w:val="20"/>
                <w:szCs w:val="20"/>
              </w:rPr>
            </w:pPr>
            <w:r w:rsidRPr="000E709B">
              <w:rPr>
                <w:rFonts w:cs="Arial"/>
                <w:color w:val="000000"/>
                <w:sz w:val="20"/>
                <w:szCs w:val="20"/>
              </w:rPr>
              <w:t> </w:t>
            </w:r>
          </w:p>
        </w:tc>
        <w:tc>
          <w:tcPr>
            <w:tcW w:w="3118"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Two years after end of contract</w:t>
            </w:r>
          </w:p>
        </w:tc>
        <w:tc>
          <w:tcPr>
            <w:tcW w:w="3402" w:type="dxa"/>
            <w:tcBorders>
              <w:top w:val="nil"/>
              <w:left w:val="nil"/>
              <w:bottom w:val="single" w:sz="8"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Review before destruction</w:t>
            </w:r>
          </w:p>
        </w:tc>
      </w:tr>
      <w:tr w:rsidR="00803673" w:rsidRPr="000E709B" w:rsidTr="00803673">
        <w:trPr>
          <w:trHeight w:val="628"/>
        </w:trPr>
        <w:tc>
          <w:tcPr>
            <w:tcW w:w="2137" w:type="dxa"/>
            <w:vMerge/>
            <w:tcBorders>
              <w:top w:val="nil"/>
              <w:left w:val="single" w:sz="8" w:space="0" w:color="auto"/>
              <w:bottom w:val="single" w:sz="4" w:space="0" w:color="auto"/>
              <w:right w:val="single" w:sz="8" w:space="0" w:color="auto"/>
            </w:tcBorders>
            <w:vAlign w:val="center"/>
            <w:hideMark/>
          </w:tcPr>
          <w:p w:rsidR="00803673" w:rsidRPr="000E709B" w:rsidRDefault="00803673" w:rsidP="00803673">
            <w:pPr>
              <w:rPr>
                <w:rFonts w:cs="Arial"/>
                <w:b/>
                <w:bCs/>
                <w:color w:val="000000"/>
                <w:sz w:val="20"/>
                <w:szCs w:val="20"/>
              </w:rPr>
            </w:pPr>
          </w:p>
        </w:tc>
        <w:tc>
          <w:tcPr>
            <w:tcW w:w="2976" w:type="dxa"/>
            <w:tcBorders>
              <w:top w:val="nil"/>
              <w:left w:val="nil"/>
              <w:bottom w:val="single" w:sz="4" w:space="0" w:color="auto"/>
              <w:right w:val="single" w:sz="8" w:space="0" w:color="auto"/>
            </w:tcBorders>
            <w:shd w:val="clear" w:color="000000" w:fill="FFFFFF"/>
            <w:hideMark/>
          </w:tcPr>
          <w:p w:rsidR="00803673" w:rsidRPr="000E709B" w:rsidRDefault="00803673" w:rsidP="00803673">
            <w:pPr>
              <w:rPr>
                <w:rFonts w:cs="Arial"/>
                <w:sz w:val="20"/>
                <w:szCs w:val="20"/>
              </w:rPr>
            </w:pPr>
            <w:r w:rsidRPr="000E709B">
              <w:rPr>
                <w:rFonts w:cs="Arial"/>
                <w:sz w:val="20"/>
                <w:szCs w:val="20"/>
              </w:rPr>
              <w:t>Records of meetings with Contractors</w:t>
            </w:r>
          </w:p>
        </w:tc>
        <w:tc>
          <w:tcPr>
            <w:tcW w:w="2694" w:type="dxa"/>
            <w:gridSpan w:val="2"/>
            <w:tcBorders>
              <w:top w:val="nil"/>
              <w:left w:val="nil"/>
              <w:bottom w:val="single" w:sz="4" w:space="0" w:color="auto"/>
              <w:right w:val="single" w:sz="8" w:space="0" w:color="auto"/>
            </w:tcBorders>
            <w:shd w:val="clear" w:color="000000" w:fill="FFFFFF"/>
            <w:noWrap/>
            <w:vAlign w:val="bottom"/>
            <w:hideMark/>
          </w:tcPr>
          <w:p w:rsidR="00803673" w:rsidRPr="000E709B" w:rsidRDefault="00803673" w:rsidP="00803673">
            <w:pPr>
              <w:rPr>
                <w:rFonts w:cs="Arial"/>
                <w:color w:val="000000"/>
                <w:sz w:val="20"/>
                <w:szCs w:val="20"/>
              </w:rPr>
            </w:pPr>
            <w:r w:rsidRPr="000E709B">
              <w:rPr>
                <w:rFonts w:cs="Arial"/>
                <w:color w:val="000000"/>
                <w:sz w:val="20"/>
                <w:szCs w:val="20"/>
              </w:rPr>
              <w:t> </w:t>
            </w:r>
          </w:p>
        </w:tc>
        <w:tc>
          <w:tcPr>
            <w:tcW w:w="3118" w:type="dxa"/>
            <w:tcBorders>
              <w:top w:val="nil"/>
              <w:left w:val="nil"/>
              <w:bottom w:val="single" w:sz="4"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3 years after end of contract or as specified within letters of offer</w:t>
            </w:r>
          </w:p>
        </w:tc>
        <w:tc>
          <w:tcPr>
            <w:tcW w:w="3402" w:type="dxa"/>
            <w:tcBorders>
              <w:top w:val="nil"/>
              <w:left w:val="nil"/>
              <w:bottom w:val="single" w:sz="4" w:space="0" w:color="auto"/>
              <w:right w:val="single" w:sz="8" w:space="0" w:color="auto"/>
            </w:tcBorders>
            <w:shd w:val="clear" w:color="auto" w:fill="auto"/>
            <w:hideMark/>
          </w:tcPr>
          <w:p w:rsidR="00803673" w:rsidRPr="000E709B" w:rsidRDefault="00803673" w:rsidP="00803673">
            <w:pPr>
              <w:rPr>
                <w:rFonts w:cs="Arial"/>
                <w:color w:val="000000"/>
                <w:sz w:val="20"/>
                <w:szCs w:val="20"/>
              </w:rPr>
            </w:pPr>
            <w:r w:rsidRPr="000E709B">
              <w:rPr>
                <w:rFonts w:cs="Arial"/>
                <w:color w:val="000000"/>
                <w:sz w:val="20"/>
                <w:szCs w:val="20"/>
              </w:rPr>
              <w:t>Destroy</w:t>
            </w:r>
          </w:p>
        </w:tc>
      </w:tr>
    </w:tbl>
    <w:p w:rsidR="00803673" w:rsidRDefault="00803673" w:rsidP="00803673">
      <w:r>
        <w:br w:type="page"/>
      </w:r>
    </w:p>
    <w:tbl>
      <w:tblPr>
        <w:tblW w:w="14327" w:type="dxa"/>
        <w:tblInd w:w="98" w:type="dxa"/>
        <w:tblLayout w:type="fixed"/>
        <w:tblLook w:val="04A0" w:firstRow="1" w:lastRow="0" w:firstColumn="1" w:lastColumn="0" w:noHBand="0" w:noVBand="1"/>
      </w:tblPr>
      <w:tblGrid>
        <w:gridCol w:w="2137"/>
        <w:gridCol w:w="3118"/>
        <w:gridCol w:w="2552"/>
        <w:gridCol w:w="3118"/>
        <w:gridCol w:w="3402"/>
      </w:tblGrid>
      <w:tr w:rsidR="00803673" w:rsidRPr="00865717" w:rsidTr="00803673">
        <w:trPr>
          <w:trHeight w:val="315"/>
        </w:trPr>
        <w:tc>
          <w:tcPr>
            <w:tcW w:w="14327" w:type="dxa"/>
            <w:gridSpan w:val="5"/>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865717" w:rsidRDefault="00803673" w:rsidP="00803673">
            <w:pPr>
              <w:rPr>
                <w:rFonts w:cs="Arial"/>
                <w:b/>
                <w:bCs/>
                <w:color w:val="000000"/>
              </w:rPr>
            </w:pPr>
            <w:r w:rsidRPr="00865717">
              <w:rPr>
                <w:rFonts w:cs="Arial"/>
                <w:b/>
                <w:bCs/>
                <w:color w:val="000000"/>
              </w:rPr>
              <w:lastRenderedPageBreak/>
              <w:t xml:space="preserve">SECTION 19:  REGISTRATION OF BIRTHS, DEATHS, MARRIAGES  AND CIVIL PARTNERSHIPS </w:t>
            </w:r>
          </w:p>
        </w:tc>
      </w:tr>
      <w:tr w:rsidR="00803673" w:rsidRPr="00865717" w:rsidTr="00803673">
        <w:trPr>
          <w:trHeight w:val="300"/>
        </w:trPr>
        <w:tc>
          <w:tcPr>
            <w:tcW w:w="14327" w:type="dxa"/>
            <w:gridSpan w:val="5"/>
            <w:vMerge/>
            <w:tcBorders>
              <w:left w:val="single" w:sz="8" w:space="0" w:color="auto"/>
              <w:bottom w:val="single" w:sz="8" w:space="0" w:color="000000"/>
              <w:right w:val="single" w:sz="8" w:space="0" w:color="000000"/>
            </w:tcBorders>
            <w:vAlign w:val="center"/>
            <w:hideMark/>
          </w:tcPr>
          <w:p w:rsidR="00803673" w:rsidRPr="00865717" w:rsidRDefault="00803673" w:rsidP="00803673">
            <w:pPr>
              <w:rPr>
                <w:rFonts w:cs="Arial"/>
                <w:b/>
                <w:bCs/>
                <w:color w:val="000000"/>
              </w:rPr>
            </w:pPr>
          </w:p>
        </w:tc>
      </w:tr>
      <w:tr w:rsidR="00803673" w:rsidRPr="00865717" w:rsidTr="00803673">
        <w:trPr>
          <w:trHeight w:val="315"/>
        </w:trPr>
        <w:tc>
          <w:tcPr>
            <w:tcW w:w="14327" w:type="dxa"/>
            <w:gridSpan w:val="5"/>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865717" w:rsidRDefault="00803673" w:rsidP="00803673">
            <w:pPr>
              <w:rPr>
                <w:rFonts w:cs="Arial"/>
                <w:b/>
                <w:bCs/>
                <w:color w:val="000000"/>
              </w:rPr>
            </w:pPr>
            <w:r w:rsidRPr="00865717">
              <w:rPr>
                <w:rFonts w:cs="Arial"/>
                <w:b/>
                <w:bCs/>
                <w:color w:val="000000"/>
              </w:rPr>
              <w:t xml:space="preserve">SECTION 19.1:  REGISTRATION OF BIRTHS, DEATHS, MARRIAGES  AND CIVIL PARTNERSHIPS </w:t>
            </w:r>
          </w:p>
        </w:tc>
      </w:tr>
      <w:tr w:rsidR="00803673" w:rsidRPr="00176B36" w:rsidTr="00803673">
        <w:trPr>
          <w:trHeight w:val="300"/>
        </w:trPr>
        <w:tc>
          <w:tcPr>
            <w:tcW w:w="14327" w:type="dxa"/>
            <w:gridSpan w:val="5"/>
            <w:vMerge/>
            <w:tcBorders>
              <w:left w:val="single" w:sz="8" w:space="0" w:color="auto"/>
              <w:bottom w:val="single" w:sz="8" w:space="0" w:color="000000"/>
              <w:right w:val="single" w:sz="8" w:space="0" w:color="000000"/>
            </w:tcBorders>
            <w:vAlign w:val="center"/>
            <w:hideMark/>
          </w:tcPr>
          <w:p w:rsidR="00803673" w:rsidRPr="00176B36" w:rsidRDefault="00803673" w:rsidP="00803673">
            <w:pPr>
              <w:rPr>
                <w:rFonts w:cs="Arial"/>
                <w:b/>
                <w:bCs/>
                <w:color w:val="000000"/>
              </w:rPr>
            </w:pPr>
          </w:p>
        </w:tc>
      </w:tr>
      <w:tr w:rsidR="00803673" w:rsidRPr="00176B36" w:rsidTr="00803673">
        <w:trPr>
          <w:trHeight w:val="613"/>
        </w:trPr>
        <w:tc>
          <w:tcPr>
            <w:tcW w:w="2137" w:type="dxa"/>
            <w:tcBorders>
              <w:top w:val="nil"/>
              <w:left w:val="single" w:sz="8" w:space="0" w:color="auto"/>
              <w:bottom w:val="single" w:sz="8" w:space="0" w:color="auto"/>
              <w:right w:val="single" w:sz="8" w:space="0" w:color="auto"/>
            </w:tcBorders>
            <w:shd w:val="clear" w:color="000000" w:fill="D9D9D9"/>
            <w:hideMark/>
          </w:tcPr>
          <w:p w:rsidR="00803673" w:rsidRPr="00176B36" w:rsidRDefault="00803673" w:rsidP="00803673">
            <w:pPr>
              <w:rPr>
                <w:rFonts w:cs="Arial"/>
                <w:b/>
                <w:bCs/>
                <w:color w:val="000000"/>
                <w:sz w:val="20"/>
                <w:szCs w:val="20"/>
              </w:rPr>
            </w:pPr>
            <w:r w:rsidRPr="00176B36">
              <w:rPr>
                <w:rFonts w:cs="Arial"/>
                <w:b/>
                <w:bCs/>
                <w:color w:val="000000"/>
                <w:sz w:val="20"/>
                <w:szCs w:val="20"/>
              </w:rPr>
              <w:t>Sub-work Area – Basic Work Activities</w:t>
            </w:r>
          </w:p>
        </w:tc>
        <w:tc>
          <w:tcPr>
            <w:tcW w:w="3118" w:type="dxa"/>
            <w:tcBorders>
              <w:top w:val="nil"/>
              <w:left w:val="nil"/>
              <w:bottom w:val="single" w:sz="8" w:space="0" w:color="auto"/>
              <w:right w:val="single" w:sz="8" w:space="0" w:color="auto"/>
            </w:tcBorders>
            <w:shd w:val="clear" w:color="000000" w:fill="D9D9D9"/>
            <w:hideMark/>
          </w:tcPr>
          <w:p w:rsidR="00803673" w:rsidRPr="00176B36" w:rsidRDefault="00803673" w:rsidP="00803673">
            <w:pPr>
              <w:rPr>
                <w:rFonts w:cs="Arial"/>
                <w:b/>
                <w:bCs/>
                <w:color w:val="000000"/>
                <w:sz w:val="20"/>
                <w:szCs w:val="20"/>
              </w:rPr>
            </w:pPr>
            <w:r w:rsidRPr="00176B36">
              <w:rPr>
                <w:rFonts w:cs="Arial"/>
                <w:b/>
                <w:bCs/>
                <w:color w:val="000000"/>
                <w:sz w:val="20"/>
                <w:szCs w:val="20"/>
              </w:rPr>
              <w:t>Example of Records</w:t>
            </w:r>
          </w:p>
        </w:tc>
        <w:tc>
          <w:tcPr>
            <w:tcW w:w="2552" w:type="dxa"/>
            <w:tcBorders>
              <w:top w:val="nil"/>
              <w:left w:val="nil"/>
              <w:bottom w:val="single" w:sz="8" w:space="0" w:color="auto"/>
              <w:right w:val="single" w:sz="8" w:space="0" w:color="auto"/>
            </w:tcBorders>
            <w:shd w:val="clear" w:color="000000" w:fill="D9D9D9"/>
            <w:hideMark/>
          </w:tcPr>
          <w:p w:rsidR="00803673" w:rsidRPr="00176B36" w:rsidRDefault="00803673" w:rsidP="00803673">
            <w:pPr>
              <w:rPr>
                <w:rFonts w:cs="Arial"/>
                <w:b/>
                <w:bCs/>
                <w:color w:val="000000"/>
                <w:sz w:val="20"/>
                <w:szCs w:val="20"/>
              </w:rPr>
            </w:pPr>
            <w:r w:rsidRPr="00176B36">
              <w:rPr>
                <w:rFonts w:cs="Arial"/>
                <w:b/>
                <w:bCs/>
                <w:color w:val="000000"/>
                <w:sz w:val="20"/>
                <w:szCs w:val="20"/>
              </w:rPr>
              <w:t>Statutory provisions/Authority</w:t>
            </w:r>
          </w:p>
        </w:tc>
        <w:tc>
          <w:tcPr>
            <w:tcW w:w="3118" w:type="dxa"/>
            <w:tcBorders>
              <w:top w:val="nil"/>
              <w:left w:val="nil"/>
              <w:bottom w:val="single" w:sz="8" w:space="0" w:color="auto"/>
              <w:right w:val="single" w:sz="8" w:space="0" w:color="auto"/>
            </w:tcBorders>
            <w:shd w:val="clear" w:color="000000" w:fill="D9D9D9"/>
            <w:hideMark/>
          </w:tcPr>
          <w:p w:rsidR="00803673" w:rsidRPr="00176B36" w:rsidRDefault="00803673" w:rsidP="00803673">
            <w:pPr>
              <w:rPr>
                <w:rFonts w:cs="Arial"/>
                <w:b/>
                <w:bCs/>
                <w:color w:val="000000"/>
                <w:sz w:val="20"/>
                <w:szCs w:val="20"/>
              </w:rPr>
            </w:pPr>
            <w:r w:rsidRPr="00176B36">
              <w:rPr>
                <w:rFonts w:cs="Arial"/>
                <w:b/>
                <w:bCs/>
                <w:color w:val="000000"/>
                <w:sz w:val="20"/>
                <w:szCs w:val="20"/>
              </w:rPr>
              <w:t>Retention Period</w:t>
            </w:r>
          </w:p>
        </w:tc>
        <w:tc>
          <w:tcPr>
            <w:tcW w:w="3402" w:type="dxa"/>
            <w:tcBorders>
              <w:top w:val="nil"/>
              <w:left w:val="nil"/>
              <w:bottom w:val="single" w:sz="8" w:space="0" w:color="auto"/>
              <w:right w:val="single" w:sz="8" w:space="0" w:color="auto"/>
            </w:tcBorders>
            <w:shd w:val="clear" w:color="000000" w:fill="D9D9D9"/>
            <w:hideMark/>
          </w:tcPr>
          <w:p w:rsidR="00803673" w:rsidRPr="00176B36" w:rsidRDefault="00803673" w:rsidP="00803673">
            <w:pPr>
              <w:rPr>
                <w:rFonts w:cs="Arial"/>
                <w:b/>
                <w:bCs/>
                <w:color w:val="000000"/>
                <w:sz w:val="20"/>
                <w:szCs w:val="20"/>
              </w:rPr>
            </w:pPr>
            <w:r w:rsidRPr="00176B36">
              <w:rPr>
                <w:rFonts w:cs="Arial"/>
                <w:b/>
                <w:bCs/>
                <w:color w:val="000000"/>
                <w:sz w:val="20"/>
                <w:szCs w:val="20"/>
              </w:rPr>
              <w:t>Action at end of administrative life of record</w:t>
            </w:r>
          </w:p>
        </w:tc>
      </w:tr>
      <w:tr w:rsidR="00803673" w:rsidRPr="00176B36" w:rsidTr="00803673">
        <w:trPr>
          <w:trHeight w:val="877"/>
        </w:trPr>
        <w:tc>
          <w:tcPr>
            <w:tcW w:w="2137" w:type="dxa"/>
            <w:vMerge w:val="restart"/>
            <w:tcBorders>
              <w:top w:val="nil"/>
              <w:left w:val="single" w:sz="8" w:space="0" w:color="auto"/>
              <w:right w:val="single" w:sz="8" w:space="0" w:color="auto"/>
            </w:tcBorders>
            <w:shd w:val="clear" w:color="auto" w:fill="auto"/>
            <w:hideMark/>
          </w:tcPr>
          <w:p w:rsidR="00803673" w:rsidRPr="00176B36" w:rsidRDefault="00803673" w:rsidP="00803673">
            <w:pPr>
              <w:rPr>
                <w:rFonts w:cs="Arial"/>
                <w:b/>
                <w:bCs/>
                <w:sz w:val="20"/>
                <w:szCs w:val="20"/>
              </w:rPr>
            </w:pPr>
            <w:r w:rsidRPr="00176B36">
              <w:rPr>
                <w:rFonts w:cs="Arial"/>
                <w:b/>
                <w:bCs/>
                <w:sz w:val="20"/>
                <w:szCs w:val="20"/>
              </w:rPr>
              <w:t>Registration of Births, Deaths, Marriages and Civil Partnerships</w:t>
            </w:r>
          </w:p>
        </w:tc>
        <w:tc>
          <w:tcPr>
            <w:tcW w:w="3118"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color w:val="000000"/>
                <w:sz w:val="20"/>
                <w:szCs w:val="20"/>
              </w:rPr>
            </w:pPr>
            <w:r w:rsidRPr="00176B36">
              <w:rPr>
                <w:rFonts w:cs="Arial"/>
                <w:color w:val="000000"/>
                <w:sz w:val="20"/>
                <w:szCs w:val="20"/>
              </w:rPr>
              <w:t>Registrations.  White copies</w:t>
            </w:r>
          </w:p>
        </w:tc>
        <w:tc>
          <w:tcPr>
            <w:tcW w:w="2552"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color w:val="000000"/>
                <w:sz w:val="20"/>
                <w:szCs w:val="20"/>
              </w:rPr>
            </w:pPr>
            <w:r w:rsidRPr="00176B36">
              <w:rPr>
                <w:rFonts w:cs="Arial"/>
                <w:color w:val="000000"/>
                <w:sz w:val="20"/>
                <w:szCs w:val="20"/>
              </w:rPr>
              <w:t xml:space="preserve">General Handbook of Registration Officers in NI (Section 8) </w:t>
            </w:r>
          </w:p>
        </w:tc>
        <w:tc>
          <w:tcPr>
            <w:tcW w:w="3118"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color w:val="000000"/>
                <w:sz w:val="20"/>
                <w:szCs w:val="20"/>
              </w:rPr>
            </w:pPr>
            <w:r w:rsidRPr="00176B36">
              <w:rPr>
                <w:rFonts w:cs="Arial"/>
                <w:color w:val="000000"/>
                <w:sz w:val="20"/>
                <w:szCs w:val="20"/>
              </w:rPr>
              <w:t>1 month</w:t>
            </w:r>
          </w:p>
        </w:tc>
        <w:tc>
          <w:tcPr>
            <w:tcW w:w="3402"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color w:val="000000"/>
                <w:sz w:val="20"/>
                <w:szCs w:val="20"/>
              </w:rPr>
            </w:pPr>
            <w:r w:rsidRPr="00176B36">
              <w:rPr>
                <w:rFonts w:cs="Arial"/>
                <w:color w:val="000000"/>
                <w:sz w:val="20"/>
                <w:szCs w:val="20"/>
              </w:rPr>
              <w:t>Destroy</w:t>
            </w:r>
          </w:p>
        </w:tc>
      </w:tr>
      <w:tr w:rsidR="00803673" w:rsidRPr="00176B36" w:rsidTr="00803673">
        <w:trPr>
          <w:trHeight w:val="664"/>
        </w:trPr>
        <w:tc>
          <w:tcPr>
            <w:tcW w:w="2137" w:type="dxa"/>
            <w:vMerge/>
            <w:tcBorders>
              <w:left w:val="single" w:sz="8" w:space="0" w:color="auto"/>
              <w:right w:val="single" w:sz="8" w:space="0" w:color="auto"/>
            </w:tcBorders>
            <w:shd w:val="clear" w:color="auto" w:fill="auto"/>
            <w:hideMark/>
          </w:tcPr>
          <w:p w:rsidR="00803673" w:rsidRPr="00176B36" w:rsidRDefault="00803673" w:rsidP="00803673">
            <w:pPr>
              <w:rPr>
                <w:rFonts w:cs="Arial"/>
                <w:color w:val="000000"/>
                <w:sz w:val="20"/>
                <w:szCs w:val="20"/>
              </w:rPr>
            </w:pPr>
          </w:p>
        </w:tc>
        <w:tc>
          <w:tcPr>
            <w:tcW w:w="3118"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color w:val="000000"/>
                <w:sz w:val="20"/>
                <w:szCs w:val="20"/>
              </w:rPr>
            </w:pPr>
            <w:r w:rsidRPr="00176B36">
              <w:rPr>
                <w:rFonts w:cs="Arial"/>
                <w:color w:val="000000"/>
                <w:sz w:val="20"/>
                <w:szCs w:val="20"/>
              </w:rPr>
              <w:t>Form of particulars</w:t>
            </w:r>
          </w:p>
        </w:tc>
        <w:tc>
          <w:tcPr>
            <w:tcW w:w="2552"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color w:val="000000"/>
                <w:sz w:val="20"/>
                <w:szCs w:val="20"/>
              </w:rPr>
            </w:pPr>
            <w:r w:rsidRPr="00176B36">
              <w:rPr>
                <w:rFonts w:cs="Arial"/>
                <w:color w:val="000000"/>
                <w:sz w:val="20"/>
                <w:szCs w:val="20"/>
              </w:rPr>
              <w:t xml:space="preserve">General Handbook of Registration Officers in NI (Section 8) </w:t>
            </w:r>
          </w:p>
        </w:tc>
        <w:tc>
          <w:tcPr>
            <w:tcW w:w="3118"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color w:val="000000"/>
                <w:sz w:val="20"/>
                <w:szCs w:val="20"/>
              </w:rPr>
            </w:pPr>
            <w:r w:rsidRPr="00176B36">
              <w:rPr>
                <w:rFonts w:cs="Arial"/>
                <w:color w:val="000000"/>
                <w:sz w:val="20"/>
                <w:szCs w:val="20"/>
              </w:rPr>
              <w:t>1 year plus the current year</w:t>
            </w:r>
          </w:p>
        </w:tc>
        <w:tc>
          <w:tcPr>
            <w:tcW w:w="3402"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color w:val="000000"/>
                <w:sz w:val="20"/>
                <w:szCs w:val="20"/>
              </w:rPr>
            </w:pPr>
            <w:r w:rsidRPr="00176B36">
              <w:rPr>
                <w:rFonts w:cs="Arial"/>
                <w:color w:val="000000"/>
                <w:sz w:val="20"/>
                <w:szCs w:val="20"/>
              </w:rPr>
              <w:t>Destroy</w:t>
            </w:r>
          </w:p>
        </w:tc>
      </w:tr>
      <w:tr w:rsidR="00803673" w:rsidRPr="00176B36" w:rsidTr="00803673">
        <w:trPr>
          <w:trHeight w:val="646"/>
        </w:trPr>
        <w:tc>
          <w:tcPr>
            <w:tcW w:w="2137" w:type="dxa"/>
            <w:vMerge/>
            <w:tcBorders>
              <w:left w:val="single" w:sz="8" w:space="0" w:color="auto"/>
              <w:right w:val="single" w:sz="8" w:space="0" w:color="auto"/>
            </w:tcBorders>
            <w:shd w:val="clear" w:color="auto" w:fill="auto"/>
            <w:hideMark/>
          </w:tcPr>
          <w:p w:rsidR="00803673" w:rsidRPr="00176B36" w:rsidRDefault="00803673" w:rsidP="00803673">
            <w:pPr>
              <w:rPr>
                <w:rFonts w:cs="Arial"/>
                <w:color w:val="000000"/>
                <w:sz w:val="20"/>
                <w:szCs w:val="20"/>
              </w:rPr>
            </w:pPr>
          </w:p>
        </w:tc>
        <w:tc>
          <w:tcPr>
            <w:tcW w:w="3118"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color w:val="000000"/>
                <w:sz w:val="20"/>
                <w:szCs w:val="20"/>
              </w:rPr>
            </w:pPr>
            <w:r w:rsidRPr="00176B36">
              <w:rPr>
                <w:rFonts w:cs="Arial"/>
                <w:color w:val="000000"/>
                <w:sz w:val="20"/>
                <w:szCs w:val="20"/>
              </w:rPr>
              <w:t>B/D/M/CP certificate application forms</w:t>
            </w:r>
          </w:p>
        </w:tc>
        <w:tc>
          <w:tcPr>
            <w:tcW w:w="2552"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color w:val="000000"/>
                <w:sz w:val="20"/>
                <w:szCs w:val="20"/>
              </w:rPr>
            </w:pPr>
            <w:r w:rsidRPr="00176B36">
              <w:rPr>
                <w:rFonts w:cs="Arial"/>
                <w:color w:val="000000"/>
                <w:sz w:val="20"/>
                <w:szCs w:val="20"/>
              </w:rPr>
              <w:t xml:space="preserve">General Handbook of Registration Officers in NI (Section 8) </w:t>
            </w:r>
          </w:p>
        </w:tc>
        <w:tc>
          <w:tcPr>
            <w:tcW w:w="3118"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color w:val="000000"/>
                <w:sz w:val="20"/>
                <w:szCs w:val="20"/>
              </w:rPr>
            </w:pPr>
            <w:r w:rsidRPr="00176B36">
              <w:rPr>
                <w:rFonts w:cs="Arial"/>
                <w:color w:val="000000"/>
                <w:sz w:val="20"/>
                <w:szCs w:val="20"/>
              </w:rPr>
              <w:t>1 year plus the current year</w:t>
            </w:r>
          </w:p>
        </w:tc>
        <w:tc>
          <w:tcPr>
            <w:tcW w:w="3402"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color w:val="000000"/>
                <w:sz w:val="20"/>
                <w:szCs w:val="20"/>
              </w:rPr>
            </w:pPr>
            <w:r w:rsidRPr="00176B36">
              <w:rPr>
                <w:rFonts w:cs="Arial"/>
                <w:color w:val="000000"/>
                <w:sz w:val="20"/>
                <w:szCs w:val="20"/>
              </w:rPr>
              <w:t>Destroy</w:t>
            </w:r>
          </w:p>
        </w:tc>
      </w:tr>
      <w:tr w:rsidR="00803673" w:rsidRPr="00176B36" w:rsidTr="00803673">
        <w:trPr>
          <w:trHeight w:val="656"/>
        </w:trPr>
        <w:tc>
          <w:tcPr>
            <w:tcW w:w="2137" w:type="dxa"/>
            <w:vMerge/>
            <w:tcBorders>
              <w:left w:val="single" w:sz="8" w:space="0" w:color="auto"/>
              <w:right w:val="single" w:sz="8" w:space="0" w:color="auto"/>
            </w:tcBorders>
            <w:shd w:val="clear" w:color="auto" w:fill="auto"/>
            <w:hideMark/>
          </w:tcPr>
          <w:p w:rsidR="00803673" w:rsidRPr="00176B36" w:rsidRDefault="00803673" w:rsidP="00803673">
            <w:pPr>
              <w:rPr>
                <w:rFonts w:cs="Arial"/>
                <w:color w:val="000000"/>
                <w:sz w:val="20"/>
                <w:szCs w:val="20"/>
              </w:rPr>
            </w:pPr>
          </w:p>
        </w:tc>
        <w:tc>
          <w:tcPr>
            <w:tcW w:w="3118"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color w:val="000000"/>
                <w:sz w:val="20"/>
                <w:szCs w:val="20"/>
              </w:rPr>
            </w:pPr>
            <w:r w:rsidRPr="00176B36">
              <w:rPr>
                <w:rFonts w:cs="Arial"/>
                <w:color w:val="000000"/>
                <w:sz w:val="20"/>
                <w:szCs w:val="20"/>
              </w:rPr>
              <w:t>Marriage notice forms</w:t>
            </w:r>
          </w:p>
        </w:tc>
        <w:tc>
          <w:tcPr>
            <w:tcW w:w="2552"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color w:val="000000"/>
                <w:sz w:val="20"/>
                <w:szCs w:val="20"/>
              </w:rPr>
            </w:pPr>
            <w:r w:rsidRPr="00176B36">
              <w:rPr>
                <w:rFonts w:cs="Arial"/>
                <w:color w:val="000000"/>
                <w:sz w:val="20"/>
                <w:szCs w:val="20"/>
              </w:rPr>
              <w:t xml:space="preserve">General Handbook of Registration Officers in NI (Section 8) </w:t>
            </w:r>
          </w:p>
        </w:tc>
        <w:tc>
          <w:tcPr>
            <w:tcW w:w="3118"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color w:val="000000"/>
                <w:sz w:val="20"/>
                <w:szCs w:val="20"/>
              </w:rPr>
            </w:pPr>
            <w:r w:rsidRPr="00176B36">
              <w:rPr>
                <w:rFonts w:cs="Arial"/>
                <w:color w:val="000000"/>
                <w:sz w:val="20"/>
                <w:szCs w:val="20"/>
              </w:rPr>
              <w:t>3 years plus the current year</w:t>
            </w:r>
          </w:p>
        </w:tc>
        <w:tc>
          <w:tcPr>
            <w:tcW w:w="3402"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color w:val="000000"/>
                <w:sz w:val="20"/>
                <w:szCs w:val="20"/>
              </w:rPr>
            </w:pPr>
            <w:r w:rsidRPr="00176B36">
              <w:rPr>
                <w:rFonts w:cs="Arial"/>
                <w:color w:val="000000"/>
                <w:sz w:val="20"/>
                <w:szCs w:val="20"/>
              </w:rPr>
              <w:t>Destroy</w:t>
            </w:r>
          </w:p>
        </w:tc>
      </w:tr>
      <w:tr w:rsidR="00803673" w:rsidRPr="00176B36" w:rsidTr="00803673">
        <w:trPr>
          <w:trHeight w:val="651"/>
        </w:trPr>
        <w:tc>
          <w:tcPr>
            <w:tcW w:w="2137" w:type="dxa"/>
            <w:vMerge/>
            <w:tcBorders>
              <w:left w:val="single" w:sz="8" w:space="0" w:color="auto"/>
              <w:bottom w:val="single" w:sz="4" w:space="0" w:color="auto"/>
              <w:right w:val="single" w:sz="8" w:space="0" w:color="auto"/>
            </w:tcBorders>
            <w:shd w:val="clear" w:color="auto" w:fill="auto"/>
            <w:hideMark/>
          </w:tcPr>
          <w:p w:rsidR="00803673" w:rsidRPr="00176B36" w:rsidRDefault="00803673" w:rsidP="00803673">
            <w:pPr>
              <w:rPr>
                <w:rFonts w:cs="Arial"/>
                <w:color w:val="000000"/>
                <w:sz w:val="20"/>
                <w:szCs w:val="20"/>
              </w:rPr>
            </w:pPr>
          </w:p>
        </w:tc>
        <w:tc>
          <w:tcPr>
            <w:tcW w:w="3118" w:type="dxa"/>
            <w:tcBorders>
              <w:top w:val="nil"/>
              <w:left w:val="nil"/>
              <w:bottom w:val="single" w:sz="4" w:space="0" w:color="auto"/>
              <w:right w:val="single" w:sz="8" w:space="0" w:color="auto"/>
            </w:tcBorders>
            <w:shd w:val="clear" w:color="auto" w:fill="auto"/>
            <w:hideMark/>
          </w:tcPr>
          <w:p w:rsidR="00803673" w:rsidRPr="00176B36" w:rsidRDefault="00803673" w:rsidP="00803673">
            <w:pPr>
              <w:rPr>
                <w:rFonts w:cs="Arial"/>
                <w:color w:val="000000"/>
                <w:sz w:val="20"/>
                <w:szCs w:val="20"/>
              </w:rPr>
            </w:pPr>
            <w:r w:rsidRPr="00176B36">
              <w:rPr>
                <w:rFonts w:cs="Arial"/>
                <w:color w:val="000000"/>
                <w:sz w:val="20"/>
                <w:szCs w:val="20"/>
              </w:rPr>
              <w:t>Civil Partnership Notice forms</w:t>
            </w:r>
          </w:p>
        </w:tc>
        <w:tc>
          <w:tcPr>
            <w:tcW w:w="2552" w:type="dxa"/>
            <w:tcBorders>
              <w:top w:val="nil"/>
              <w:left w:val="nil"/>
              <w:bottom w:val="single" w:sz="4" w:space="0" w:color="auto"/>
              <w:right w:val="single" w:sz="8" w:space="0" w:color="auto"/>
            </w:tcBorders>
            <w:shd w:val="clear" w:color="auto" w:fill="auto"/>
            <w:hideMark/>
          </w:tcPr>
          <w:p w:rsidR="00803673" w:rsidRPr="00176B36" w:rsidRDefault="00803673" w:rsidP="00803673">
            <w:pPr>
              <w:rPr>
                <w:rFonts w:cs="Arial"/>
                <w:color w:val="000000"/>
                <w:sz w:val="20"/>
                <w:szCs w:val="20"/>
              </w:rPr>
            </w:pPr>
            <w:r w:rsidRPr="00176B36">
              <w:rPr>
                <w:rFonts w:cs="Arial"/>
                <w:color w:val="000000"/>
                <w:sz w:val="20"/>
                <w:szCs w:val="20"/>
              </w:rPr>
              <w:t xml:space="preserve">General Handbook of Registration Officers in NI (Section 8) </w:t>
            </w:r>
          </w:p>
        </w:tc>
        <w:tc>
          <w:tcPr>
            <w:tcW w:w="3118" w:type="dxa"/>
            <w:tcBorders>
              <w:top w:val="nil"/>
              <w:left w:val="nil"/>
              <w:bottom w:val="single" w:sz="4" w:space="0" w:color="auto"/>
              <w:right w:val="single" w:sz="8" w:space="0" w:color="auto"/>
            </w:tcBorders>
            <w:shd w:val="clear" w:color="auto" w:fill="auto"/>
            <w:hideMark/>
          </w:tcPr>
          <w:p w:rsidR="00803673" w:rsidRPr="00176B36" w:rsidRDefault="00803673" w:rsidP="00803673">
            <w:pPr>
              <w:rPr>
                <w:rFonts w:cs="Arial"/>
                <w:color w:val="000000"/>
                <w:sz w:val="20"/>
                <w:szCs w:val="20"/>
              </w:rPr>
            </w:pPr>
            <w:r w:rsidRPr="00176B36">
              <w:rPr>
                <w:rFonts w:cs="Arial"/>
                <w:color w:val="000000"/>
                <w:sz w:val="20"/>
                <w:szCs w:val="20"/>
              </w:rPr>
              <w:t>3 years plus the current year</w:t>
            </w:r>
          </w:p>
        </w:tc>
        <w:tc>
          <w:tcPr>
            <w:tcW w:w="3402" w:type="dxa"/>
            <w:tcBorders>
              <w:top w:val="nil"/>
              <w:left w:val="nil"/>
              <w:bottom w:val="single" w:sz="4" w:space="0" w:color="auto"/>
              <w:right w:val="single" w:sz="8" w:space="0" w:color="auto"/>
            </w:tcBorders>
            <w:shd w:val="clear" w:color="auto" w:fill="auto"/>
            <w:hideMark/>
          </w:tcPr>
          <w:p w:rsidR="00803673" w:rsidRPr="00176B36" w:rsidRDefault="00803673" w:rsidP="00803673">
            <w:pPr>
              <w:rPr>
                <w:rFonts w:cs="Arial"/>
                <w:color w:val="000000"/>
                <w:sz w:val="20"/>
                <w:szCs w:val="20"/>
              </w:rPr>
            </w:pPr>
            <w:r w:rsidRPr="00176B36">
              <w:rPr>
                <w:rFonts w:cs="Arial"/>
                <w:color w:val="000000"/>
                <w:sz w:val="20"/>
                <w:szCs w:val="20"/>
              </w:rPr>
              <w:t>Destroy</w:t>
            </w:r>
          </w:p>
        </w:tc>
      </w:tr>
    </w:tbl>
    <w:p w:rsidR="00803673" w:rsidRDefault="00803673" w:rsidP="00803673">
      <w:r>
        <w:br w:type="page"/>
      </w:r>
    </w:p>
    <w:tbl>
      <w:tblPr>
        <w:tblW w:w="14327" w:type="dxa"/>
        <w:tblInd w:w="98" w:type="dxa"/>
        <w:tblLayout w:type="fixed"/>
        <w:tblLook w:val="04A0" w:firstRow="1" w:lastRow="0" w:firstColumn="1" w:lastColumn="0" w:noHBand="0" w:noVBand="1"/>
      </w:tblPr>
      <w:tblGrid>
        <w:gridCol w:w="1995"/>
        <w:gridCol w:w="3260"/>
        <w:gridCol w:w="2693"/>
        <w:gridCol w:w="3119"/>
        <w:gridCol w:w="3260"/>
      </w:tblGrid>
      <w:tr w:rsidR="00803673" w:rsidRPr="00176B36" w:rsidTr="00803673">
        <w:trPr>
          <w:trHeight w:val="212"/>
        </w:trPr>
        <w:tc>
          <w:tcPr>
            <w:tcW w:w="14327" w:type="dxa"/>
            <w:gridSpan w:val="5"/>
            <w:tcBorders>
              <w:top w:val="single" w:sz="4" w:space="0" w:color="auto"/>
              <w:bottom w:val="single" w:sz="4" w:space="0" w:color="auto"/>
            </w:tcBorders>
            <w:shd w:val="clear" w:color="auto" w:fill="auto"/>
          </w:tcPr>
          <w:p w:rsidR="00803673" w:rsidRPr="00176B36" w:rsidRDefault="00803673" w:rsidP="00803673">
            <w:pPr>
              <w:rPr>
                <w:rFonts w:cs="Arial"/>
                <w:color w:val="000000"/>
                <w:sz w:val="20"/>
                <w:szCs w:val="20"/>
              </w:rPr>
            </w:pPr>
          </w:p>
        </w:tc>
      </w:tr>
      <w:tr w:rsidR="00803673" w:rsidRPr="00865717" w:rsidTr="00803673">
        <w:trPr>
          <w:trHeight w:val="315"/>
        </w:trPr>
        <w:tc>
          <w:tcPr>
            <w:tcW w:w="14327" w:type="dxa"/>
            <w:gridSpan w:val="5"/>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865717" w:rsidRDefault="00803673" w:rsidP="00803673">
            <w:pPr>
              <w:rPr>
                <w:rFonts w:cs="Arial"/>
                <w:b/>
                <w:bCs/>
                <w:color w:val="000000"/>
              </w:rPr>
            </w:pPr>
            <w:r w:rsidRPr="00865717">
              <w:rPr>
                <w:rFonts w:cs="Arial"/>
                <w:b/>
                <w:bCs/>
                <w:color w:val="000000"/>
              </w:rPr>
              <w:t xml:space="preserve">SECTION </w:t>
            </w:r>
            <w:r>
              <w:rPr>
                <w:rFonts w:cs="Arial"/>
                <w:b/>
                <w:bCs/>
                <w:color w:val="000000"/>
              </w:rPr>
              <w:t>20</w:t>
            </w:r>
            <w:r w:rsidRPr="00865717">
              <w:rPr>
                <w:rFonts w:cs="Arial"/>
                <w:b/>
                <w:bCs/>
                <w:color w:val="000000"/>
              </w:rPr>
              <w:t>:  R</w:t>
            </w:r>
            <w:r>
              <w:rPr>
                <w:rFonts w:cs="Arial"/>
                <w:b/>
                <w:bCs/>
                <w:color w:val="000000"/>
              </w:rPr>
              <w:t xml:space="preserve">ISK MANAGEMENT AND INSURANCE </w:t>
            </w:r>
          </w:p>
        </w:tc>
      </w:tr>
      <w:tr w:rsidR="00803673" w:rsidRPr="00865717" w:rsidTr="00803673">
        <w:trPr>
          <w:trHeight w:val="300"/>
        </w:trPr>
        <w:tc>
          <w:tcPr>
            <w:tcW w:w="14327" w:type="dxa"/>
            <w:gridSpan w:val="5"/>
            <w:vMerge/>
            <w:tcBorders>
              <w:left w:val="single" w:sz="8" w:space="0" w:color="auto"/>
              <w:bottom w:val="single" w:sz="8" w:space="0" w:color="000000"/>
              <w:right w:val="single" w:sz="8" w:space="0" w:color="000000"/>
            </w:tcBorders>
            <w:vAlign w:val="center"/>
            <w:hideMark/>
          </w:tcPr>
          <w:p w:rsidR="00803673" w:rsidRPr="00865717" w:rsidRDefault="00803673" w:rsidP="00803673">
            <w:pPr>
              <w:rPr>
                <w:rFonts w:cs="Arial"/>
                <w:b/>
                <w:bCs/>
                <w:color w:val="000000"/>
              </w:rPr>
            </w:pPr>
          </w:p>
        </w:tc>
      </w:tr>
      <w:tr w:rsidR="00803673" w:rsidRPr="00176B36" w:rsidTr="00803673">
        <w:trPr>
          <w:trHeight w:val="300"/>
        </w:trPr>
        <w:tc>
          <w:tcPr>
            <w:tcW w:w="14327" w:type="dxa"/>
            <w:gridSpan w:val="5"/>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865717" w:rsidRDefault="00803673" w:rsidP="00803673">
            <w:pPr>
              <w:rPr>
                <w:rFonts w:cs="Arial"/>
                <w:b/>
                <w:bCs/>
                <w:color w:val="000000"/>
              </w:rPr>
            </w:pPr>
            <w:r w:rsidRPr="00865717">
              <w:rPr>
                <w:rFonts w:cs="Arial"/>
                <w:b/>
                <w:bCs/>
                <w:color w:val="000000"/>
              </w:rPr>
              <w:t xml:space="preserve">SECTION 20.1:  RISK MANAGEMENT &amp; INSURANCE </w:t>
            </w:r>
          </w:p>
        </w:tc>
      </w:tr>
      <w:tr w:rsidR="00803673" w:rsidRPr="00176B36" w:rsidTr="00803673">
        <w:trPr>
          <w:trHeight w:val="315"/>
        </w:trPr>
        <w:tc>
          <w:tcPr>
            <w:tcW w:w="14327" w:type="dxa"/>
            <w:gridSpan w:val="5"/>
            <w:vMerge/>
            <w:tcBorders>
              <w:left w:val="single" w:sz="8" w:space="0" w:color="auto"/>
              <w:bottom w:val="single" w:sz="8" w:space="0" w:color="000000"/>
              <w:right w:val="single" w:sz="8" w:space="0" w:color="000000"/>
            </w:tcBorders>
            <w:vAlign w:val="center"/>
            <w:hideMark/>
          </w:tcPr>
          <w:p w:rsidR="00803673" w:rsidRPr="00176B36" w:rsidRDefault="00803673" w:rsidP="00803673">
            <w:pPr>
              <w:rPr>
                <w:rFonts w:cs="Arial"/>
                <w:b/>
                <w:bCs/>
                <w:color w:val="000000"/>
              </w:rPr>
            </w:pPr>
          </w:p>
        </w:tc>
      </w:tr>
      <w:tr w:rsidR="00803673" w:rsidRPr="00176B36" w:rsidTr="00803673">
        <w:trPr>
          <w:trHeight w:val="484"/>
        </w:trPr>
        <w:tc>
          <w:tcPr>
            <w:tcW w:w="1995" w:type="dxa"/>
            <w:tcBorders>
              <w:top w:val="nil"/>
              <w:left w:val="single" w:sz="8" w:space="0" w:color="auto"/>
              <w:bottom w:val="single" w:sz="8" w:space="0" w:color="auto"/>
              <w:right w:val="single" w:sz="8" w:space="0" w:color="auto"/>
            </w:tcBorders>
            <w:shd w:val="clear" w:color="000000" w:fill="D9D9D9"/>
            <w:hideMark/>
          </w:tcPr>
          <w:p w:rsidR="00803673" w:rsidRPr="00176B36" w:rsidRDefault="00803673" w:rsidP="00803673">
            <w:pPr>
              <w:rPr>
                <w:rFonts w:cs="Arial"/>
                <w:b/>
                <w:bCs/>
                <w:color w:val="000000"/>
                <w:sz w:val="20"/>
                <w:szCs w:val="20"/>
              </w:rPr>
            </w:pPr>
            <w:r w:rsidRPr="00176B36">
              <w:rPr>
                <w:rFonts w:cs="Arial"/>
                <w:b/>
                <w:bCs/>
                <w:color w:val="000000"/>
                <w:sz w:val="20"/>
                <w:szCs w:val="20"/>
              </w:rPr>
              <w:t>Sub-work Area – Basic Work Activities</w:t>
            </w:r>
          </w:p>
        </w:tc>
        <w:tc>
          <w:tcPr>
            <w:tcW w:w="3260" w:type="dxa"/>
            <w:tcBorders>
              <w:top w:val="nil"/>
              <w:left w:val="nil"/>
              <w:bottom w:val="single" w:sz="8" w:space="0" w:color="auto"/>
              <w:right w:val="single" w:sz="8" w:space="0" w:color="auto"/>
            </w:tcBorders>
            <w:shd w:val="clear" w:color="000000" w:fill="D9D9D9"/>
            <w:hideMark/>
          </w:tcPr>
          <w:p w:rsidR="00803673" w:rsidRPr="00176B36" w:rsidRDefault="00803673" w:rsidP="00803673">
            <w:pPr>
              <w:rPr>
                <w:rFonts w:cs="Arial"/>
                <w:b/>
                <w:bCs/>
                <w:color w:val="000000"/>
                <w:sz w:val="20"/>
                <w:szCs w:val="20"/>
              </w:rPr>
            </w:pPr>
            <w:r w:rsidRPr="00176B36">
              <w:rPr>
                <w:rFonts w:cs="Arial"/>
                <w:b/>
                <w:bCs/>
                <w:color w:val="000000"/>
                <w:sz w:val="20"/>
                <w:szCs w:val="20"/>
              </w:rPr>
              <w:t>Example of Records</w:t>
            </w:r>
          </w:p>
        </w:tc>
        <w:tc>
          <w:tcPr>
            <w:tcW w:w="2693" w:type="dxa"/>
            <w:tcBorders>
              <w:top w:val="nil"/>
              <w:left w:val="nil"/>
              <w:bottom w:val="single" w:sz="8" w:space="0" w:color="auto"/>
              <w:right w:val="single" w:sz="8" w:space="0" w:color="auto"/>
            </w:tcBorders>
            <w:shd w:val="clear" w:color="000000" w:fill="D9D9D9"/>
            <w:hideMark/>
          </w:tcPr>
          <w:p w:rsidR="00803673" w:rsidRPr="00176B36" w:rsidRDefault="00803673" w:rsidP="00803673">
            <w:pPr>
              <w:rPr>
                <w:rFonts w:cs="Arial"/>
                <w:b/>
                <w:bCs/>
                <w:color w:val="000000"/>
                <w:sz w:val="20"/>
                <w:szCs w:val="20"/>
              </w:rPr>
            </w:pPr>
            <w:r w:rsidRPr="00176B36">
              <w:rPr>
                <w:rFonts w:cs="Arial"/>
                <w:b/>
                <w:bCs/>
                <w:color w:val="000000"/>
                <w:sz w:val="20"/>
                <w:szCs w:val="20"/>
              </w:rPr>
              <w:t>Statutory provisions/Authority</w:t>
            </w:r>
          </w:p>
        </w:tc>
        <w:tc>
          <w:tcPr>
            <w:tcW w:w="3119" w:type="dxa"/>
            <w:tcBorders>
              <w:top w:val="nil"/>
              <w:left w:val="nil"/>
              <w:bottom w:val="single" w:sz="8" w:space="0" w:color="auto"/>
              <w:right w:val="single" w:sz="8" w:space="0" w:color="auto"/>
            </w:tcBorders>
            <w:shd w:val="clear" w:color="000000" w:fill="D9D9D9"/>
            <w:hideMark/>
          </w:tcPr>
          <w:p w:rsidR="00803673" w:rsidRPr="00176B36" w:rsidRDefault="00803673" w:rsidP="00803673">
            <w:pPr>
              <w:rPr>
                <w:rFonts w:cs="Arial"/>
                <w:b/>
                <w:bCs/>
                <w:color w:val="000000"/>
                <w:sz w:val="20"/>
                <w:szCs w:val="20"/>
              </w:rPr>
            </w:pPr>
            <w:r w:rsidRPr="00176B36">
              <w:rPr>
                <w:rFonts w:cs="Arial"/>
                <w:b/>
                <w:bCs/>
                <w:color w:val="000000"/>
                <w:sz w:val="20"/>
                <w:szCs w:val="20"/>
              </w:rPr>
              <w:t>Retention Period</w:t>
            </w:r>
          </w:p>
        </w:tc>
        <w:tc>
          <w:tcPr>
            <w:tcW w:w="3260" w:type="dxa"/>
            <w:tcBorders>
              <w:top w:val="nil"/>
              <w:left w:val="nil"/>
              <w:bottom w:val="single" w:sz="8" w:space="0" w:color="auto"/>
              <w:right w:val="single" w:sz="8" w:space="0" w:color="auto"/>
            </w:tcBorders>
            <w:shd w:val="clear" w:color="000000" w:fill="D9D9D9"/>
            <w:hideMark/>
          </w:tcPr>
          <w:p w:rsidR="00803673" w:rsidRPr="00176B36" w:rsidRDefault="00803673" w:rsidP="00803673">
            <w:pPr>
              <w:rPr>
                <w:rFonts w:cs="Arial"/>
                <w:b/>
                <w:bCs/>
                <w:color w:val="000000"/>
                <w:sz w:val="20"/>
                <w:szCs w:val="20"/>
              </w:rPr>
            </w:pPr>
            <w:r w:rsidRPr="00176B36">
              <w:rPr>
                <w:rFonts w:cs="Arial"/>
                <w:b/>
                <w:bCs/>
                <w:color w:val="000000"/>
                <w:sz w:val="20"/>
                <w:szCs w:val="20"/>
              </w:rPr>
              <w:t>Action at end of administrative life of record</w:t>
            </w:r>
          </w:p>
        </w:tc>
      </w:tr>
      <w:tr w:rsidR="00803673" w:rsidRPr="00176B36" w:rsidTr="00803673">
        <w:trPr>
          <w:trHeight w:val="585"/>
        </w:trPr>
        <w:tc>
          <w:tcPr>
            <w:tcW w:w="1995" w:type="dxa"/>
            <w:tcBorders>
              <w:top w:val="nil"/>
              <w:left w:val="single" w:sz="8" w:space="0" w:color="auto"/>
              <w:bottom w:val="single" w:sz="8" w:space="0" w:color="auto"/>
              <w:right w:val="single" w:sz="8" w:space="0" w:color="auto"/>
            </w:tcBorders>
            <w:shd w:val="clear" w:color="auto" w:fill="auto"/>
            <w:hideMark/>
          </w:tcPr>
          <w:p w:rsidR="00803673" w:rsidRPr="00DC57E1" w:rsidRDefault="00803673" w:rsidP="00803673">
            <w:pPr>
              <w:rPr>
                <w:rFonts w:cs="Arial"/>
                <w:b/>
                <w:bCs/>
                <w:sz w:val="20"/>
                <w:szCs w:val="20"/>
              </w:rPr>
            </w:pPr>
            <w:r w:rsidRPr="00DC57E1">
              <w:rPr>
                <w:rFonts w:cs="Arial"/>
                <w:b/>
                <w:bCs/>
                <w:sz w:val="20"/>
                <w:szCs w:val="20"/>
              </w:rPr>
              <w:t xml:space="preserve">Risk Registers </w:t>
            </w:r>
          </w:p>
        </w:tc>
        <w:tc>
          <w:tcPr>
            <w:tcW w:w="3260" w:type="dxa"/>
            <w:tcBorders>
              <w:top w:val="nil"/>
              <w:left w:val="nil"/>
              <w:bottom w:val="single" w:sz="8" w:space="0" w:color="auto"/>
              <w:right w:val="single" w:sz="8" w:space="0" w:color="auto"/>
            </w:tcBorders>
            <w:shd w:val="clear" w:color="auto" w:fill="auto"/>
            <w:hideMark/>
          </w:tcPr>
          <w:p w:rsidR="00803673" w:rsidRPr="00DC57E1" w:rsidRDefault="00803673" w:rsidP="00803673">
            <w:pPr>
              <w:rPr>
                <w:rFonts w:cs="Arial"/>
                <w:sz w:val="20"/>
                <w:szCs w:val="20"/>
              </w:rPr>
            </w:pPr>
            <w:r w:rsidRPr="00DC57E1">
              <w:rPr>
                <w:rFonts w:cs="Arial"/>
                <w:sz w:val="20"/>
                <w:szCs w:val="20"/>
              </w:rPr>
              <w:t>Records to include: Departmental Risk Registers and associated mitigation and management plan</w:t>
            </w:r>
          </w:p>
        </w:tc>
        <w:tc>
          <w:tcPr>
            <w:tcW w:w="2693" w:type="dxa"/>
            <w:tcBorders>
              <w:top w:val="nil"/>
              <w:left w:val="nil"/>
              <w:bottom w:val="single" w:sz="8" w:space="0" w:color="auto"/>
              <w:right w:val="single" w:sz="8" w:space="0" w:color="auto"/>
            </w:tcBorders>
            <w:shd w:val="clear" w:color="auto" w:fill="auto"/>
            <w:hideMark/>
          </w:tcPr>
          <w:p w:rsidR="00803673" w:rsidRPr="00DC57E1" w:rsidRDefault="00803673" w:rsidP="00803673">
            <w:pPr>
              <w:rPr>
                <w:rFonts w:cs="Arial"/>
                <w:sz w:val="20"/>
                <w:szCs w:val="20"/>
              </w:rPr>
            </w:pPr>
            <w:r w:rsidRPr="00DC57E1">
              <w:rPr>
                <w:rFonts w:cs="Arial"/>
                <w:sz w:val="20"/>
                <w:szCs w:val="20"/>
              </w:rPr>
              <w:t>None Applicable</w:t>
            </w:r>
          </w:p>
        </w:tc>
        <w:tc>
          <w:tcPr>
            <w:tcW w:w="3119" w:type="dxa"/>
            <w:tcBorders>
              <w:top w:val="nil"/>
              <w:left w:val="nil"/>
              <w:bottom w:val="single" w:sz="8" w:space="0" w:color="auto"/>
              <w:right w:val="single" w:sz="8" w:space="0" w:color="auto"/>
            </w:tcBorders>
            <w:shd w:val="clear" w:color="auto" w:fill="auto"/>
            <w:hideMark/>
          </w:tcPr>
          <w:p w:rsidR="00803673" w:rsidRPr="00DC57E1" w:rsidRDefault="00803673" w:rsidP="00803673">
            <w:pPr>
              <w:rPr>
                <w:rFonts w:cs="Arial"/>
                <w:sz w:val="20"/>
                <w:szCs w:val="20"/>
              </w:rPr>
            </w:pPr>
            <w:r w:rsidRPr="00DC57E1">
              <w:rPr>
                <w:rFonts w:cs="Arial"/>
                <w:sz w:val="20"/>
                <w:szCs w:val="20"/>
              </w:rPr>
              <w:t>6 years</w:t>
            </w:r>
          </w:p>
        </w:tc>
        <w:tc>
          <w:tcPr>
            <w:tcW w:w="3260" w:type="dxa"/>
            <w:tcBorders>
              <w:top w:val="nil"/>
              <w:left w:val="nil"/>
              <w:bottom w:val="single" w:sz="8" w:space="0" w:color="auto"/>
              <w:right w:val="single" w:sz="8" w:space="0" w:color="auto"/>
            </w:tcBorders>
            <w:shd w:val="clear" w:color="auto" w:fill="auto"/>
            <w:hideMark/>
          </w:tcPr>
          <w:p w:rsidR="00803673" w:rsidRPr="00DC57E1" w:rsidRDefault="00803673" w:rsidP="00803673">
            <w:pPr>
              <w:rPr>
                <w:rFonts w:cs="Arial"/>
                <w:sz w:val="20"/>
                <w:szCs w:val="20"/>
              </w:rPr>
            </w:pPr>
            <w:r w:rsidRPr="00DC57E1">
              <w:rPr>
                <w:rFonts w:cs="Arial"/>
                <w:sz w:val="20"/>
                <w:szCs w:val="20"/>
              </w:rPr>
              <w:t xml:space="preserve">Destroy.  </w:t>
            </w:r>
          </w:p>
        </w:tc>
      </w:tr>
      <w:tr w:rsidR="00803673" w:rsidRPr="00176B36" w:rsidTr="00803673">
        <w:trPr>
          <w:trHeight w:val="827"/>
        </w:trPr>
        <w:tc>
          <w:tcPr>
            <w:tcW w:w="1995" w:type="dxa"/>
            <w:vMerge w:val="restart"/>
            <w:tcBorders>
              <w:top w:val="nil"/>
              <w:left w:val="single" w:sz="8" w:space="0" w:color="auto"/>
              <w:right w:val="single" w:sz="8" w:space="0" w:color="auto"/>
            </w:tcBorders>
            <w:shd w:val="clear" w:color="auto" w:fill="auto"/>
            <w:hideMark/>
          </w:tcPr>
          <w:p w:rsidR="00803673" w:rsidRPr="00DC57E1" w:rsidRDefault="00803673" w:rsidP="00803673">
            <w:pPr>
              <w:rPr>
                <w:rFonts w:cs="Arial"/>
                <w:b/>
                <w:bCs/>
                <w:color w:val="000000"/>
                <w:sz w:val="20"/>
                <w:szCs w:val="20"/>
              </w:rPr>
            </w:pPr>
            <w:r w:rsidRPr="00DC57E1">
              <w:rPr>
                <w:rFonts w:cs="Arial"/>
                <w:b/>
                <w:bCs/>
                <w:color w:val="000000"/>
                <w:sz w:val="20"/>
                <w:szCs w:val="20"/>
              </w:rPr>
              <w:t>Insurance Policies</w:t>
            </w:r>
          </w:p>
          <w:p w:rsidR="00803673" w:rsidRPr="00DC57E1" w:rsidRDefault="00803673" w:rsidP="00803673">
            <w:pPr>
              <w:rPr>
                <w:rFonts w:cs="Arial"/>
                <w:b/>
                <w:bCs/>
                <w:color w:val="000000"/>
                <w:sz w:val="20"/>
                <w:szCs w:val="20"/>
              </w:rPr>
            </w:pPr>
          </w:p>
        </w:tc>
        <w:tc>
          <w:tcPr>
            <w:tcW w:w="3260" w:type="dxa"/>
            <w:tcBorders>
              <w:top w:val="nil"/>
              <w:left w:val="nil"/>
              <w:bottom w:val="single" w:sz="8" w:space="0" w:color="auto"/>
              <w:right w:val="single" w:sz="8" w:space="0" w:color="auto"/>
            </w:tcBorders>
            <w:shd w:val="clear" w:color="auto" w:fill="auto"/>
            <w:hideMark/>
          </w:tcPr>
          <w:p w:rsidR="00803673" w:rsidRPr="00DC57E1" w:rsidRDefault="00803673" w:rsidP="00803673">
            <w:pPr>
              <w:rPr>
                <w:rFonts w:cs="Arial"/>
                <w:color w:val="000000"/>
                <w:sz w:val="20"/>
                <w:szCs w:val="20"/>
              </w:rPr>
            </w:pPr>
            <w:r w:rsidRPr="00DC57E1">
              <w:rPr>
                <w:rFonts w:cs="Arial"/>
                <w:color w:val="000000"/>
                <w:sz w:val="20"/>
                <w:szCs w:val="20"/>
              </w:rPr>
              <w:t>Employers Liability (may also be referred to as Combined Liability if Public and Employers cover has been placed jointly)</w:t>
            </w:r>
          </w:p>
        </w:tc>
        <w:tc>
          <w:tcPr>
            <w:tcW w:w="2693" w:type="dxa"/>
            <w:tcBorders>
              <w:top w:val="nil"/>
              <w:left w:val="nil"/>
              <w:bottom w:val="single" w:sz="8" w:space="0" w:color="auto"/>
              <w:right w:val="single" w:sz="8" w:space="0" w:color="auto"/>
            </w:tcBorders>
            <w:shd w:val="clear" w:color="auto" w:fill="auto"/>
            <w:hideMark/>
          </w:tcPr>
          <w:p w:rsidR="00803673" w:rsidRPr="00DC57E1" w:rsidRDefault="00803673" w:rsidP="00803673">
            <w:pPr>
              <w:rPr>
                <w:rFonts w:cs="Arial"/>
                <w:color w:val="000000"/>
                <w:sz w:val="20"/>
                <w:szCs w:val="20"/>
              </w:rPr>
            </w:pPr>
            <w:r w:rsidRPr="00DC57E1">
              <w:rPr>
                <w:rFonts w:cs="Arial"/>
                <w:color w:val="000000"/>
                <w:sz w:val="20"/>
                <w:szCs w:val="20"/>
              </w:rPr>
              <w:t xml:space="preserve">The Employer’s Liability (Compulsory Insurance) (Amendment) Regulations (NI) 2009 </w:t>
            </w:r>
          </w:p>
        </w:tc>
        <w:tc>
          <w:tcPr>
            <w:tcW w:w="3119" w:type="dxa"/>
            <w:tcBorders>
              <w:top w:val="nil"/>
              <w:left w:val="nil"/>
              <w:bottom w:val="single" w:sz="8" w:space="0" w:color="auto"/>
              <w:right w:val="single" w:sz="8" w:space="0" w:color="auto"/>
            </w:tcBorders>
            <w:shd w:val="clear" w:color="auto" w:fill="auto"/>
            <w:hideMark/>
          </w:tcPr>
          <w:p w:rsidR="00803673" w:rsidRPr="00DC57E1" w:rsidRDefault="00803673" w:rsidP="00803673">
            <w:pPr>
              <w:rPr>
                <w:rFonts w:cs="Arial"/>
                <w:color w:val="000000"/>
                <w:sz w:val="20"/>
                <w:szCs w:val="20"/>
              </w:rPr>
            </w:pPr>
            <w:r w:rsidRPr="00DC57E1">
              <w:rPr>
                <w:rFonts w:cs="Arial"/>
                <w:color w:val="000000"/>
                <w:sz w:val="20"/>
                <w:szCs w:val="20"/>
              </w:rPr>
              <w:t>40 years</w:t>
            </w:r>
          </w:p>
        </w:tc>
        <w:tc>
          <w:tcPr>
            <w:tcW w:w="3260" w:type="dxa"/>
            <w:tcBorders>
              <w:top w:val="nil"/>
              <w:left w:val="nil"/>
              <w:bottom w:val="single" w:sz="8" w:space="0" w:color="auto"/>
              <w:right w:val="single" w:sz="8" w:space="0" w:color="auto"/>
            </w:tcBorders>
            <w:shd w:val="clear" w:color="auto" w:fill="auto"/>
            <w:hideMark/>
          </w:tcPr>
          <w:p w:rsidR="00803673" w:rsidRPr="00DC57E1" w:rsidRDefault="00803673" w:rsidP="00803673">
            <w:pPr>
              <w:rPr>
                <w:rFonts w:cs="Arial"/>
                <w:color w:val="000000"/>
                <w:sz w:val="20"/>
                <w:szCs w:val="20"/>
              </w:rPr>
            </w:pPr>
            <w:r w:rsidRPr="00DC57E1">
              <w:rPr>
                <w:rFonts w:cs="Arial"/>
                <w:color w:val="000000"/>
                <w:sz w:val="20"/>
                <w:szCs w:val="20"/>
              </w:rPr>
              <w:t xml:space="preserve">Destroy </w:t>
            </w:r>
          </w:p>
        </w:tc>
      </w:tr>
      <w:tr w:rsidR="00803673" w:rsidRPr="00176B36" w:rsidTr="00803673">
        <w:trPr>
          <w:trHeight w:val="1039"/>
        </w:trPr>
        <w:tc>
          <w:tcPr>
            <w:tcW w:w="1995" w:type="dxa"/>
            <w:vMerge/>
            <w:tcBorders>
              <w:left w:val="single" w:sz="8" w:space="0" w:color="auto"/>
              <w:right w:val="single" w:sz="8" w:space="0" w:color="auto"/>
            </w:tcBorders>
            <w:shd w:val="clear" w:color="auto" w:fill="auto"/>
            <w:hideMark/>
          </w:tcPr>
          <w:p w:rsidR="00803673" w:rsidRPr="00DC57E1" w:rsidRDefault="00803673" w:rsidP="00803673">
            <w:pPr>
              <w:rPr>
                <w:rFonts w:cs="Arial"/>
                <w:b/>
                <w:bCs/>
                <w:color w:val="000000"/>
                <w:sz w:val="20"/>
                <w:szCs w:val="20"/>
              </w:rPr>
            </w:pPr>
          </w:p>
        </w:tc>
        <w:tc>
          <w:tcPr>
            <w:tcW w:w="3260" w:type="dxa"/>
            <w:tcBorders>
              <w:top w:val="nil"/>
              <w:left w:val="nil"/>
              <w:bottom w:val="single" w:sz="8" w:space="0" w:color="auto"/>
              <w:right w:val="single" w:sz="8" w:space="0" w:color="auto"/>
            </w:tcBorders>
            <w:shd w:val="clear" w:color="auto" w:fill="auto"/>
            <w:hideMark/>
          </w:tcPr>
          <w:p w:rsidR="00803673" w:rsidRPr="00DC57E1" w:rsidRDefault="00803673" w:rsidP="00803673">
            <w:pPr>
              <w:rPr>
                <w:rFonts w:cs="Arial"/>
                <w:color w:val="000000"/>
                <w:sz w:val="20"/>
                <w:szCs w:val="20"/>
              </w:rPr>
            </w:pPr>
            <w:r w:rsidRPr="00DC57E1">
              <w:rPr>
                <w:rFonts w:cs="Arial"/>
                <w:color w:val="000000"/>
                <w:sz w:val="20"/>
                <w:szCs w:val="20"/>
              </w:rPr>
              <w:t>All other insurance policies including property, motor, personal accident, professional indemnity, engineering, legal expenses etc. including any endorsements</w:t>
            </w:r>
          </w:p>
        </w:tc>
        <w:tc>
          <w:tcPr>
            <w:tcW w:w="2693" w:type="dxa"/>
            <w:tcBorders>
              <w:top w:val="nil"/>
              <w:left w:val="nil"/>
              <w:bottom w:val="single" w:sz="8" w:space="0" w:color="auto"/>
              <w:right w:val="single" w:sz="8" w:space="0" w:color="auto"/>
            </w:tcBorders>
            <w:shd w:val="clear" w:color="auto" w:fill="auto"/>
            <w:hideMark/>
          </w:tcPr>
          <w:p w:rsidR="00803673" w:rsidRPr="00DC57E1" w:rsidRDefault="00803673" w:rsidP="00803673">
            <w:pPr>
              <w:rPr>
                <w:rFonts w:cs="Arial"/>
                <w:color w:val="000000"/>
                <w:sz w:val="20"/>
                <w:szCs w:val="20"/>
              </w:rPr>
            </w:pPr>
            <w:r w:rsidRPr="00DC57E1">
              <w:rPr>
                <w:rFonts w:cs="Arial"/>
                <w:color w:val="000000"/>
                <w:sz w:val="20"/>
                <w:szCs w:val="20"/>
              </w:rPr>
              <w:t> </w:t>
            </w:r>
          </w:p>
        </w:tc>
        <w:tc>
          <w:tcPr>
            <w:tcW w:w="3119" w:type="dxa"/>
            <w:tcBorders>
              <w:top w:val="nil"/>
              <w:left w:val="nil"/>
              <w:bottom w:val="single" w:sz="8" w:space="0" w:color="auto"/>
              <w:right w:val="single" w:sz="8" w:space="0" w:color="auto"/>
            </w:tcBorders>
            <w:shd w:val="clear" w:color="auto" w:fill="auto"/>
            <w:hideMark/>
          </w:tcPr>
          <w:p w:rsidR="00803673" w:rsidRPr="00DC57E1" w:rsidRDefault="00803673" w:rsidP="00803673">
            <w:pPr>
              <w:rPr>
                <w:rFonts w:cs="Arial"/>
                <w:color w:val="000000"/>
                <w:sz w:val="20"/>
                <w:szCs w:val="20"/>
              </w:rPr>
            </w:pPr>
            <w:r w:rsidRPr="00DC57E1">
              <w:rPr>
                <w:rFonts w:cs="Arial"/>
                <w:color w:val="000000"/>
                <w:sz w:val="20"/>
                <w:szCs w:val="20"/>
              </w:rPr>
              <w:t xml:space="preserve">6 years after  terms of policy have expired </w:t>
            </w:r>
          </w:p>
        </w:tc>
        <w:tc>
          <w:tcPr>
            <w:tcW w:w="3260" w:type="dxa"/>
            <w:tcBorders>
              <w:top w:val="nil"/>
              <w:left w:val="nil"/>
              <w:bottom w:val="single" w:sz="8" w:space="0" w:color="auto"/>
              <w:right w:val="single" w:sz="8" w:space="0" w:color="auto"/>
            </w:tcBorders>
            <w:shd w:val="clear" w:color="auto" w:fill="auto"/>
            <w:hideMark/>
          </w:tcPr>
          <w:p w:rsidR="00803673" w:rsidRPr="00DC57E1" w:rsidRDefault="00803673" w:rsidP="00803673">
            <w:pPr>
              <w:rPr>
                <w:rFonts w:cs="Arial"/>
                <w:color w:val="000000"/>
                <w:sz w:val="20"/>
                <w:szCs w:val="20"/>
              </w:rPr>
            </w:pPr>
            <w:r w:rsidRPr="00DC57E1">
              <w:rPr>
                <w:rFonts w:cs="Arial"/>
                <w:color w:val="000000"/>
                <w:sz w:val="20"/>
                <w:szCs w:val="20"/>
              </w:rPr>
              <w:t xml:space="preserve">Destroy </w:t>
            </w:r>
          </w:p>
        </w:tc>
      </w:tr>
      <w:tr w:rsidR="00803673" w:rsidRPr="00176B36" w:rsidTr="00803673">
        <w:trPr>
          <w:trHeight w:val="1245"/>
        </w:trPr>
        <w:tc>
          <w:tcPr>
            <w:tcW w:w="1995" w:type="dxa"/>
            <w:vMerge/>
            <w:tcBorders>
              <w:left w:val="single" w:sz="8" w:space="0" w:color="auto"/>
              <w:bottom w:val="single" w:sz="8" w:space="0" w:color="auto"/>
              <w:right w:val="single" w:sz="8" w:space="0" w:color="auto"/>
            </w:tcBorders>
            <w:shd w:val="clear" w:color="auto" w:fill="auto"/>
            <w:hideMark/>
          </w:tcPr>
          <w:p w:rsidR="00803673" w:rsidRPr="00DC57E1" w:rsidRDefault="00803673" w:rsidP="00803673">
            <w:pPr>
              <w:rPr>
                <w:rFonts w:cs="Arial"/>
                <w:b/>
                <w:bCs/>
                <w:color w:val="0070C0"/>
                <w:sz w:val="20"/>
                <w:szCs w:val="20"/>
              </w:rPr>
            </w:pPr>
          </w:p>
        </w:tc>
        <w:tc>
          <w:tcPr>
            <w:tcW w:w="3260" w:type="dxa"/>
            <w:tcBorders>
              <w:top w:val="nil"/>
              <w:left w:val="nil"/>
              <w:bottom w:val="single" w:sz="8" w:space="0" w:color="auto"/>
              <w:right w:val="single" w:sz="8" w:space="0" w:color="auto"/>
            </w:tcBorders>
            <w:shd w:val="clear" w:color="auto" w:fill="auto"/>
            <w:hideMark/>
          </w:tcPr>
          <w:p w:rsidR="00803673" w:rsidRPr="00DC57E1" w:rsidRDefault="00803673" w:rsidP="00803673">
            <w:pPr>
              <w:rPr>
                <w:rFonts w:cs="Arial"/>
                <w:color w:val="000000"/>
                <w:sz w:val="20"/>
                <w:szCs w:val="20"/>
              </w:rPr>
            </w:pPr>
            <w:r w:rsidRPr="00DC57E1">
              <w:rPr>
                <w:rFonts w:cs="Arial"/>
                <w:color w:val="000000"/>
                <w:sz w:val="20"/>
                <w:szCs w:val="20"/>
              </w:rPr>
              <w:t>Sub-contractors proof of insurance policy documentation associated with Works Purchase order (excluding works awarded following public tender and are part of the procurement process)</w:t>
            </w:r>
          </w:p>
        </w:tc>
        <w:tc>
          <w:tcPr>
            <w:tcW w:w="2693" w:type="dxa"/>
            <w:tcBorders>
              <w:top w:val="nil"/>
              <w:left w:val="nil"/>
              <w:bottom w:val="single" w:sz="8" w:space="0" w:color="auto"/>
              <w:right w:val="single" w:sz="8" w:space="0" w:color="auto"/>
            </w:tcBorders>
            <w:shd w:val="clear" w:color="auto" w:fill="auto"/>
            <w:hideMark/>
          </w:tcPr>
          <w:p w:rsidR="00803673" w:rsidRPr="00DC57E1" w:rsidRDefault="00803673" w:rsidP="00803673">
            <w:pPr>
              <w:rPr>
                <w:rFonts w:cs="Arial"/>
                <w:color w:val="000000"/>
                <w:sz w:val="20"/>
                <w:szCs w:val="20"/>
              </w:rPr>
            </w:pPr>
            <w:r w:rsidRPr="00DC57E1">
              <w:rPr>
                <w:rFonts w:cs="Arial"/>
                <w:color w:val="000000"/>
                <w:sz w:val="20"/>
                <w:szCs w:val="20"/>
              </w:rPr>
              <w:t> </w:t>
            </w:r>
          </w:p>
        </w:tc>
        <w:tc>
          <w:tcPr>
            <w:tcW w:w="3119" w:type="dxa"/>
            <w:tcBorders>
              <w:top w:val="nil"/>
              <w:left w:val="nil"/>
              <w:bottom w:val="single" w:sz="8" w:space="0" w:color="auto"/>
              <w:right w:val="single" w:sz="8" w:space="0" w:color="auto"/>
            </w:tcBorders>
            <w:shd w:val="clear" w:color="auto" w:fill="auto"/>
            <w:hideMark/>
          </w:tcPr>
          <w:p w:rsidR="00803673" w:rsidRPr="00DC57E1" w:rsidRDefault="00803673" w:rsidP="00803673">
            <w:pPr>
              <w:rPr>
                <w:rFonts w:cs="Arial"/>
                <w:color w:val="000000"/>
                <w:sz w:val="20"/>
                <w:szCs w:val="20"/>
              </w:rPr>
            </w:pPr>
            <w:r w:rsidRPr="00DC57E1">
              <w:rPr>
                <w:rFonts w:cs="Arial"/>
                <w:color w:val="000000"/>
                <w:sz w:val="20"/>
                <w:szCs w:val="20"/>
              </w:rPr>
              <w:t xml:space="preserve">6 years after terms of policy have expired </w:t>
            </w:r>
          </w:p>
        </w:tc>
        <w:tc>
          <w:tcPr>
            <w:tcW w:w="3260" w:type="dxa"/>
            <w:tcBorders>
              <w:top w:val="nil"/>
              <w:left w:val="nil"/>
              <w:bottom w:val="single" w:sz="8" w:space="0" w:color="auto"/>
              <w:right w:val="single" w:sz="8" w:space="0" w:color="auto"/>
            </w:tcBorders>
            <w:shd w:val="clear" w:color="auto" w:fill="auto"/>
            <w:hideMark/>
          </w:tcPr>
          <w:p w:rsidR="00803673" w:rsidRPr="00DC57E1" w:rsidRDefault="00803673" w:rsidP="00803673">
            <w:pPr>
              <w:rPr>
                <w:rFonts w:cs="Arial"/>
                <w:color w:val="000000"/>
                <w:sz w:val="20"/>
                <w:szCs w:val="20"/>
              </w:rPr>
            </w:pPr>
            <w:r w:rsidRPr="00DC57E1">
              <w:rPr>
                <w:rFonts w:cs="Arial"/>
                <w:color w:val="000000"/>
                <w:sz w:val="20"/>
                <w:szCs w:val="20"/>
              </w:rPr>
              <w:t xml:space="preserve">Destroy </w:t>
            </w:r>
          </w:p>
        </w:tc>
      </w:tr>
      <w:tr w:rsidR="00803673" w:rsidRPr="00176B36" w:rsidTr="00803673">
        <w:trPr>
          <w:trHeight w:val="840"/>
        </w:trPr>
        <w:tc>
          <w:tcPr>
            <w:tcW w:w="1995" w:type="dxa"/>
            <w:tcBorders>
              <w:top w:val="nil"/>
              <w:left w:val="single" w:sz="8" w:space="0" w:color="auto"/>
              <w:bottom w:val="single" w:sz="8" w:space="0" w:color="auto"/>
              <w:right w:val="single" w:sz="8" w:space="0" w:color="auto"/>
            </w:tcBorders>
            <w:shd w:val="clear" w:color="auto" w:fill="auto"/>
            <w:hideMark/>
          </w:tcPr>
          <w:p w:rsidR="00803673" w:rsidRPr="00DC57E1" w:rsidRDefault="00803673" w:rsidP="00803673">
            <w:pPr>
              <w:rPr>
                <w:rFonts w:cs="Arial"/>
                <w:b/>
                <w:bCs/>
                <w:sz w:val="20"/>
                <w:szCs w:val="20"/>
              </w:rPr>
            </w:pPr>
            <w:r w:rsidRPr="00DC57E1">
              <w:rPr>
                <w:rFonts w:cs="Arial"/>
                <w:b/>
                <w:bCs/>
                <w:sz w:val="20"/>
                <w:szCs w:val="20"/>
              </w:rPr>
              <w:t>Register of Insurance provided by Broker</w:t>
            </w:r>
          </w:p>
        </w:tc>
        <w:tc>
          <w:tcPr>
            <w:tcW w:w="3260" w:type="dxa"/>
            <w:tcBorders>
              <w:top w:val="nil"/>
              <w:left w:val="nil"/>
              <w:bottom w:val="single" w:sz="8" w:space="0" w:color="auto"/>
              <w:right w:val="single" w:sz="8" w:space="0" w:color="auto"/>
            </w:tcBorders>
            <w:shd w:val="clear" w:color="auto" w:fill="auto"/>
            <w:hideMark/>
          </w:tcPr>
          <w:p w:rsidR="00803673" w:rsidRPr="00DC57E1" w:rsidRDefault="00803673" w:rsidP="00803673">
            <w:pPr>
              <w:rPr>
                <w:rFonts w:cs="Arial"/>
                <w:sz w:val="20"/>
                <w:szCs w:val="20"/>
              </w:rPr>
            </w:pPr>
            <w:r w:rsidRPr="00DC57E1">
              <w:rPr>
                <w:rFonts w:cs="Arial"/>
                <w:sz w:val="20"/>
                <w:szCs w:val="20"/>
              </w:rPr>
              <w:t>Register provides a brief synopsis of the type and level of covers</w:t>
            </w:r>
          </w:p>
        </w:tc>
        <w:tc>
          <w:tcPr>
            <w:tcW w:w="2693" w:type="dxa"/>
            <w:tcBorders>
              <w:top w:val="nil"/>
              <w:left w:val="nil"/>
              <w:bottom w:val="single" w:sz="8" w:space="0" w:color="auto"/>
              <w:right w:val="single" w:sz="8" w:space="0" w:color="auto"/>
            </w:tcBorders>
            <w:shd w:val="clear" w:color="auto" w:fill="auto"/>
            <w:hideMark/>
          </w:tcPr>
          <w:p w:rsidR="00803673" w:rsidRPr="00DC57E1" w:rsidRDefault="00803673" w:rsidP="00803673">
            <w:pPr>
              <w:rPr>
                <w:rFonts w:cs="Arial"/>
                <w:sz w:val="20"/>
                <w:szCs w:val="20"/>
              </w:rPr>
            </w:pPr>
            <w:r w:rsidRPr="00DC57E1">
              <w:rPr>
                <w:rFonts w:cs="Arial"/>
                <w:sz w:val="20"/>
                <w:szCs w:val="20"/>
              </w:rPr>
              <w:t>None Applicable</w:t>
            </w:r>
          </w:p>
        </w:tc>
        <w:tc>
          <w:tcPr>
            <w:tcW w:w="3119" w:type="dxa"/>
            <w:tcBorders>
              <w:top w:val="nil"/>
              <w:left w:val="nil"/>
              <w:bottom w:val="single" w:sz="8" w:space="0" w:color="auto"/>
              <w:right w:val="single" w:sz="8" w:space="0" w:color="auto"/>
            </w:tcBorders>
            <w:shd w:val="clear" w:color="auto" w:fill="auto"/>
            <w:hideMark/>
          </w:tcPr>
          <w:p w:rsidR="00803673" w:rsidRPr="00DC57E1" w:rsidRDefault="00803673" w:rsidP="00803673">
            <w:pPr>
              <w:rPr>
                <w:rFonts w:cs="Arial"/>
                <w:sz w:val="20"/>
                <w:szCs w:val="20"/>
              </w:rPr>
            </w:pPr>
            <w:r w:rsidRPr="00DC57E1">
              <w:rPr>
                <w:rFonts w:cs="Arial"/>
                <w:sz w:val="20"/>
                <w:szCs w:val="20"/>
              </w:rPr>
              <w:t xml:space="preserve">Permanent  </w:t>
            </w:r>
          </w:p>
        </w:tc>
        <w:tc>
          <w:tcPr>
            <w:tcW w:w="3260" w:type="dxa"/>
            <w:tcBorders>
              <w:top w:val="nil"/>
              <w:left w:val="nil"/>
              <w:bottom w:val="single" w:sz="8" w:space="0" w:color="auto"/>
              <w:right w:val="single" w:sz="8" w:space="0" w:color="auto"/>
            </w:tcBorders>
            <w:shd w:val="clear" w:color="auto" w:fill="auto"/>
            <w:hideMark/>
          </w:tcPr>
          <w:p w:rsidR="00803673" w:rsidRPr="00DC57E1" w:rsidRDefault="00803673" w:rsidP="00803673">
            <w:pPr>
              <w:rPr>
                <w:rFonts w:cs="Arial"/>
                <w:sz w:val="20"/>
                <w:szCs w:val="20"/>
              </w:rPr>
            </w:pPr>
            <w:r w:rsidRPr="00DC57E1">
              <w:rPr>
                <w:rFonts w:cs="Arial"/>
                <w:sz w:val="20"/>
                <w:szCs w:val="20"/>
              </w:rPr>
              <w:t>Permanent Retention by the Council</w:t>
            </w:r>
          </w:p>
        </w:tc>
      </w:tr>
      <w:tr w:rsidR="00803673" w:rsidRPr="00176B36" w:rsidTr="00803673">
        <w:trPr>
          <w:trHeight w:val="1500"/>
        </w:trPr>
        <w:tc>
          <w:tcPr>
            <w:tcW w:w="1995" w:type="dxa"/>
            <w:tcBorders>
              <w:top w:val="nil"/>
              <w:left w:val="single" w:sz="8" w:space="0" w:color="auto"/>
              <w:bottom w:val="single" w:sz="8" w:space="0" w:color="auto"/>
              <w:right w:val="single" w:sz="8" w:space="0" w:color="auto"/>
            </w:tcBorders>
            <w:shd w:val="clear" w:color="auto" w:fill="auto"/>
            <w:hideMark/>
          </w:tcPr>
          <w:p w:rsidR="00803673" w:rsidRPr="00DC57E1" w:rsidRDefault="00803673" w:rsidP="00803673">
            <w:pPr>
              <w:rPr>
                <w:rFonts w:cs="Arial"/>
                <w:b/>
                <w:bCs/>
                <w:color w:val="000000"/>
                <w:sz w:val="20"/>
                <w:szCs w:val="20"/>
              </w:rPr>
            </w:pPr>
            <w:r w:rsidRPr="00DC57E1">
              <w:rPr>
                <w:rFonts w:cs="Arial"/>
                <w:b/>
                <w:bCs/>
                <w:color w:val="000000"/>
                <w:sz w:val="20"/>
                <w:szCs w:val="20"/>
              </w:rPr>
              <w:t>Additional / amendments to policies</w:t>
            </w:r>
          </w:p>
        </w:tc>
        <w:tc>
          <w:tcPr>
            <w:tcW w:w="3260" w:type="dxa"/>
            <w:tcBorders>
              <w:top w:val="nil"/>
              <w:left w:val="nil"/>
              <w:bottom w:val="single" w:sz="8" w:space="0" w:color="auto"/>
              <w:right w:val="single" w:sz="8" w:space="0" w:color="auto"/>
            </w:tcBorders>
            <w:shd w:val="clear" w:color="auto" w:fill="auto"/>
            <w:hideMark/>
          </w:tcPr>
          <w:p w:rsidR="00803673" w:rsidRPr="00DC57E1" w:rsidRDefault="00803673" w:rsidP="00803673">
            <w:pPr>
              <w:rPr>
                <w:rFonts w:cs="Arial"/>
                <w:color w:val="000000"/>
                <w:sz w:val="20"/>
                <w:szCs w:val="20"/>
              </w:rPr>
            </w:pPr>
            <w:r w:rsidRPr="00DC57E1">
              <w:rPr>
                <w:rFonts w:cs="Arial"/>
                <w:color w:val="000000"/>
                <w:sz w:val="20"/>
                <w:szCs w:val="20"/>
              </w:rPr>
              <w:t xml:space="preserve">Routine correspondence held in central insurance file – endorsements, where applicable, should be placed with original insurance policy documentation which is retained in a secure location </w:t>
            </w:r>
          </w:p>
        </w:tc>
        <w:tc>
          <w:tcPr>
            <w:tcW w:w="2693" w:type="dxa"/>
            <w:tcBorders>
              <w:top w:val="nil"/>
              <w:left w:val="nil"/>
              <w:bottom w:val="single" w:sz="8" w:space="0" w:color="auto"/>
              <w:right w:val="single" w:sz="8" w:space="0" w:color="auto"/>
            </w:tcBorders>
            <w:shd w:val="clear" w:color="auto" w:fill="auto"/>
            <w:hideMark/>
          </w:tcPr>
          <w:p w:rsidR="00803673" w:rsidRPr="00DC57E1" w:rsidRDefault="00803673" w:rsidP="00803673">
            <w:pPr>
              <w:rPr>
                <w:rFonts w:cs="Arial"/>
                <w:color w:val="000000"/>
                <w:sz w:val="20"/>
                <w:szCs w:val="20"/>
              </w:rPr>
            </w:pPr>
            <w:r w:rsidRPr="00DC57E1">
              <w:rPr>
                <w:rFonts w:cs="Arial"/>
                <w:color w:val="000000"/>
                <w:sz w:val="20"/>
                <w:szCs w:val="20"/>
              </w:rPr>
              <w:t> </w:t>
            </w:r>
          </w:p>
        </w:tc>
        <w:tc>
          <w:tcPr>
            <w:tcW w:w="3119" w:type="dxa"/>
            <w:tcBorders>
              <w:top w:val="nil"/>
              <w:left w:val="nil"/>
              <w:bottom w:val="single" w:sz="8" w:space="0" w:color="auto"/>
              <w:right w:val="single" w:sz="8" w:space="0" w:color="auto"/>
            </w:tcBorders>
            <w:shd w:val="clear" w:color="auto" w:fill="auto"/>
            <w:hideMark/>
          </w:tcPr>
          <w:p w:rsidR="00803673" w:rsidRPr="00DC57E1" w:rsidRDefault="00803673" w:rsidP="00803673">
            <w:pPr>
              <w:rPr>
                <w:rFonts w:cs="Arial"/>
                <w:color w:val="000000"/>
                <w:sz w:val="20"/>
                <w:szCs w:val="20"/>
              </w:rPr>
            </w:pPr>
            <w:r w:rsidRPr="00DC57E1">
              <w:rPr>
                <w:rFonts w:cs="Arial"/>
                <w:color w:val="000000"/>
                <w:sz w:val="20"/>
                <w:szCs w:val="20"/>
              </w:rPr>
              <w:t xml:space="preserve">6 years after file has been closed.  </w:t>
            </w:r>
          </w:p>
        </w:tc>
        <w:tc>
          <w:tcPr>
            <w:tcW w:w="3260" w:type="dxa"/>
            <w:tcBorders>
              <w:top w:val="nil"/>
              <w:left w:val="nil"/>
              <w:bottom w:val="single" w:sz="8" w:space="0" w:color="auto"/>
              <w:right w:val="single" w:sz="8" w:space="0" w:color="auto"/>
            </w:tcBorders>
            <w:shd w:val="clear" w:color="auto" w:fill="auto"/>
            <w:hideMark/>
          </w:tcPr>
          <w:p w:rsidR="00803673" w:rsidRPr="00DC57E1" w:rsidRDefault="00803673" w:rsidP="00803673">
            <w:pPr>
              <w:rPr>
                <w:rFonts w:cs="Arial"/>
                <w:color w:val="000000"/>
                <w:sz w:val="20"/>
                <w:szCs w:val="20"/>
              </w:rPr>
            </w:pPr>
            <w:r w:rsidRPr="00DC57E1">
              <w:rPr>
                <w:rFonts w:cs="Arial"/>
                <w:color w:val="000000"/>
                <w:sz w:val="20"/>
                <w:szCs w:val="20"/>
              </w:rPr>
              <w:t xml:space="preserve">Destroy </w:t>
            </w:r>
          </w:p>
        </w:tc>
      </w:tr>
      <w:tr w:rsidR="00803673" w:rsidRPr="00176B36" w:rsidTr="00803673">
        <w:trPr>
          <w:trHeight w:val="1530"/>
        </w:trPr>
        <w:tc>
          <w:tcPr>
            <w:tcW w:w="1995" w:type="dxa"/>
            <w:vMerge w:val="restart"/>
            <w:tcBorders>
              <w:top w:val="nil"/>
              <w:left w:val="single" w:sz="8" w:space="0" w:color="auto"/>
              <w:bottom w:val="single" w:sz="8" w:space="0" w:color="000000"/>
              <w:right w:val="single" w:sz="8" w:space="0" w:color="auto"/>
            </w:tcBorders>
            <w:shd w:val="clear" w:color="auto" w:fill="auto"/>
            <w:hideMark/>
          </w:tcPr>
          <w:p w:rsidR="00803673" w:rsidRPr="00DC57E1" w:rsidRDefault="00803673" w:rsidP="00803673">
            <w:pPr>
              <w:rPr>
                <w:rFonts w:cs="Arial"/>
                <w:b/>
                <w:bCs/>
                <w:color w:val="000000"/>
                <w:sz w:val="20"/>
                <w:szCs w:val="20"/>
              </w:rPr>
            </w:pPr>
            <w:r w:rsidRPr="00DC57E1">
              <w:rPr>
                <w:rFonts w:cs="Arial"/>
                <w:b/>
                <w:bCs/>
                <w:color w:val="000000"/>
                <w:sz w:val="20"/>
                <w:szCs w:val="20"/>
              </w:rPr>
              <w:lastRenderedPageBreak/>
              <w:t xml:space="preserve">Incidents, Accident and Near misses </w:t>
            </w:r>
          </w:p>
        </w:tc>
        <w:tc>
          <w:tcPr>
            <w:tcW w:w="3260" w:type="dxa"/>
            <w:tcBorders>
              <w:top w:val="nil"/>
              <w:left w:val="nil"/>
              <w:bottom w:val="single" w:sz="8" w:space="0" w:color="auto"/>
              <w:right w:val="single" w:sz="8" w:space="0" w:color="auto"/>
            </w:tcBorders>
            <w:shd w:val="clear" w:color="000000" w:fill="FFFFFF"/>
            <w:hideMark/>
          </w:tcPr>
          <w:p w:rsidR="00803673" w:rsidRPr="00DC57E1" w:rsidRDefault="00803673" w:rsidP="00803673">
            <w:pPr>
              <w:rPr>
                <w:rFonts w:cs="Arial"/>
                <w:sz w:val="20"/>
                <w:szCs w:val="20"/>
              </w:rPr>
            </w:pPr>
            <w:r w:rsidRPr="00DC57E1">
              <w:rPr>
                <w:rFonts w:cs="Arial"/>
                <w:sz w:val="20"/>
                <w:szCs w:val="20"/>
              </w:rPr>
              <w:t>Register associated with the assessment of injuries and near misses caused to staff whilst in the workplace, travelling to or from work, or whilst on site. Also includes injuries incurred by contractors, visitors or the public while on the department's premises.</w:t>
            </w:r>
          </w:p>
        </w:tc>
        <w:tc>
          <w:tcPr>
            <w:tcW w:w="2693" w:type="dxa"/>
            <w:tcBorders>
              <w:top w:val="nil"/>
              <w:left w:val="nil"/>
              <w:bottom w:val="single" w:sz="8" w:space="0" w:color="auto"/>
              <w:right w:val="single" w:sz="8" w:space="0" w:color="auto"/>
            </w:tcBorders>
            <w:shd w:val="clear" w:color="000000" w:fill="FFFFFF"/>
            <w:hideMark/>
          </w:tcPr>
          <w:p w:rsidR="00803673" w:rsidRPr="00DC57E1" w:rsidRDefault="00803673" w:rsidP="00803673">
            <w:pPr>
              <w:rPr>
                <w:rFonts w:cs="Arial"/>
                <w:sz w:val="20"/>
                <w:szCs w:val="20"/>
              </w:rPr>
            </w:pPr>
            <w:r w:rsidRPr="00DC57E1">
              <w:rPr>
                <w:rFonts w:cs="Arial"/>
                <w:sz w:val="20"/>
                <w:szCs w:val="20"/>
              </w:rPr>
              <w:t>Reporting of Injuries, Diseases and Dangerous Occurrences Regulations (NI) 1997</w:t>
            </w:r>
          </w:p>
        </w:tc>
        <w:tc>
          <w:tcPr>
            <w:tcW w:w="3119" w:type="dxa"/>
            <w:tcBorders>
              <w:top w:val="nil"/>
              <w:left w:val="nil"/>
              <w:bottom w:val="single" w:sz="8" w:space="0" w:color="auto"/>
              <w:right w:val="single" w:sz="8" w:space="0" w:color="auto"/>
            </w:tcBorders>
            <w:shd w:val="clear" w:color="000000" w:fill="FFFFFF"/>
            <w:hideMark/>
          </w:tcPr>
          <w:p w:rsidR="00803673" w:rsidRPr="00DC57E1" w:rsidRDefault="00803673" w:rsidP="00803673">
            <w:pPr>
              <w:rPr>
                <w:rFonts w:cs="Arial"/>
                <w:sz w:val="20"/>
                <w:szCs w:val="20"/>
              </w:rPr>
            </w:pPr>
            <w:r w:rsidRPr="00DC57E1">
              <w:rPr>
                <w:rFonts w:cs="Arial"/>
                <w:sz w:val="20"/>
                <w:szCs w:val="20"/>
              </w:rPr>
              <w:t>Permanent</w:t>
            </w:r>
          </w:p>
        </w:tc>
        <w:tc>
          <w:tcPr>
            <w:tcW w:w="3260" w:type="dxa"/>
            <w:tcBorders>
              <w:top w:val="nil"/>
              <w:left w:val="nil"/>
              <w:bottom w:val="single" w:sz="8" w:space="0" w:color="auto"/>
              <w:right w:val="single" w:sz="8" w:space="0" w:color="auto"/>
            </w:tcBorders>
            <w:shd w:val="clear" w:color="000000" w:fill="FFFFFF"/>
            <w:hideMark/>
          </w:tcPr>
          <w:p w:rsidR="00803673" w:rsidRPr="00DC57E1" w:rsidRDefault="00803673" w:rsidP="00803673">
            <w:pPr>
              <w:rPr>
                <w:rFonts w:cs="Arial"/>
                <w:sz w:val="20"/>
                <w:szCs w:val="20"/>
              </w:rPr>
            </w:pPr>
            <w:r w:rsidRPr="00DC57E1">
              <w:rPr>
                <w:rFonts w:cs="Arial"/>
                <w:sz w:val="20"/>
                <w:szCs w:val="20"/>
              </w:rPr>
              <w:t>Permanent</w:t>
            </w:r>
          </w:p>
        </w:tc>
      </w:tr>
      <w:tr w:rsidR="00803673" w:rsidRPr="00176B36" w:rsidTr="00803673">
        <w:trPr>
          <w:trHeight w:val="264"/>
        </w:trPr>
        <w:tc>
          <w:tcPr>
            <w:tcW w:w="1995" w:type="dxa"/>
            <w:vMerge/>
            <w:tcBorders>
              <w:top w:val="nil"/>
              <w:left w:val="single" w:sz="8" w:space="0" w:color="auto"/>
              <w:bottom w:val="single" w:sz="8" w:space="0" w:color="000000"/>
              <w:right w:val="single" w:sz="8" w:space="0" w:color="auto"/>
            </w:tcBorders>
            <w:vAlign w:val="center"/>
            <w:hideMark/>
          </w:tcPr>
          <w:p w:rsidR="00803673" w:rsidRPr="00DC57E1" w:rsidRDefault="00803673" w:rsidP="00803673">
            <w:pPr>
              <w:rPr>
                <w:rFonts w:cs="Arial"/>
                <w:b/>
                <w:bCs/>
                <w:color w:val="000000"/>
                <w:sz w:val="20"/>
                <w:szCs w:val="20"/>
                <w:rPrChange w:id="31" w:author="Linda McKee" w:date="2015-12-01T11:14:00Z">
                  <w:rPr>
                    <w:rFonts w:cs="Arial"/>
                    <w:b/>
                    <w:bCs/>
                    <w:color w:val="000000"/>
                  </w:rPr>
                </w:rPrChange>
              </w:rPr>
            </w:pPr>
          </w:p>
        </w:tc>
        <w:tc>
          <w:tcPr>
            <w:tcW w:w="3260" w:type="dxa"/>
            <w:tcBorders>
              <w:top w:val="nil"/>
              <w:left w:val="nil"/>
              <w:bottom w:val="single" w:sz="8" w:space="0" w:color="auto"/>
              <w:right w:val="single" w:sz="8" w:space="0" w:color="auto"/>
            </w:tcBorders>
            <w:shd w:val="clear" w:color="auto" w:fill="auto"/>
            <w:hideMark/>
          </w:tcPr>
          <w:p w:rsidR="00803673" w:rsidRPr="000A3C96" w:rsidRDefault="00803673" w:rsidP="00803673">
            <w:pPr>
              <w:rPr>
                <w:rFonts w:cs="Arial"/>
                <w:color w:val="000000"/>
                <w:sz w:val="20"/>
                <w:szCs w:val="20"/>
              </w:rPr>
            </w:pPr>
            <w:r w:rsidRPr="00073EE2">
              <w:rPr>
                <w:rFonts w:cs="Arial"/>
                <w:color w:val="000000"/>
                <w:sz w:val="20"/>
                <w:szCs w:val="20"/>
              </w:rPr>
              <w:t xml:space="preserve">Incident / accident reports together with any investigation reports to include: risk assessment, inspection reports, samples of material / substances, </w:t>
            </w:r>
            <w:r w:rsidRPr="000A3C96">
              <w:rPr>
                <w:rFonts w:cs="Arial"/>
                <w:color w:val="000000"/>
                <w:sz w:val="20"/>
                <w:szCs w:val="20"/>
              </w:rPr>
              <w:t>digital photographs, diagrams &amp; building plans, sketches, drawings etc., items of equipment.  Required to support or defend a claim</w:t>
            </w:r>
            <w:r>
              <w:rPr>
                <w:rFonts w:cs="Arial"/>
                <w:color w:val="000000"/>
                <w:sz w:val="20"/>
                <w:szCs w:val="20"/>
              </w:rPr>
              <w:t>.</w:t>
            </w:r>
          </w:p>
        </w:tc>
        <w:tc>
          <w:tcPr>
            <w:tcW w:w="2693" w:type="dxa"/>
            <w:tcBorders>
              <w:top w:val="nil"/>
              <w:left w:val="nil"/>
              <w:bottom w:val="single" w:sz="8" w:space="0" w:color="auto"/>
              <w:right w:val="single" w:sz="8" w:space="0" w:color="auto"/>
            </w:tcBorders>
            <w:shd w:val="clear" w:color="auto" w:fill="auto"/>
            <w:hideMark/>
          </w:tcPr>
          <w:p w:rsidR="00803673" w:rsidRPr="000A3C96" w:rsidRDefault="00803673" w:rsidP="00803673">
            <w:pPr>
              <w:rPr>
                <w:rFonts w:cs="Arial"/>
                <w:sz w:val="20"/>
                <w:szCs w:val="20"/>
              </w:rPr>
            </w:pPr>
            <w:r w:rsidRPr="000A3C96">
              <w:rPr>
                <w:rFonts w:cs="Arial"/>
                <w:sz w:val="20"/>
                <w:szCs w:val="20"/>
              </w:rPr>
              <w:t>Minor has 3 years to claim from reaching the age of 18.  Employee has 3 years to claim from date of accident</w:t>
            </w:r>
          </w:p>
        </w:tc>
        <w:tc>
          <w:tcPr>
            <w:tcW w:w="3119" w:type="dxa"/>
            <w:tcBorders>
              <w:top w:val="nil"/>
              <w:left w:val="nil"/>
              <w:bottom w:val="single" w:sz="8" w:space="0" w:color="auto"/>
              <w:right w:val="single" w:sz="8" w:space="0" w:color="auto"/>
            </w:tcBorders>
            <w:shd w:val="clear" w:color="auto" w:fill="auto"/>
            <w:hideMark/>
          </w:tcPr>
          <w:p w:rsidR="00803673" w:rsidRPr="000A3C96" w:rsidRDefault="00803673" w:rsidP="00803673">
            <w:pPr>
              <w:rPr>
                <w:rFonts w:cs="Arial"/>
                <w:color w:val="000000"/>
                <w:sz w:val="20"/>
                <w:szCs w:val="20"/>
              </w:rPr>
            </w:pPr>
            <w:r w:rsidRPr="000A3C96">
              <w:rPr>
                <w:rFonts w:cs="Arial"/>
                <w:color w:val="000000"/>
                <w:sz w:val="20"/>
                <w:szCs w:val="20"/>
              </w:rPr>
              <w:t>6 years from date of file closure except in cases involving a minor where file is retained for 6 years after he</w:t>
            </w:r>
            <w:r>
              <w:rPr>
                <w:rFonts w:cs="Arial"/>
                <w:color w:val="000000"/>
                <w:sz w:val="20"/>
                <w:szCs w:val="20"/>
              </w:rPr>
              <w:t xml:space="preserve"> </w:t>
            </w:r>
            <w:r w:rsidRPr="000A3C96">
              <w:rPr>
                <w:rFonts w:cs="Arial"/>
                <w:color w:val="000000"/>
                <w:sz w:val="20"/>
                <w:szCs w:val="20"/>
              </w:rPr>
              <w:t>/</w:t>
            </w:r>
            <w:r>
              <w:rPr>
                <w:rFonts w:cs="Arial"/>
                <w:color w:val="000000"/>
                <w:sz w:val="20"/>
                <w:szCs w:val="20"/>
              </w:rPr>
              <w:t xml:space="preserve"> </w:t>
            </w:r>
            <w:r w:rsidRPr="000A3C96">
              <w:rPr>
                <w:rFonts w:cs="Arial"/>
                <w:color w:val="000000"/>
                <w:sz w:val="20"/>
                <w:szCs w:val="20"/>
              </w:rPr>
              <w:t>she becomes 21 years of age</w:t>
            </w:r>
          </w:p>
        </w:tc>
        <w:tc>
          <w:tcPr>
            <w:tcW w:w="3260" w:type="dxa"/>
            <w:tcBorders>
              <w:top w:val="nil"/>
              <w:left w:val="nil"/>
              <w:bottom w:val="single" w:sz="8" w:space="0" w:color="auto"/>
              <w:right w:val="single" w:sz="8" w:space="0" w:color="auto"/>
            </w:tcBorders>
            <w:shd w:val="clear" w:color="auto" w:fill="auto"/>
            <w:hideMark/>
          </w:tcPr>
          <w:p w:rsidR="00803673" w:rsidRPr="000A3C96" w:rsidRDefault="00803673" w:rsidP="00803673">
            <w:pPr>
              <w:rPr>
                <w:rFonts w:cs="Arial"/>
                <w:color w:val="000000"/>
                <w:sz w:val="20"/>
                <w:szCs w:val="20"/>
              </w:rPr>
            </w:pPr>
            <w:r w:rsidRPr="000A3C96">
              <w:rPr>
                <w:rFonts w:cs="Arial"/>
                <w:color w:val="000000"/>
                <w:sz w:val="20"/>
                <w:szCs w:val="20"/>
              </w:rPr>
              <w:t>Destroy</w:t>
            </w:r>
          </w:p>
        </w:tc>
      </w:tr>
      <w:tr w:rsidR="00803673" w:rsidRPr="00176B36" w:rsidTr="00803673">
        <w:trPr>
          <w:trHeight w:val="615"/>
        </w:trPr>
        <w:tc>
          <w:tcPr>
            <w:tcW w:w="1995" w:type="dxa"/>
            <w:tcBorders>
              <w:top w:val="nil"/>
              <w:left w:val="single" w:sz="8" w:space="0" w:color="auto"/>
              <w:bottom w:val="single" w:sz="8" w:space="0" w:color="auto"/>
              <w:right w:val="single" w:sz="8" w:space="0" w:color="auto"/>
            </w:tcBorders>
            <w:shd w:val="clear" w:color="auto" w:fill="auto"/>
            <w:hideMark/>
          </w:tcPr>
          <w:p w:rsidR="00803673" w:rsidRPr="00DC57E1" w:rsidRDefault="00803673" w:rsidP="00803673">
            <w:pPr>
              <w:rPr>
                <w:rFonts w:cs="Arial"/>
                <w:b/>
                <w:bCs/>
                <w:color w:val="000000"/>
                <w:sz w:val="20"/>
                <w:szCs w:val="20"/>
              </w:rPr>
            </w:pPr>
            <w:r w:rsidRPr="00DC57E1">
              <w:rPr>
                <w:rFonts w:cs="Arial"/>
                <w:b/>
                <w:bCs/>
                <w:color w:val="000000"/>
                <w:sz w:val="20"/>
                <w:szCs w:val="20"/>
              </w:rPr>
              <w:t>Insurance Inspection Reports</w:t>
            </w:r>
          </w:p>
        </w:tc>
        <w:tc>
          <w:tcPr>
            <w:tcW w:w="3260" w:type="dxa"/>
            <w:tcBorders>
              <w:top w:val="nil"/>
              <w:left w:val="nil"/>
              <w:bottom w:val="single" w:sz="8" w:space="0" w:color="auto"/>
              <w:right w:val="single" w:sz="8" w:space="0" w:color="auto"/>
            </w:tcBorders>
            <w:shd w:val="clear" w:color="auto" w:fill="auto"/>
            <w:hideMark/>
          </w:tcPr>
          <w:p w:rsidR="00803673" w:rsidRPr="00DC57E1" w:rsidRDefault="00803673" w:rsidP="00803673">
            <w:pPr>
              <w:rPr>
                <w:rFonts w:cs="Arial"/>
                <w:color w:val="000000"/>
                <w:sz w:val="20"/>
                <w:szCs w:val="20"/>
              </w:rPr>
            </w:pPr>
            <w:r w:rsidRPr="00DC57E1">
              <w:rPr>
                <w:rFonts w:cs="Arial"/>
                <w:color w:val="000000"/>
                <w:sz w:val="20"/>
                <w:szCs w:val="20"/>
              </w:rPr>
              <w:t xml:space="preserve">Insurance Inspection Reports </w:t>
            </w:r>
          </w:p>
        </w:tc>
        <w:tc>
          <w:tcPr>
            <w:tcW w:w="2693" w:type="dxa"/>
            <w:tcBorders>
              <w:top w:val="nil"/>
              <w:left w:val="nil"/>
              <w:bottom w:val="single" w:sz="8" w:space="0" w:color="auto"/>
              <w:right w:val="single" w:sz="8" w:space="0" w:color="auto"/>
            </w:tcBorders>
            <w:shd w:val="clear" w:color="auto" w:fill="auto"/>
            <w:hideMark/>
          </w:tcPr>
          <w:p w:rsidR="00803673" w:rsidRPr="00DC57E1" w:rsidRDefault="00803673" w:rsidP="00803673">
            <w:pPr>
              <w:rPr>
                <w:rFonts w:cs="Arial"/>
                <w:color w:val="000000"/>
                <w:sz w:val="20"/>
                <w:szCs w:val="20"/>
              </w:rPr>
            </w:pPr>
            <w:r w:rsidRPr="00DC57E1">
              <w:rPr>
                <w:rFonts w:cs="Arial"/>
                <w:color w:val="000000"/>
                <w:sz w:val="20"/>
                <w:szCs w:val="20"/>
              </w:rPr>
              <w:t> </w:t>
            </w:r>
          </w:p>
        </w:tc>
        <w:tc>
          <w:tcPr>
            <w:tcW w:w="3119" w:type="dxa"/>
            <w:tcBorders>
              <w:top w:val="nil"/>
              <w:left w:val="nil"/>
              <w:bottom w:val="single" w:sz="8" w:space="0" w:color="auto"/>
              <w:right w:val="single" w:sz="8" w:space="0" w:color="auto"/>
            </w:tcBorders>
            <w:shd w:val="clear" w:color="auto" w:fill="auto"/>
            <w:hideMark/>
          </w:tcPr>
          <w:p w:rsidR="00803673" w:rsidRPr="00DC57E1" w:rsidRDefault="00803673" w:rsidP="00803673">
            <w:pPr>
              <w:rPr>
                <w:rFonts w:cs="Arial"/>
                <w:color w:val="000000"/>
                <w:sz w:val="20"/>
                <w:szCs w:val="20"/>
              </w:rPr>
            </w:pPr>
            <w:r w:rsidRPr="00DC57E1">
              <w:rPr>
                <w:rFonts w:cs="Arial"/>
                <w:color w:val="000000"/>
                <w:sz w:val="20"/>
                <w:szCs w:val="20"/>
              </w:rPr>
              <w:t> </w:t>
            </w:r>
          </w:p>
        </w:tc>
        <w:tc>
          <w:tcPr>
            <w:tcW w:w="3260" w:type="dxa"/>
            <w:tcBorders>
              <w:top w:val="nil"/>
              <w:left w:val="nil"/>
              <w:bottom w:val="single" w:sz="8" w:space="0" w:color="auto"/>
              <w:right w:val="single" w:sz="8" w:space="0" w:color="auto"/>
            </w:tcBorders>
            <w:shd w:val="clear" w:color="auto" w:fill="auto"/>
            <w:hideMark/>
          </w:tcPr>
          <w:p w:rsidR="00803673" w:rsidRPr="00DC57E1" w:rsidRDefault="00803673" w:rsidP="00803673">
            <w:pPr>
              <w:rPr>
                <w:rFonts w:cs="Arial"/>
                <w:color w:val="000000"/>
                <w:sz w:val="20"/>
                <w:szCs w:val="20"/>
              </w:rPr>
            </w:pPr>
            <w:r w:rsidRPr="00DC57E1">
              <w:rPr>
                <w:rFonts w:cs="Arial"/>
                <w:color w:val="000000"/>
                <w:sz w:val="20"/>
                <w:szCs w:val="20"/>
              </w:rPr>
              <w:t>Destroy</w:t>
            </w:r>
          </w:p>
        </w:tc>
      </w:tr>
      <w:tr w:rsidR="00803673" w:rsidRPr="00176B36" w:rsidTr="00803673">
        <w:trPr>
          <w:trHeight w:val="406"/>
        </w:trPr>
        <w:tc>
          <w:tcPr>
            <w:tcW w:w="1995" w:type="dxa"/>
            <w:tcBorders>
              <w:top w:val="nil"/>
              <w:left w:val="single" w:sz="8" w:space="0" w:color="auto"/>
              <w:bottom w:val="single" w:sz="4" w:space="0" w:color="auto"/>
              <w:right w:val="single" w:sz="8" w:space="0" w:color="auto"/>
            </w:tcBorders>
            <w:shd w:val="clear" w:color="auto" w:fill="auto"/>
            <w:hideMark/>
          </w:tcPr>
          <w:p w:rsidR="00803673" w:rsidRPr="00DC57E1" w:rsidRDefault="00803673" w:rsidP="00803673">
            <w:pPr>
              <w:rPr>
                <w:rFonts w:cs="Arial"/>
                <w:b/>
                <w:bCs/>
                <w:color w:val="000000"/>
                <w:sz w:val="20"/>
                <w:szCs w:val="20"/>
              </w:rPr>
            </w:pPr>
            <w:r w:rsidRPr="00DC57E1">
              <w:rPr>
                <w:rFonts w:cs="Arial"/>
                <w:b/>
                <w:bCs/>
                <w:color w:val="000000"/>
                <w:sz w:val="20"/>
                <w:szCs w:val="20"/>
              </w:rPr>
              <w:t>Database relating to claims</w:t>
            </w:r>
          </w:p>
        </w:tc>
        <w:tc>
          <w:tcPr>
            <w:tcW w:w="3260" w:type="dxa"/>
            <w:tcBorders>
              <w:top w:val="nil"/>
              <w:left w:val="nil"/>
              <w:bottom w:val="single" w:sz="4" w:space="0" w:color="auto"/>
              <w:right w:val="single" w:sz="8" w:space="0" w:color="auto"/>
            </w:tcBorders>
            <w:shd w:val="clear" w:color="auto" w:fill="auto"/>
            <w:noWrap/>
            <w:hideMark/>
          </w:tcPr>
          <w:p w:rsidR="00803673" w:rsidRPr="00DC57E1" w:rsidRDefault="00803673" w:rsidP="00803673">
            <w:pPr>
              <w:rPr>
                <w:rFonts w:cs="Arial"/>
                <w:color w:val="000000"/>
                <w:sz w:val="20"/>
                <w:szCs w:val="20"/>
              </w:rPr>
            </w:pPr>
            <w:r w:rsidRPr="00DC57E1">
              <w:rPr>
                <w:rFonts w:cs="Arial"/>
                <w:color w:val="000000"/>
                <w:sz w:val="20"/>
                <w:szCs w:val="20"/>
              </w:rPr>
              <w:t>Database containing information on all claims</w:t>
            </w:r>
          </w:p>
        </w:tc>
        <w:tc>
          <w:tcPr>
            <w:tcW w:w="2693" w:type="dxa"/>
            <w:tcBorders>
              <w:top w:val="nil"/>
              <w:left w:val="nil"/>
              <w:bottom w:val="single" w:sz="4" w:space="0" w:color="auto"/>
              <w:right w:val="single" w:sz="8" w:space="0" w:color="auto"/>
            </w:tcBorders>
            <w:shd w:val="clear" w:color="auto" w:fill="auto"/>
            <w:hideMark/>
          </w:tcPr>
          <w:p w:rsidR="00803673" w:rsidRPr="00DC57E1" w:rsidRDefault="00803673" w:rsidP="00803673">
            <w:pPr>
              <w:rPr>
                <w:rFonts w:cs="Arial"/>
                <w:color w:val="000000"/>
                <w:sz w:val="20"/>
                <w:szCs w:val="20"/>
              </w:rPr>
            </w:pPr>
            <w:r w:rsidRPr="00DC57E1">
              <w:rPr>
                <w:rFonts w:cs="Arial"/>
                <w:color w:val="000000"/>
                <w:sz w:val="20"/>
                <w:szCs w:val="20"/>
              </w:rPr>
              <w:t> </w:t>
            </w:r>
          </w:p>
        </w:tc>
        <w:tc>
          <w:tcPr>
            <w:tcW w:w="3119" w:type="dxa"/>
            <w:tcBorders>
              <w:top w:val="nil"/>
              <w:left w:val="nil"/>
              <w:bottom w:val="single" w:sz="4" w:space="0" w:color="auto"/>
              <w:right w:val="single" w:sz="8" w:space="0" w:color="auto"/>
            </w:tcBorders>
            <w:shd w:val="clear" w:color="auto" w:fill="auto"/>
            <w:hideMark/>
          </w:tcPr>
          <w:p w:rsidR="00803673" w:rsidRPr="00DC57E1" w:rsidRDefault="00803673" w:rsidP="00803673">
            <w:pPr>
              <w:rPr>
                <w:rFonts w:cs="Arial"/>
                <w:color w:val="000000"/>
                <w:sz w:val="20"/>
                <w:szCs w:val="20"/>
              </w:rPr>
            </w:pPr>
            <w:r w:rsidRPr="00DC57E1">
              <w:rPr>
                <w:rFonts w:cs="Arial"/>
                <w:color w:val="000000"/>
                <w:sz w:val="20"/>
                <w:szCs w:val="20"/>
              </w:rPr>
              <w:t xml:space="preserve">Permanent  </w:t>
            </w:r>
          </w:p>
        </w:tc>
        <w:tc>
          <w:tcPr>
            <w:tcW w:w="3260" w:type="dxa"/>
            <w:tcBorders>
              <w:top w:val="nil"/>
              <w:left w:val="nil"/>
              <w:bottom w:val="single" w:sz="4" w:space="0" w:color="auto"/>
              <w:right w:val="single" w:sz="8" w:space="0" w:color="auto"/>
            </w:tcBorders>
            <w:shd w:val="clear" w:color="auto" w:fill="auto"/>
            <w:hideMark/>
          </w:tcPr>
          <w:p w:rsidR="00803673" w:rsidRPr="00DC57E1" w:rsidRDefault="00803673" w:rsidP="00803673">
            <w:pPr>
              <w:rPr>
                <w:rFonts w:cs="Arial"/>
                <w:color w:val="000000"/>
                <w:sz w:val="20"/>
                <w:szCs w:val="20"/>
              </w:rPr>
            </w:pPr>
            <w:r w:rsidRPr="00DC57E1">
              <w:rPr>
                <w:rFonts w:cs="Arial"/>
                <w:color w:val="000000"/>
                <w:sz w:val="20"/>
                <w:szCs w:val="20"/>
              </w:rPr>
              <w:t>Permanent Retention by the Council</w:t>
            </w:r>
          </w:p>
        </w:tc>
      </w:tr>
    </w:tbl>
    <w:p w:rsidR="00803673" w:rsidRDefault="00803673" w:rsidP="00803673">
      <w:r>
        <w:br w:type="page"/>
      </w:r>
    </w:p>
    <w:tbl>
      <w:tblPr>
        <w:tblW w:w="14327" w:type="dxa"/>
        <w:tblInd w:w="98" w:type="dxa"/>
        <w:tblLayout w:type="fixed"/>
        <w:tblLook w:val="04A0" w:firstRow="1" w:lastRow="0" w:firstColumn="1" w:lastColumn="0" w:noHBand="0" w:noVBand="1"/>
      </w:tblPr>
      <w:tblGrid>
        <w:gridCol w:w="1995"/>
        <w:gridCol w:w="3260"/>
        <w:gridCol w:w="2693"/>
        <w:gridCol w:w="3119"/>
        <w:gridCol w:w="3260"/>
      </w:tblGrid>
      <w:tr w:rsidR="00803673" w:rsidRPr="00865717" w:rsidTr="00803673">
        <w:trPr>
          <w:trHeight w:val="315"/>
        </w:trPr>
        <w:tc>
          <w:tcPr>
            <w:tcW w:w="14327" w:type="dxa"/>
            <w:gridSpan w:val="5"/>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865717" w:rsidRDefault="00803673" w:rsidP="00803673">
            <w:pPr>
              <w:rPr>
                <w:rFonts w:cs="Arial"/>
                <w:b/>
                <w:bCs/>
                <w:color w:val="000000"/>
              </w:rPr>
            </w:pPr>
            <w:r w:rsidRPr="00865717">
              <w:rPr>
                <w:rFonts w:cs="Arial"/>
                <w:b/>
                <w:bCs/>
                <w:color w:val="000000"/>
              </w:rPr>
              <w:lastRenderedPageBreak/>
              <w:t xml:space="preserve">SECTION </w:t>
            </w:r>
            <w:r>
              <w:rPr>
                <w:rFonts w:cs="Arial"/>
                <w:b/>
                <w:bCs/>
                <w:color w:val="000000"/>
              </w:rPr>
              <w:t>21</w:t>
            </w:r>
            <w:r w:rsidRPr="00865717">
              <w:rPr>
                <w:rFonts w:cs="Arial"/>
                <w:b/>
                <w:bCs/>
                <w:color w:val="000000"/>
              </w:rPr>
              <w:t xml:space="preserve">:  </w:t>
            </w:r>
            <w:r w:rsidRPr="00176B36">
              <w:rPr>
                <w:rFonts w:cs="Arial"/>
                <w:b/>
                <w:bCs/>
                <w:color w:val="000000"/>
              </w:rPr>
              <w:t>WASTE MANAGEMENT &amp; RECYCLING</w:t>
            </w:r>
          </w:p>
        </w:tc>
      </w:tr>
      <w:tr w:rsidR="00803673" w:rsidRPr="00865717" w:rsidTr="00803673">
        <w:trPr>
          <w:trHeight w:val="300"/>
        </w:trPr>
        <w:tc>
          <w:tcPr>
            <w:tcW w:w="14327" w:type="dxa"/>
            <w:gridSpan w:val="5"/>
            <w:vMerge/>
            <w:tcBorders>
              <w:left w:val="single" w:sz="8" w:space="0" w:color="auto"/>
              <w:bottom w:val="single" w:sz="8" w:space="0" w:color="000000"/>
              <w:right w:val="single" w:sz="8" w:space="0" w:color="000000"/>
            </w:tcBorders>
            <w:vAlign w:val="center"/>
            <w:hideMark/>
          </w:tcPr>
          <w:p w:rsidR="00803673" w:rsidRPr="00865717" w:rsidRDefault="00803673" w:rsidP="00803673">
            <w:pPr>
              <w:rPr>
                <w:rFonts w:cs="Arial"/>
                <w:b/>
                <w:bCs/>
                <w:color w:val="000000"/>
              </w:rPr>
            </w:pPr>
          </w:p>
        </w:tc>
      </w:tr>
      <w:tr w:rsidR="00803673" w:rsidRPr="00176B36" w:rsidTr="00803673">
        <w:trPr>
          <w:trHeight w:val="660"/>
        </w:trPr>
        <w:tc>
          <w:tcPr>
            <w:tcW w:w="14327" w:type="dxa"/>
            <w:gridSpan w:val="5"/>
            <w:vMerge w:val="restart"/>
            <w:tcBorders>
              <w:top w:val="single" w:sz="4" w:space="0" w:color="auto"/>
              <w:left w:val="single" w:sz="8" w:space="0" w:color="auto"/>
              <w:bottom w:val="single" w:sz="8" w:space="0" w:color="000000"/>
              <w:right w:val="single" w:sz="8" w:space="0" w:color="000000"/>
            </w:tcBorders>
            <w:shd w:val="clear" w:color="000000" w:fill="D9D9D9"/>
            <w:vAlign w:val="center"/>
            <w:hideMark/>
          </w:tcPr>
          <w:p w:rsidR="00803673" w:rsidRPr="00176B36" w:rsidRDefault="00803673" w:rsidP="00803673">
            <w:pPr>
              <w:rPr>
                <w:rFonts w:cs="Arial"/>
                <w:b/>
                <w:bCs/>
                <w:color w:val="000000"/>
              </w:rPr>
            </w:pPr>
            <w:r w:rsidRPr="00176B36">
              <w:rPr>
                <w:rFonts w:cs="Arial"/>
                <w:b/>
                <w:bCs/>
                <w:color w:val="000000"/>
              </w:rPr>
              <w:t>SECTION</w:t>
            </w:r>
            <w:r>
              <w:rPr>
                <w:rFonts w:cs="Arial"/>
                <w:b/>
                <w:bCs/>
                <w:color w:val="000000"/>
              </w:rPr>
              <w:t xml:space="preserve"> 21.1</w:t>
            </w:r>
            <w:r w:rsidRPr="00176B36">
              <w:rPr>
                <w:rFonts w:cs="Arial"/>
                <w:b/>
                <w:bCs/>
                <w:color w:val="000000"/>
              </w:rPr>
              <w:t>:  WASTE MANAGEMENT &amp; RECYCLING</w:t>
            </w:r>
          </w:p>
        </w:tc>
      </w:tr>
      <w:tr w:rsidR="00803673" w:rsidRPr="00176B36" w:rsidTr="00803673">
        <w:trPr>
          <w:trHeight w:val="285"/>
        </w:trPr>
        <w:tc>
          <w:tcPr>
            <w:tcW w:w="14327" w:type="dxa"/>
            <w:gridSpan w:val="5"/>
            <w:vMerge/>
            <w:tcBorders>
              <w:left w:val="single" w:sz="8" w:space="0" w:color="auto"/>
              <w:bottom w:val="single" w:sz="8" w:space="0" w:color="000000"/>
              <w:right w:val="single" w:sz="8" w:space="0" w:color="000000"/>
            </w:tcBorders>
            <w:vAlign w:val="center"/>
            <w:hideMark/>
          </w:tcPr>
          <w:p w:rsidR="00803673" w:rsidRPr="00176B36" w:rsidRDefault="00803673" w:rsidP="00803673">
            <w:pPr>
              <w:rPr>
                <w:rFonts w:cs="Arial"/>
                <w:b/>
                <w:bCs/>
                <w:color w:val="000000"/>
              </w:rPr>
            </w:pPr>
          </w:p>
        </w:tc>
      </w:tr>
      <w:tr w:rsidR="00803673" w:rsidRPr="00176B36" w:rsidTr="00803673">
        <w:trPr>
          <w:trHeight w:val="561"/>
        </w:trPr>
        <w:tc>
          <w:tcPr>
            <w:tcW w:w="1995" w:type="dxa"/>
            <w:tcBorders>
              <w:top w:val="nil"/>
              <w:left w:val="single" w:sz="8" w:space="0" w:color="auto"/>
              <w:bottom w:val="single" w:sz="8" w:space="0" w:color="auto"/>
              <w:right w:val="single" w:sz="8" w:space="0" w:color="auto"/>
            </w:tcBorders>
            <w:shd w:val="clear" w:color="000000" w:fill="D9D9D9"/>
            <w:hideMark/>
          </w:tcPr>
          <w:p w:rsidR="00803673" w:rsidRPr="00176B36" w:rsidRDefault="00803673" w:rsidP="00803673">
            <w:pPr>
              <w:rPr>
                <w:rFonts w:cs="Arial"/>
                <w:b/>
                <w:bCs/>
                <w:color w:val="000000"/>
                <w:sz w:val="20"/>
                <w:szCs w:val="20"/>
              </w:rPr>
            </w:pPr>
            <w:r w:rsidRPr="00176B36">
              <w:rPr>
                <w:rFonts w:cs="Arial"/>
                <w:b/>
                <w:bCs/>
                <w:color w:val="000000"/>
                <w:sz w:val="20"/>
                <w:szCs w:val="20"/>
              </w:rPr>
              <w:t>Sub-work Area – Basic Work Activities</w:t>
            </w:r>
          </w:p>
        </w:tc>
        <w:tc>
          <w:tcPr>
            <w:tcW w:w="3260" w:type="dxa"/>
            <w:tcBorders>
              <w:top w:val="nil"/>
              <w:left w:val="nil"/>
              <w:bottom w:val="single" w:sz="8" w:space="0" w:color="auto"/>
              <w:right w:val="single" w:sz="8" w:space="0" w:color="auto"/>
            </w:tcBorders>
            <w:shd w:val="clear" w:color="000000" w:fill="D9D9D9"/>
            <w:hideMark/>
          </w:tcPr>
          <w:p w:rsidR="00803673" w:rsidRPr="00176B36" w:rsidRDefault="00803673" w:rsidP="00803673">
            <w:pPr>
              <w:rPr>
                <w:rFonts w:cs="Arial"/>
                <w:b/>
                <w:bCs/>
                <w:color w:val="000000"/>
                <w:sz w:val="20"/>
                <w:szCs w:val="20"/>
              </w:rPr>
            </w:pPr>
            <w:r w:rsidRPr="00176B36">
              <w:rPr>
                <w:rFonts w:cs="Arial"/>
                <w:b/>
                <w:bCs/>
                <w:color w:val="000000"/>
                <w:sz w:val="20"/>
                <w:szCs w:val="20"/>
              </w:rPr>
              <w:t>Example of Records</w:t>
            </w:r>
          </w:p>
        </w:tc>
        <w:tc>
          <w:tcPr>
            <w:tcW w:w="2693" w:type="dxa"/>
            <w:tcBorders>
              <w:top w:val="nil"/>
              <w:left w:val="nil"/>
              <w:bottom w:val="single" w:sz="8" w:space="0" w:color="auto"/>
              <w:right w:val="single" w:sz="8" w:space="0" w:color="auto"/>
            </w:tcBorders>
            <w:shd w:val="clear" w:color="000000" w:fill="D9D9D9"/>
            <w:hideMark/>
          </w:tcPr>
          <w:p w:rsidR="00803673" w:rsidRPr="00176B36" w:rsidRDefault="00803673" w:rsidP="00803673">
            <w:pPr>
              <w:rPr>
                <w:rFonts w:cs="Arial"/>
                <w:b/>
                <w:bCs/>
                <w:color w:val="000000"/>
                <w:sz w:val="20"/>
                <w:szCs w:val="20"/>
              </w:rPr>
            </w:pPr>
            <w:r w:rsidRPr="00176B36">
              <w:rPr>
                <w:rFonts w:cs="Arial"/>
                <w:b/>
                <w:bCs/>
                <w:color w:val="000000"/>
                <w:sz w:val="20"/>
                <w:szCs w:val="20"/>
              </w:rPr>
              <w:t>Statutory provisions/Authority</w:t>
            </w:r>
          </w:p>
        </w:tc>
        <w:tc>
          <w:tcPr>
            <w:tcW w:w="3119" w:type="dxa"/>
            <w:tcBorders>
              <w:top w:val="nil"/>
              <w:left w:val="nil"/>
              <w:bottom w:val="single" w:sz="8" w:space="0" w:color="auto"/>
              <w:right w:val="single" w:sz="8" w:space="0" w:color="auto"/>
            </w:tcBorders>
            <w:shd w:val="clear" w:color="000000" w:fill="D9D9D9"/>
            <w:hideMark/>
          </w:tcPr>
          <w:p w:rsidR="00803673" w:rsidRPr="00176B36" w:rsidRDefault="00803673" w:rsidP="00803673">
            <w:pPr>
              <w:rPr>
                <w:rFonts w:cs="Arial"/>
                <w:b/>
                <w:bCs/>
                <w:color w:val="000000"/>
                <w:sz w:val="20"/>
                <w:szCs w:val="20"/>
              </w:rPr>
            </w:pPr>
            <w:r w:rsidRPr="00176B36">
              <w:rPr>
                <w:rFonts w:cs="Arial"/>
                <w:b/>
                <w:bCs/>
                <w:color w:val="000000"/>
                <w:sz w:val="20"/>
                <w:szCs w:val="20"/>
              </w:rPr>
              <w:t>Retention Period</w:t>
            </w:r>
          </w:p>
        </w:tc>
        <w:tc>
          <w:tcPr>
            <w:tcW w:w="3260" w:type="dxa"/>
            <w:tcBorders>
              <w:top w:val="nil"/>
              <w:left w:val="nil"/>
              <w:bottom w:val="single" w:sz="8" w:space="0" w:color="auto"/>
              <w:right w:val="single" w:sz="8" w:space="0" w:color="auto"/>
            </w:tcBorders>
            <w:shd w:val="clear" w:color="000000" w:fill="D9D9D9"/>
            <w:hideMark/>
          </w:tcPr>
          <w:p w:rsidR="00803673" w:rsidRPr="00176B36" w:rsidRDefault="00803673" w:rsidP="00803673">
            <w:pPr>
              <w:rPr>
                <w:rFonts w:cs="Arial"/>
                <w:b/>
                <w:bCs/>
                <w:color w:val="000000"/>
                <w:sz w:val="20"/>
                <w:szCs w:val="20"/>
              </w:rPr>
            </w:pPr>
            <w:r w:rsidRPr="00176B36">
              <w:rPr>
                <w:rFonts w:cs="Arial"/>
                <w:b/>
                <w:bCs/>
                <w:color w:val="000000"/>
                <w:sz w:val="20"/>
                <w:szCs w:val="20"/>
              </w:rPr>
              <w:t>Action at end of administrative life of record</w:t>
            </w:r>
          </w:p>
        </w:tc>
      </w:tr>
      <w:tr w:rsidR="00803673" w:rsidRPr="00176B36" w:rsidTr="00803673">
        <w:trPr>
          <w:trHeight w:val="1124"/>
        </w:trPr>
        <w:tc>
          <w:tcPr>
            <w:tcW w:w="1995" w:type="dxa"/>
            <w:tcBorders>
              <w:top w:val="nil"/>
              <w:left w:val="single" w:sz="8" w:space="0" w:color="auto"/>
              <w:bottom w:val="single" w:sz="8" w:space="0" w:color="auto"/>
              <w:right w:val="single" w:sz="8" w:space="0" w:color="auto"/>
            </w:tcBorders>
            <w:shd w:val="clear" w:color="auto" w:fill="auto"/>
            <w:hideMark/>
          </w:tcPr>
          <w:p w:rsidR="00803673" w:rsidRPr="00176B36" w:rsidRDefault="00803673" w:rsidP="00803673">
            <w:pPr>
              <w:rPr>
                <w:rFonts w:cs="Arial"/>
                <w:b/>
                <w:bCs/>
                <w:sz w:val="20"/>
                <w:szCs w:val="20"/>
              </w:rPr>
            </w:pPr>
            <w:r w:rsidRPr="00176B36">
              <w:rPr>
                <w:rFonts w:cs="Arial"/>
                <w:b/>
                <w:bCs/>
                <w:sz w:val="20"/>
                <w:szCs w:val="20"/>
              </w:rPr>
              <w:t>Waste Management Licenses</w:t>
            </w:r>
          </w:p>
        </w:tc>
        <w:tc>
          <w:tcPr>
            <w:tcW w:w="3260"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 xml:space="preserve">Records associated with waste management licence to include terms and conditions of waste management and associated analysis. </w:t>
            </w:r>
          </w:p>
        </w:tc>
        <w:tc>
          <w:tcPr>
            <w:tcW w:w="2693"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None Applicable</w:t>
            </w:r>
          </w:p>
        </w:tc>
        <w:tc>
          <w:tcPr>
            <w:tcW w:w="3119"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Pr>
                <w:rFonts w:cs="Arial"/>
                <w:sz w:val="20"/>
                <w:szCs w:val="20"/>
              </w:rPr>
              <w:t xml:space="preserve">Permanent </w:t>
            </w:r>
          </w:p>
        </w:tc>
        <w:tc>
          <w:tcPr>
            <w:tcW w:w="3260"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 xml:space="preserve">Permanent </w:t>
            </w:r>
            <w:r>
              <w:rPr>
                <w:rFonts w:cs="Arial"/>
                <w:sz w:val="20"/>
                <w:szCs w:val="20"/>
              </w:rPr>
              <w:t>Retention</w:t>
            </w:r>
            <w:r w:rsidRPr="00176B36">
              <w:rPr>
                <w:rFonts w:cs="Arial"/>
                <w:sz w:val="20"/>
                <w:szCs w:val="20"/>
              </w:rPr>
              <w:t xml:space="preserve"> by the Council</w:t>
            </w:r>
          </w:p>
        </w:tc>
      </w:tr>
      <w:tr w:rsidR="00803673" w:rsidRPr="00176B36" w:rsidTr="00803673">
        <w:trPr>
          <w:trHeight w:val="1084"/>
        </w:trPr>
        <w:tc>
          <w:tcPr>
            <w:tcW w:w="1995" w:type="dxa"/>
            <w:tcBorders>
              <w:top w:val="nil"/>
              <w:left w:val="single" w:sz="8" w:space="0" w:color="auto"/>
              <w:bottom w:val="single" w:sz="8" w:space="0" w:color="auto"/>
              <w:right w:val="single" w:sz="8" w:space="0" w:color="auto"/>
            </w:tcBorders>
            <w:shd w:val="clear" w:color="auto" w:fill="auto"/>
            <w:hideMark/>
          </w:tcPr>
          <w:p w:rsidR="00803673" w:rsidRPr="00176B36" w:rsidRDefault="00803673" w:rsidP="00803673">
            <w:pPr>
              <w:rPr>
                <w:rFonts w:cs="Arial"/>
                <w:b/>
                <w:bCs/>
                <w:sz w:val="20"/>
                <w:szCs w:val="20"/>
              </w:rPr>
            </w:pPr>
            <w:r w:rsidRPr="00176B36">
              <w:rPr>
                <w:rFonts w:cs="Arial"/>
                <w:b/>
                <w:bCs/>
                <w:sz w:val="20"/>
                <w:szCs w:val="20"/>
              </w:rPr>
              <w:t>Waste Management Transfer Notes / Dockets</w:t>
            </w:r>
          </w:p>
        </w:tc>
        <w:tc>
          <w:tcPr>
            <w:tcW w:w="3260"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 xml:space="preserve">Docket from waste depositor showing amount of waste, category of waste, Environment Agency Licence number etc.  </w:t>
            </w:r>
          </w:p>
        </w:tc>
        <w:tc>
          <w:tcPr>
            <w:tcW w:w="2693"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Waste &amp; Contaminated Land (NI) Order 1997 (Article 5) (Waste Management- The Duty of Care Code of Practice)</w:t>
            </w:r>
          </w:p>
        </w:tc>
        <w:tc>
          <w:tcPr>
            <w:tcW w:w="3119"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Retain for 2 years from date of expiry.</w:t>
            </w:r>
          </w:p>
        </w:tc>
        <w:tc>
          <w:tcPr>
            <w:tcW w:w="3260"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Destroy</w:t>
            </w:r>
          </w:p>
        </w:tc>
      </w:tr>
      <w:tr w:rsidR="00803673" w:rsidRPr="00176B36" w:rsidTr="00803673">
        <w:trPr>
          <w:trHeight w:val="1327"/>
        </w:trPr>
        <w:tc>
          <w:tcPr>
            <w:tcW w:w="1995" w:type="dxa"/>
            <w:tcBorders>
              <w:top w:val="nil"/>
              <w:left w:val="single" w:sz="8" w:space="0" w:color="auto"/>
              <w:bottom w:val="single" w:sz="8" w:space="0" w:color="auto"/>
              <w:right w:val="single" w:sz="8" w:space="0" w:color="auto"/>
            </w:tcBorders>
            <w:shd w:val="clear" w:color="auto" w:fill="auto"/>
            <w:hideMark/>
          </w:tcPr>
          <w:p w:rsidR="00803673" w:rsidRPr="00176B36" w:rsidRDefault="00803673" w:rsidP="00803673">
            <w:pPr>
              <w:rPr>
                <w:rFonts w:cs="Arial"/>
                <w:b/>
                <w:bCs/>
                <w:sz w:val="20"/>
                <w:szCs w:val="20"/>
              </w:rPr>
            </w:pPr>
            <w:r w:rsidRPr="00176B36">
              <w:rPr>
                <w:rFonts w:cs="Arial"/>
                <w:b/>
                <w:bCs/>
                <w:sz w:val="20"/>
                <w:szCs w:val="20"/>
              </w:rPr>
              <w:t>Consignment Notes for Hazardous Waste</w:t>
            </w:r>
          </w:p>
        </w:tc>
        <w:tc>
          <w:tcPr>
            <w:tcW w:w="3260"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 xml:space="preserve">Docket from waste depositor showing same as waste management transfer docs plus hazardous waste rating e.g. if material is flammable, carcinogenic etc. </w:t>
            </w:r>
          </w:p>
        </w:tc>
        <w:tc>
          <w:tcPr>
            <w:tcW w:w="2693"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Hazardous Waste Regulations (NI) 2005</w:t>
            </w:r>
          </w:p>
        </w:tc>
        <w:tc>
          <w:tcPr>
            <w:tcW w:w="3119"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Retain for 3 years from date of issue.</w:t>
            </w:r>
          </w:p>
        </w:tc>
        <w:tc>
          <w:tcPr>
            <w:tcW w:w="3260"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Destroy</w:t>
            </w:r>
          </w:p>
        </w:tc>
      </w:tr>
      <w:tr w:rsidR="00803673" w:rsidRPr="00176B36" w:rsidTr="00803673">
        <w:trPr>
          <w:trHeight w:val="354"/>
        </w:trPr>
        <w:tc>
          <w:tcPr>
            <w:tcW w:w="1995" w:type="dxa"/>
            <w:tcBorders>
              <w:top w:val="nil"/>
              <w:left w:val="single" w:sz="8" w:space="0" w:color="auto"/>
              <w:bottom w:val="single" w:sz="8" w:space="0" w:color="auto"/>
              <w:right w:val="single" w:sz="8" w:space="0" w:color="auto"/>
            </w:tcBorders>
            <w:shd w:val="clear" w:color="auto" w:fill="auto"/>
            <w:hideMark/>
          </w:tcPr>
          <w:p w:rsidR="00803673" w:rsidRPr="00176B36" w:rsidRDefault="00803673" w:rsidP="00803673">
            <w:pPr>
              <w:rPr>
                <w:rFonts w:cs="Arial"/>
                <w:b/>
                <w:bCs/>
                <w:sz w:val="20"/>
                <w:szCs w:val="20"/>
              </w:rPr>
            </w:pPr>
            <w:r w:rsidRPr="00176B36">
              <w:rPr>
                <w:rFonts w:cs="Arial"/>
                <w:b/>
                <w:bCs/>
                <w:sz w:val="20"/>
                <w:szCs w:val="20"/>
              </w:rPr>
              <w:t>Civic Amenity Sites</w:t>
            </w:r>
          </w:p>
        </w:tc>
        <w:tc>
          <w:tcPr>
            <w:tcW w:w="3260"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Contamination reports</w:t>
            </w:r>
          </w:p>
        </w:tc>
        <w:tc>
          <w:tcPr>
            <w:tcW w:w="2693"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 </w:t>
            </w:r>
          </w:p>
        </w:tc>
        <w:tc>
          <w:tcPr>
            <w:tcW w:w="3119"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10 years</w:t>
            </w:r>
          </w:p>
        </w:tc>
        <w:tc>
          <w:tcPr>
            <w:tcW w:w="3260"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 xml:space="preserve">Permanent </w:t>
            </w:r>
            <w:r>
              <w:rPr>
                <w:rFonts w:cs="Arial"/>
                <w:sz w:val="20"/>
                <w:szCs w:val="20"/>
              </w:rPr>
              <w:t>Retention</w:t>
            </w:r>
            <w:r w:rsidRPr="00176B36">
              <w:rPr>
                <w:rFonts w:cs="Arial"/>
                <w:sz w:val="20"/>
                <w:szCs w:val="20"/>
              </w:rPr>
              <w:t xml:space="preserve"> by Council</w:t>
            </w:r>
          </w:p>
        </w:tc>
      </w:tr>
      <w:tr w:rsidR="00803673" w:rsidRPr="00176B36" w:rsidTr="00803673">
        <w:trPr>
          <w:trHeight w:val="304"/>
        </w:trPr>
        <w:tc>
          <w:tcPr>
            <w:tcW w:w="1995" w:type="dxa"/>
            <w:tcBorders>
              <w:top w:val="nil"/>
              <w:left w:val="single" w:sz="8" w:space="0" w:color="auto"/>
              <w:bottom w:val="single" w:sz="8" w:space="0" w:color="auto"/>
              <w:right w:val="single" w:sz="8" w:space="0" w:color="auto"/>
            </w:tcBorders>
            <w:shd w:val="clear" w:color="auto" w:fill="auto"/>
            <w:hideMark/>
          </w:tcPr>
          <w:p w:rsidR="00803673" w:rsidRPr="00176B36" w:rsidRDefault="00803673" w:rsidP="00803673">
            <w:pPr>
              <w:rPr>
                <w:rFonts w:cs="Arial"/>
                <w:b/>
                <w:bCs/>
                <w:sz w:val="20"/>
                <w:szCs w:val="20"/>
              </w:rPr>
            </w:pPr>
            <w:r w:rsidRPr="00176B36">
              <w:rPr>
                <w:rFonts w:cs="Arial"/>
                <w:b/>
                <w:bCs/>
                <w:sz w:val="20"/>
                <w:szCs w:val="20"/>
              </w:rPr>
              <w:t>Landfill and Compost Sites</w:t>
            </w:r>
          </w:p>
        </w:tc>
        <w:tc>
          <w:tcPr>
            <w:tcW w:w="3260"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Weighbridge records</w:t>
            </w:r>
          </w:p>
        </w:tc>
        <w:tc>
          <w:tcPr>
            <w:tcW w:w="2693"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None Applicable</w:t>
            </w:r>
          </w:p>
        </w:tc>
        <w:tc>
          <w:tcPr>
            <w:tcW w:w="3119"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7 years</w:t>
            </w:r>
          </w:p>
        </w:tc>
        <w:tc>
          <w:tcPr>
            <w:tcW w:w="3260"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Destroy</w:t>
            </w:r>
          </w:p>
        </w:tc>
      </w:tr>
      <w:tr w:rsidR="00803673" w:rsidRPr="00176B36" w:rsidTr="00803673">
        <w:trPr>
          <w:trHeight w:val="822"/>
        </w:trPr>
        <w:tc>
          <w:tcPr>
            <w:tcW w:w="1995" w:type="dxa"/>
            <w:tcBorders>
              <w:top w:val="nil"/>
              <w:left w:val="single" w:sz="8" w:space="0" w:color="auto"/>
              <w:bottom w:val="single" w:sz="8" w:space="0" w:color="auto"/>
              <w:right w:val="single" w:sz="8" w:space="0" w:color="auto"/>
            </w:tcBorders>
            <w:shd w:val="clear" w:color="auto" w:fill="auto"/>
            <w:hideMark/>
          </w:tcPr>
          <w:p w:rsidR="00803673" w:rsidRPr="00176B36" w:rsidRDefault="00803673" w:rsidP="00803673">
            <w:pPr>
              <w:rPr>
                <w:rFonts w:cs="Arial"/>
                <w:b/>
                <w:bCs/>
                <w:sz w:val="20"/>
                <w:szCs w:val="20"/>
              </w:rPr>
            </w:pPr>
            <w:r w:rsidRPr="00176B36">
              <w:rPr>
                <w:rFonts w:cs="Arial"/>
                <w:b/>
                <w:bCs/>
                <w:sz w:val="20"/>
                <w:szCs w:val="20"/>
              </w:rPr>
              <w:t>Refuse and Cleansing Collection</w:t>
            </w:r>
          </w:p>
        </w:tc>
        <w:tc>
          <w:tcPr>
            <w:tcW w:w="3260"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Records associated with methodology for refuse collection and cleansing routes to include returns</w:t>
            </w:r>
          </w:p>
        </w:tc>
        <w:tc>
          <w:tcPr>
            <w:tcW w:w="2693"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 </w:t>
            </w:r>
          </w:p>
        </w:tc>
        <w:tc>
          <w:tcPr>
            <w:tcW w:w="3119"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7 years</w:t>
            </w:r>
          </w:p>
        </w:tc>
        <w:tc>
          <w:tcPr>
            <w:tcW w:w="3260"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Destroy</w:t>
            </w:r>
          </w:p>
        </w:tc>
      </w:tr>
      <w:tr w:rsidR="00803673" w:rsidRPr="00176B36" w:rsidTr="00803673">
        <w:trPr>
          <w:trHeight w:val="722"/>
        </w:trPr>
        <w:tc>
          <w:tcPr>
            <w:tcW w:w="1995" w:type="dxa"/>
            <w:tcBorders>
              <w:top w:val="nil"/>
              <w:left w:val="single" w:sz="8" w:space="0" w:color="auto"/>
              <w:bottom w:val="single" w:sz="8" w:space="0" w:color="auto"/>
              <w:right w:val="single" w:sz="8" w:space="0" w:color="auto"/>
            </w:tcBorders>
            <w:shd w:val="clear" w:color="auto" w:fill="auto"/>
            <w:hideMark/>
          </w:tcPr>
          <w:p w:rsidR="00803673" w:rsidRPr="00176B36" w:rsidRDefault="00803673" w:rsidP="00803673">
            <w:pPr>
              <w:rPr>
                <w:rFonts w:cs="Arial"/>
                <w:b/>
                <w:bCs/>
                <w:sz w:val="20"/>
                <w:szCs w:val="20"/>
              </w:rPr>
            </w:pPr>
            <w:r w:rsidRPr="00176B36">
              <w:rPr>
                <w:rFonts w:cs="Arial"/>
                <w:b/>
                <w:bCs/>
                <w:sz w:val="20"/>
                <w:szCs w:val="20"/>
              </w:rPr>
              <w:t>Bulky Collection Records</w:t>
            </w:r>
          </w:p>
        </w:tc>
        <w:tc>
          <w:tcPr>
            <w:tcW w:w="3260"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 xml:space="preserve">Records sheets of any bulky materials collected  e.g. sofa’s, old table etc. </w:t>
            </w:r>
          </w:p>
        </w:tc>
        <w:tc>
          <w:tcPr>
            <w:tcW w:w="2693"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None Applicable</w:t>
            </w:r>
          </w:p>
        </w:tc>
        <w:tc>
          <w:tcPr>
            <w:tcW w:w="3119"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Retain for 7 years if payment made for service.  No retention period if no payment required.</w:t>
            </w:r>
          </w:p>
        </w:tc>
        <w:tc>
          <w:tcPr>
            <w:tcW w:w="3260"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Destroy</w:t>
            </w:r>
          </w:p>
        </w:tc>
      </w:tr>
      <w:tr w:rsidR="00803673" w:rsidRPr="00176B36" w:rsidTr="00803673">
        <w:trPr>
          <w:trHeight w:val="393"/>
        </w:trPr>
        <w:tc>
          <w:tcPr>
            <w:tcW w:w="1995" w:type="dxa"/>
            <w:tcBorders>
              <w:top w:val="nil"/>
              <w:left w:val="single" w:sz="8" w:space="0" w:color="auto"/>
              <w:bottom w:val="single" w:sz="8" w:space="0" w:color="auto"/>
              <w:right w:val="single" w:sz="8" w:space="0" w:color="auto"/>
            </w:tcBorders>
            <w:shd w:val="clear" w:color="auto" w:fill="auto"/>
            <w:hideMark/>
          </w:tcPr>
          <w:p w:rsidR="00803673" w:rsidRPr="00176B36" w:rsidRDefault="00803673" w:rsidP="00803673">
            <w:pPr>
              <w:rPr>
                <w:rFonts w:cs="Arial"/>
                <w:b/>
                <w:bCs/>
                <w:sz w:val="20"/>
                <w:szCs w:val="20"/>
              </w:rPr>
            </w:pPr>
            <w:r w:rsidRPr="00176B36">
              <w:rPr>
                <w:rFonts w:cs="Arial"/>
                <w:b/>
                <w:bCs/>
                <w:sz w:val="20"/>
                <w:szCs w:val="20"/>
              </w:rPr>
              <w:t>Recycling</w:t>
            </w:r>
          </w:p>
        </w:tc>
        <w:tc>
          <w:tcPr>
            <w:tcW w:w="3260"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Records associated with DOE Grant applications</w:t>
            </w:r>
          </w:p>
        </w:tc>
        <w:tc>
          <w:tcPr>
            <w:tcW w:w="2693"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 </w:t>
            </w:r>
          </w:p>
        </w:tc>
        <w:tc>
          <w:tcPr>
            <w:tcW w:w="3119"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color w:val="000000"/>
                <w:sz w:val="20"/>
                <w:szCs w:val="20"/>
              </w:rPr>
            </w:pPr>
            <w:r w:rsidRPr="00176B36">
              <w:rPr>
                <w:rFonts w:cs="Arial"/>
                <w:color w:val="000000"/>
                <w:sz w:val="20"/>
                <w:szCs w:val="20"/>
              </w:rPr>
              <w:t>Retain for 10 years from date of award.</w:t>
            </w:r>
          </w:p>
        </w:tc>
        <w:tc>
          <w:tcPr>
            <w:tcW w:w="3260"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Destroy</w:t>
            </w:r>
          </w:p>
        </w:tc>
      </w:tr>
      <w:tr w:rsidR="00803673" w:rsidRPr="00176B36" w:rsidTr="00803673">
        <w:trPr>
          <w:trHeight w:val="831"/>
        </w:trPr>
        <w:tc>
          <w:tcPr>
            <w:tcW w:w="1995" w:type="dxa"/>
            <w:tcBorders>
              <w:top w:val="nil"/>
              <w:left w:val="single" w:sz="8" w:space="0" w:color="auto"/>
              <w:bottom w:val="single" w:sz="8" w:space="0" w:color="auto"/>
              <w:right w:val="single" w:sz="8" w:space="0" w:color="auto"/>
            </w:tcBorders>
            <w:shd w:val="clear" w:color="auto" w:fill="auto"/>
            <w:hideMark/>
          </w:tcPr>
          <w:p w:rsidR="00803673" w:rsidRPr="00176B36" w:rsidRDefault="00803673" w:rsidP="00803673">
            <w:pPr>
              <w:rPr>
                <w:rFonts w:cs="Arial"/>
                <w:b/>
                <w:bCs/>
                <w:sz w:val="20"/>
                <w:szCs w:val="20"/>
              </w:rPr>
            </w:pPr>
            <w:r w:rsidRPr="00176B36">
              <w:rPr>
                <w:rFonts w:cs="Arial"/>
                <w:b/>
                <w:bCs/>
                <w:sz w:val="20"/>
                <w:szCs w:val="20"/>
              </w:rPr>
              <w:lastRenderedPageBreak/>
              <w:t>Waste Data Flow Documents</w:t>
            </w:r>
          </w:p>
        </w:tc>
        <w:tc>
          <w:tcPr>
            <w:tcW w:w="3260"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Waste Data Flow statistics</w:t>
            </w:r>
          </w:p>
        </w:tc>
        <w:tc>
          <w:tcPr>
            <w:tcW w:w="2693"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None Applicable</w:t>
            </w:r>
          </w:p>
        </w:tc>
        <w:tc>
          <w:tcPr>
            <w:tcW w:w="3119"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 xml:space="preserve">Retain data for 2 years from end of reconciliation period.  Reconciliation period ends annually on 30th November. </w:t>
            </w:r>
          </w:p>
        </w:tc>
        <w:tc>
          <w:tcPr>
            <w:tcW w:w="3260"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Destroy</w:t>
            </w:r>
          </w:p>
        </w:tc>
      </w:tr>
      <w:tr w:rsidR="00803673" w:rsidRPr="00176B36" w:rsidTr="00803673">
        <w:trPr>
          <w:trHeight w:val="547"/>
        </w:trPr>
        <w:tc>
          <w:tcPr>
            <w:tcW w:w="1995" w:type="dxa"/>
            <w:tcBorders>
              <w:top w:val="nil"/>
              <w:left w:val="single" w:sz="8" w:space="0" w:color="auto"/>
              <w:bottom w:val="single" w:sz="8" w:space="0" w:color="auto"/>
              <w:right w:val="single" w:sz="8" w:space="0" w:color="auto"/>
            </w:tcBorders>
            <w:shd w:val="clear" w:color="auto" w:fill="auto"/>
            <w:hideMark/>
          </w:tcPr>
          <w:p w:rsidR="00803673" w:rsidRPr="00176B36" w:rsidRDefault="00803673" w:rsidP="00803673">
            <w:pPr>
              <w:rPr>
                <w:rFonts w:cs="Arial"/>
                <w:b/>
                <w:bCs/>
                <w:sz w:val="20"/>
                <w:szCs w:val="20"/>
              </w:rPr>
            </w:pPr>
            <w:r w:rsidRPr="00176B36">
              <w:rPr>
                <w:rFonts w:cs="Arial"/>
                <w:b/>
                <w:bCs/>
                <w:sz w:val="20"/>
                <w:szCs w:val="20"/>
              </w:rPr>
              <w:t>Waste Management - Enforcement</w:t>
            </w:r>
          </w:p>
        </w:tc>
        <w:tc>
          <w:tcPr>
            <w:tcW w:w="3260"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Fixed Penalty Notices</w:t>
            </w:r>
          </w:p>
        </w:tc>
        <w:tc>
          <w:tcPr>
            <w:tcW w:w="2693"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 </w:t>
            </w:r>
          </w:p>
        </w:tc>
        <w:tc>
          <w:tcPr>
            <w:tcW w:w="3119"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 xml:space="preserve">2 years following last action </w:t>
            </w:r>
          </w:p>
        </w:tc>
        <w:tc>
          <w:tcPr>
            <w:tcW w:w="3260"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Destroy</w:t>
            </w:r>
          </w:p>
        </w:tc>
      </w:tr>
      <w:tr w:rsidR="00803673" w:rsidRPr="00176B36" w:rsidTr="00803673">
        <w:trPr>
          <w:trHeight w:val="416"/>
        </w:trPr>
        <w:tc>
          <w:tcPr>
            <w:tcW w:w="14327" w:type="dxa"/>
            <w:gridSpan w:val="5"/>
            <w:tcBorders>
              <w:top w:val="nil"/>
              <w:left w:val="nil"/>
              <w:bottom w:val="single" w:sz="4" w:space="0" w:color="auto"/>
              <w:right w:val="nil"/>
            </w:tcBorders>
            <w:shd w:val="clear" w:color="auto" w:fill="auto"/>
            <w:hideMark/>
          </w:tcPr>
          <w:p w:rsidR="00803673" w:rsidRPr="00176B36" w:rsidRDefault="00803673" w:rsidP="00803673">
            <w:pPr>
              <w:rPr>
                <w:rFonts w:cs="Arial"/>
                <w:sz w:val="20"/>
                <w:szCs w:val="20"/>
              </w:rPr>
            </w:pPr>
          </w:p>
        </w:tc>
      </w:tr>
      <w:tr w:rsidR="00803673" w:rsidRPr="00176B36" w:rsidTr="00803673">
        <w:trPr>
          <w:trHeight w:val="844"/>
        </w:trPr>
        <w:tc>
          <w:tcPr>
            <w:tcW w:w="14327"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803673" w:rsidRPr="00176B36" w:rsidRDefault="00803673" w:rsidP="00803673">
            <w:pPr>
              <w:rPr>
                <w:rFonts w:cs="Arial"/>
                <w:b/>
                <w:bCs/>
                <w:color w:val="000000"/>
              </w:rPr>
            </w:pPr>
            <w:r w:rsidRPr="00176B36">
              <w:rPr>
                <w:rFonts w:cs="Arial"/>
                <w:b/>
                <w:bCs/>
                <w:color w:val="000000"/>
              </w:rPr>
              <w:t>SECTION</w:t>
            </w:r>
            <w:r>
              <w:rPr>
                <w:rFonts w:cs="Arial"/>
                <w:b/>
                <w:bCs/>
                <w:color w:val="000000"/>
              </w:rPr>
              <w:t xml:space="preserve"> 21.2</w:t>
            </w:r>
            <w:r w:rsidRPr="00176B36">
              <w:rPr>
                <w:rFonts w:cs="Arial"/>
                <w:b/>
                <w:bCs/>
                <w:color w:val="000000"/>
              </w:rPr>
              <w:t>:  WASTE MANAGEMENT &amp; RECYCLING</w:t>
            </w:r>
            <w:r>
              <w:rPr>
                <w:rFonts w:cs="Arial"/>
                <w:b/>
                <w:bCs/>
                <w:color w:val="000000"/>
              </w:rPr>
              <w:t xml:space="preserve"> – NORTH WEST REGIONAL MANAGEMENT GROUP</w:t>
            </w:r>
          </w:p>
        </w:tc>
      </w:tr>
      <w:tr w:rsidR="00803673" w:rsidRPr="00176B36" w:rsidTr="00803673">
        <w:trPr>
          <w:trHeight w:val="544"/>
        </w:trPr>
        <w:tc>
          <w:tcPr>
            <w:tcW w:w="1995" w:type="dxa"/>
            <w:tcBorders>
              <w:top w:val="single" w:sz="4" w:space="0" w:color="auto"/>
              <w:left w:val="single" w:sz="8" w:space="0" w:color="auto"/>
              <w:bottom w:val="single" w:sz="8" w:space="0" w:color="auto"/>
              <w:right w:val="single" w:sz="8" w:space="0" w:color="auto"/>
            </w:tcBorders>
            <w:shd w:val="clear" w:color="000000" w:fill="D9D9D9"/>
            <w:hideMark/>
          </w:tcPr>
          <w:p w:rsidR="00803673" w:rsidRPr="00176B36" w:rsidRDefault="00803673" w:rsidP="00803673">
            <w:pPr>
              <w:rPr>
                <w:rFonts w:cs="Arial"/>
                <w:b/>
                <w:bCs/>
                <w:color w:val="000000"/>
                <w:sz w:val="20"/>
                <w:szCs w:val="20"/>
              </w:rPr>
            </w:pPr>
            <w:r w:rsidRPr="00176B36">
              <w:rPr>
                <w:rFonts w:cs="Arial"/>
                <w:b/>
                <w:bCs/>
                <w:color w:val="000000"/>
                <w:sz w:val="20"/>
                <w:szCs w:val="20"/>
              </w:rPr>
              <w:t>Sub-work Area – Basic Work Activities</w:t>
            </w:r>
          </w:p>
        </w:tc>
        <w:tc>
          <w:tcPr>
            <w:tcW w:w="3260" w:type="dxa"/>
            <w:tcBorders>
              <w:top w:val="single" w:sz="4" w:space="0" w:color="auto"/>
              <w:left w:val="nil"/>
              <w:bottom w:val="single" w:sz="8" w:space="0" w:color="auto"/>
              <w:right w:val="single" w:sz="8" w:space="0" w:color="auto"/>
            </w:tcBorders>
            <w:shd w:val="clear" w:color="000000" w:fill="D9D9D9"/>
            <w:hideMark/>
          </w:tcPr>
          <w:p w:rsidR="00803673" w:rsidRPr="00176B36" w:rsidRDefault="00803673" w:rsidP="00803673">
            <w:pPr>
              <w:rPr>
                <w:rFonts w:cs="Arial"/>
                <w:b/>
                <w:bCs/>
                <w:color w:val="000000"/>
                <w:sz w:val="20"/>
                <w:szCs w:val="20"/>
              </w:rPr>
            </w:pPr>
            <w:r w:rsidRPr="00176B36">
              <w:rPr>
                <w:rFonts w:cs="Arial"/>
                <w:b/>
                <w:bCs/>
                <w:color w:val="000000"/>
                <w:sz w:val="20"/>
                <w:szCs w:val="20"/>
              </w:rPr>
              <w:t>Example of Records</w:t>
            </w:r>
          </w:p>
        </w:tc>
        <w:tc>
          <w:tcPr>
            <w:tcW w:w="2693" w:type="dxa"/>
            <w:tcBorders>
              <w:top w:val="single" w:sz="4" w:space="0" w:color="auto"/>
              <w:left w:val="nil"/>
              <w:bottom w:val="single" w:sz="8" w:space="0" w:color="auto"/>
              <w:right w:val="single" w:sz="8" w:space="0" w:color="auto"/>
            </w:tcBorders>
            <w:shd w:val="clear" w:color="000000" w:fill="D9D9D9"/>
            <w:hideMark/>
          </w:tcPr>
          <w:p w:rsidR="00803673" w:rsidRPr="00176B36" w:rsidRDefault="00803673" w:rsidP="00803673">
            <w:pPr>
              <w:rPr>
                <w:rFonts w:cs="Arial"/>
                <w:b/>
                <w:bCs/>
                <w:color w:val="000000"/>
                <w:sz w:val="20"/>
                <w:szCs w:val="20"/>
              </w:rPr>
            </w:pPr>
            <w:r w:rsidRPr="00176B36">
              <w:rPr>
                <w:rFonts w:cs="Arial"/>
                <w:b/>
                <w:bCs/>
                <w:color w:val="000000"/>
                <w:sz w:val="20"/>
                <w:szCs w:val="20"/>
              </w:rPr>
              <w:t>Statutory provisions/Authority</w:t>
            </w:r>
          </w:p>
        </w:tc>
        <w:tc>
          <w:tcPr>
            <w:tcW w:w="3119" w:type="dxa"/>
            <w:tcBorders>
              <w:top w:val="single" w:sz="4" w:space="0" w:color="auto"/>
              <w:left w:val="nil"/>
              <w:bottom w:val="single" w:sz="8" w:space="0" w:color="auto"/>
              <w:right w:val="single" w:sz="8" w:space="0" w:color="auto"/>
            </w:tcBorders>
            <w:shd w:val="clear" w:color="000000" w:fill="D9D9D9"/>
            <w:hideMark/>
          </w:tcPr>
          <w:p w:rsidR="00803673" w:rsidRPr="00176B36" w:rsidRDefault="00803673" w:rsidP="00803673">
            <w:pPr>
              <w:rPr>
                <w:rFonts w:cs="Arial"/>
                <w:b/>
                <w:bCs/>
                <w:color w:val="000000"/>
                <w:sz w:val="20"/>
                <w:szCs w:val="20"/>
              </w:rPr>
            </w:pPr>
            <w:r w:rsidRPr="00176B36">
              <w:rPr>
                <w:rFonts w:cs="Arial"/>
                <w:b/>
                <w:bCs/>
                <w:color w:val="000000"/>
                <w:sz w:val="20"/>
                <w:szCs w:val="20"/>
              </w:rPr>
              <w:t>Retention Period</w:t>
            </w:r>
          </w:p>
        </w:tc>
        <w:tc>
          <w:tcPr>
            <w:tcW w:w="3260" w:type="dxa"/>
            <w:tcBorders>
              <w:top w:val="single" w:sz="4" w:space="0" w:color="auto"/>
              <w:left w:val="nil"/>
              <w:bottom w:val="single" w:sz="8" w:space="0" w:color="auto"/>
              <w:right w:val="single" w:sz="8" w:space="0" w:color="auto"/>
            </w:tcBorders>
            <w:shd w:val="clear" w:color="000000" w:fill="D9D9D9"/>
            <w:hideMark/>
          </w:tcPr>
          <w:p w:rsidR="00803673" w:rsidRPr="00176B36" w:rsidRDefault="00803673" w:rsidP="00803673">
            <w:pPr>
              <w:rPr>
                <w:rFonts w:cs="Arial"/>
                <w:b/>
                <w:bCs/>
                <w:color w:val="000000"/>
                <w:sz w:val="20"/>
                <w:szCs w:val="20"/>
              </w:rPr>
            </w:pPr>
            <w:r w:rsidRPr="00176B36">
              <w:rPr>
                <w:rFonts w:cs="Arial"/>
                <w:b/>
                <w:bCs/>
                <w:color w:val="000000"/>
                <w:sz w:val="20"/>
                <w:szCs w:val="20"/>
              </w:rPr>
              <w:t>Action at end of administrative life of record</w:t>
            </w:r>
          </w:p>
        </w:tc>
      </w:tr>
      <w:tr w:rsidR="00803673" w:rsidRPr="00176B36" w:rsidTr="00803673">
        <w:trPr>
          <w:trHeight w:val="686"/>
        </w:trPr>
        <w:tc>
          <w:tcPr>
            <w:tcW w:w="1995" w:type="dxa"/>
            <w:vMerge w:val="restart"/>
            <w:tcBorders>
              <w:top w:val="nil"/>
              <w:left w:val="single" w:sz="8" w:space="0" w:color="auto"/>
              <w:right w:val="single" w:sz="8" w:space="0" w:color="auto"/>
            </w:tcBorders>
            <w:shd w:val="clear" w:color="auto" w:fill="auto"/>
            <w:hideMark/>
          </w:tcPr>
          <w:p w:rsidR="00803673" w:rsidRPr="00176B36" w:rsidRDefault="00803673" w:rsidP="00803673">
            <w:pPr>
              <w:rPr>
                <w:rFonts w:cs="Arial"/>
                <w:b/>
                <w:bCs/>
                <w:sz w:val="20"/>
                <w:szCs w:val="20"/>
              </w:rPr>
            </w:pPr>
            <w:r w:rsidRPr="00176B36">
              <w:rPr>
                <w:rFonts w:cs="Arial"/>
                <w:b/>
                <w:bCs/>
                <w:sz w:val="20"/>
                <w:szCs w:val="20"/>
              </w:rPr>
              <w:t>North West Regional Waste Management Group  </w:t>
            </w:r>
          </w:p>
        </w:tc>
        <w:tc>
          <w:tcPr>
            <w:tcW w:w="3260"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Records associated with the Partnership Agreement and Data Sharing Agreement</w:t>
            </w:r>
          </w:p>
        </w:tc>
        <w:tc>
          <w:tcPr>
            <w:tcW w:w="2693"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 </w:t>
            </w:r>
          </w:p>
        </w:tc>
        <w:tc>
          <w:tcPr>
            <w:tcW w:w="3119"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Originals to be held by lead partner as identified in Partnership Agreement.</w:t>
            </w:r>
          </w:p>
        </w:tc>
        <w:tc>
          <w:tcPr>
            <w:tcW w:w="3260"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Destroy</w:t>
            </w:r>
          </w:p>
        </w:tc>
      </w:tr>
      <w:tr w:rsidR="00803673" w:rsidRPr="00176B36" w:rsidTr="00803673">
        <w:trPr>
          <w:trHeight w:val="554"/>
        </w:trPr>
        <w:tc>
          <w:tcPr>
            <w:tcW w:w="1995" w:type="dxa"/>
            <w:vMerge/>
            <w:tcBorders>
              <w:left w:val="single" w:sz="8" w:space="0" w:color="auto"/>
              <w:right w:val="single" w:sz="8" w:space="0" w:color="auto"/>
            </w:tcBorders>
            <w:shd w:val="clear" w:color="auto" w:fill="auto"/>
            <w:hideMark/>
          </w:tcPr>
          <w:p w:rsidR="00803673" w:rsidRPr="00176B36" w:rsidRDefault="00803673" w:rsidP="00803673">
            <w:pPr>
              <w:rPr>
                <w:rFonts w:cs="Arial"/>
                <w:b/>
                <w:bCs/>
                <w:sz w:val="20"/>
                <w:szCs w:val="20"/>
              </w:rPr>
            </w:pPr>
          </w:p>
        </w:tc>
        <w:tc>
          <w:tcPr>
            <w:tcW w:w="3260"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Reports associated with tender process for an unincorporated body</w:t>
            </w:r>
          </w:p>
        </w:tc>
        <w:tc>
          <w:tcPr>
            <w:tcW w:w="2693"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 </w:t>
            </w:r>
          </w:p>
        </w:tc>
        <w:tc>
          <w:tcPr>
            <w:tcW w:w="3119"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 xml:space="preserve">Originals to be held by lead partner as identified in Partnership Agreement.  </w:t>
            </w:r>
          </w:p>
        </w:tc>
        <w:tc>
          <w:tcPr>
            <w:tcW w:w="3260"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Destroy</w:t>
            </w:r>
          </w:p>
        </w:tc>
      </w:tr>
      <w:tr w:rsidR="00803673" w:rsidRPr="00176B36" w:rsidTr="00803673">
        <w:trPr>
          <w:trHeight w:val="408"/>
        </w:trPr>
        <w:tc>
          <w:tcPr>
            <w:tcW w:w="1995" w:type="dxa"/>
            <w:vMerge/>
            <w:tcBorders>
              <w:left w:val="single" w:sz="8" w:space="0" w:color="auto"/>
              <w:right w:val="single" w:sz="8" w:space="0" w:color="auto"/>
            </w:tcBorders>
            <w:shd w:val="clear" w:color="auto" w:fill="auto"/>
            <w:hideMark/>
          </w:tcPr>
          <w:p w:rsidR="00803673" w:rsidRPr="00176B36" w:rsidRDefault="00803673" w:rsidP="00803673">
            <w:pPr>
              <w:rPr>
                <w:rFonts w:cs="Arial"/>
                <w:b/>
                <w:bCs/>
                <w:sz w:val="20"/>
                <w:szCs w:val="20"/>
              </w:rPr>
            </w:pPr>
          </w:p>
        </w:tc>
        <w:tc>
          <w:tcPr>
            <w:tcW w:w="3260"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Reports to include records of validating contract details</w:t>
            </w:r>
          </w:p>
        </w:tc>
        <w:tc>
          <w:tcPr>
            <w:tcW w:w="2693"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None Applicable</w:t>
            </w:r>
          </w:p>
        </w:tc>
        <w:tc>
          <w:tcPr>
            <w:tcW w:w="3119"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Review after 2 years</w:t>
            </w:r>
          </w:p>
        </w:tc>
        <w:tc>
          <w:tcPr>
            <w:tcW w:w="3260"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Destroy</w:t>
            </w:r>
          </w:p>
        </w:tc>
      </w:tr>
      <w:tr w:rsidR="00803673" w:rsidRPr="00176B36" w:rsidTr="00803673">
        <w:trPr>
          <w:trHeight w:val="925"/>
        </w:trPr>
        <w:tc>
          <w:tcPr>
            <w:tcW w:w="1995" w:type="dxa"/>
            <w:vMerge/>
            <w:tcBorders>
              <w:left w:val="single" w:sz="8" w:space="0" w:color="auto"/>
              <w:bottom w:val="single" w:sz="8" w:space="0" w:color="auto"/>
              <w:right w:val="single" w:sz="8" w:space="0" w:color="auto"/>
            </w:tcBorders>
            <w:shd w:val="clear" w:color="auto" w:fill="auto"/>
            <w:hideMark/>
          </w:tcPr>
          <w:p w:rsidR="00803673" w:rsidRPr="00176B36" w:rsidRDefault="00803673" w:rsidP="00803673">
            <w:pPr>
              <w:rPr>
                <w:rFonts w:cs="Arial"/>
                <w:b/>
                <w:bCs/>
                <w:sz w:val="20"/>
                <w:szCs w:val="20"/>
              </w:rPr>
            </w:pPr>
          </w:p>
        </w:tc>
        <w:tc>
          <w:tcPr>
            <w:tcW w:w="3260"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Records associated with agenda, minutes, reports, background papers of meetings</w:t>
            </w:r>
          </w:p>
        </w:tc>
        <w:tc>
          <w:tcPr>
            <w:tcW w:w="2693"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 </w:t>
            </w:r>
          </w:p>
        </w:tc>
        <w:tc>
          <w:tcPr>
            <w:tcW w:w="3119"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 xml:space="preserve">Originals to be held by lead partner as identified in Partnership Agreement. </w:t>
            </w:r>
          </w:p>
        </w:tc>
        <w:tc>
          <w:tcPr>
            <w:tcW w:w="3260" w:type="dxa"/>
            <w:tcBorders>
              <w:top w:val="nil"/>
              <w:left w:val="nil"/>
              <w:bottom w:val="single" w:sz="8" w:space="0" w:color="auto"/>
              <w:right w:val="single" w:sz="8" w:space="0" w:color="auto"/>
            </w:tcBorders>
            <w:shd w:val="clear" w:color="auto" w:fill="auto"/>
            <w:hideMark/>
          </w:tcPr>
          <w:p w:rsidR="00803673" w:rsidRPr="00176B36" w:rsidRDefault="00803673" w:rsidP="00803673">
            <w:pPr>
              <w:rPr>
                <w:rFonts w:cs="Arial"/>
                <w:sz w:val="20"/>
                <w:szCs w:val="20"/>
              </w:rPr>
            </w:pPr>
            <w:r w:rsidRPr="00176B36">
              <w:rPr>
                <w:rFonts w:cs="Arial"/>
                <w:sz w:val="20"/>
                <w:szCs w:val="20"/>
              </w:rPr>
              <w:t>Destroy</w:t>
            </w:r>
          </w:p>
        </w:tc>
      </w:tr>
    </w:tbl>
    <w:p w:rsidR="00803673" w:rsidRDefault="00803673" w:rsidP="00803673"/>
    <w:p w:rsidR="00803673" w:rsidRDefault="00803673">
      <w:pPr>
        <w:spacing w:after="200" w:line="276" w:lineRule="auto"/>
      </w:pPr>
    </w:p>
    <w:p w:rsidR="00823352" w:rsidRDefault="0083015D" w:rsidP="0083015D">
      <w:pPr>
        <w:pStyle w:val="ListParagraph"/>
        <w:numPr>
          <w:ilvl w:val="0"/>
          <w:numId w:val="8"/>
        </w:numPr>
      </w:pPr>
      <w:r>
        <w:t xml:space="preserve">ENDS - </w:t>
      </w:r>
      <w:bookmarkStart w:id="32" w:name="_GoBack"/>
      <w:bookmarkEnd w:id="32"/>
    </w:p>
    <w:sectPr w:rsidR="00823352" w:rsidSect="00FD6782">
      <w:pgSz w:w="16839" w:h="11907" w:orient="landscape" w:code="9"/>
      <w:pgMar w:top="1440" w:right="1440" w:bottom="851" w:left="1440" w:header="708" w:footer="447" w:gutter="0"/>
      <w:pgNumType w:start="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673" w:rsidRDefault="00803673" w:rsidP="008419DA">
      <w:r>
        <w:separator/>
      </w:r>
    </w:p>
  </w:endnote>
  <w:endnote w:type="continuationSeparator" w:id="0">
    <w:p w:rsidR="00803673" w:rsidRDefault="00803673" w:rsidP="0084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227497"/>
      <w:docPartObj>
        <w:docPartGallery w:val="Page Numbers (Bottom of Page)"/>
        <w:docPartUnique/>
      </w:docPartObj>
    </w:sdtPr>
    <w:sdtEndPr>
      <w:rPr>
        <w:noProof/>
      </w:rPr>
    </w:sdtEndPr>
    <w:sdtContent>
      <w:p w:rsidR="00E46091" w:rsidRDefault="00E46091">
        <w:pPr>
          <w:pStyle w:val="Footer"/>
          <w:jc w:val="center"/>
        </w:pPr>
        <w:r>
          <w:fldChar w:fldCharType="begin"/>
        </w:r>
        <w:r>
          <w:instrText xml:space="preserve"> PAGE   \* MERGEFORMAT </w:instrText>
        </w:r>
        <w:r>
          <w:fldChar w:fldCharType="separate"/>
        </w:r>
        <w:r w:rsidR="0083015D">
          <w:rPr>
            <w:noProof/>
          </w:rPr>
          <w:t>98</w:t>
        </w:r>
        <w:r>
          <w:rPr>
            <w:noProof/>
          </w:rPr>
          <w:fldChar w:fldCharType="end"/>
        </w:r>
      </w:p>
    </w:sdtContent>
  </w:sdt>
  <w:p w:rsidR="00E46091" w:rsidRDefault="00E460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673" w:rsidRDefault="00803673" w:rsidP="008419DA">
      <w:r>
        <w:separator/>
      </w:r>
    </w:p>
  </w:footnote>
  <w:footnote w:type="continuationSeparator" w:id="0">
    <w:p w:rsidR="00803673" w:rsidRDefault="00803673" w:rsidP="008419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85510"/>
    <w:multiLevelType w:val="hybridMultilevel"/>
    <w:tmpl w:val="ECA61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1F1FEE"/>
    <w:multiLevelType w:val="hybridMultilevel"/>
    <w:tmpl w:val="58262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1B491C"/>
    <w:multiLevelType w:val="hybridMultilevel"/>
    <w:tmpl w:val="E668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2579DA"/>
    <w:multiLevelType w:val="hybridMultilevel"/>
    <w:tmpl w:val="B8CCDBA6"/>
    <w:lvl w:ilvl="0" w:tplc="96F6C818">
      <w:start w:val="1"/>
      <w:numFmt w:val="bullet"/>
      <w:lvlText w:val=""/>
      <w:lvlJc w:val="left"/>
      <w:pPr>
        <w:tabs>
          <w:tab w:val="num" w:pos="1080"/>
        </w:tabs>
        <w:ind w:left="108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E8822CA"/>
    <w:multiLevelType w:val="hybridMultilevel"/>
    <w:tmpl w:val="0DA26722"/>
    <w:lvl w:ilvl="0" w:tplc="0E86A866">
      <w:start w:val="1"/>
      <w:numFmt w:val="decimal"/>
      <w:lvlText w:val="%1."/>
      <w:lvlJc w:val="left"/>
      <w:pPr>
        <w:tabs>
          <w:tab w:val="num" w:pos="360"/>
        </w:tabs>
        <w:ind w:left="360" w:hanging="360"/>
      </w:pPr>
      <w:rPr>
        <w:b/>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F5A1B16"/>
    <w:multiLevelType w:val="hybridMultilevel"/>
    <w:tmpl w:val="9B68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D52173"/>
    <w:multiLevelType w:val="hybridMultilevel"/>
    <w:tmpl w:val="2E34CA86"/>
    <w:lvl w:ilvl="0" w:tplc="3B465108">
      <w:start w:val="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8C0D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D2F"/>
    <w:rsid w:val="00003664"/>
    <w:rsid w:val="000A017C"/>
    <w:rsid w:val="000C4878"/>
    <w:rsid w:val="001259E4"/>
    <w:rsid w:val="0014362F"/>
    <w:rsid w:val="001F17F7"/>
    <w:rsid w:val="002C345D"/>
    <w:rsid w:val="002C7B9C"/>
    <w:rsid w:val="00324524"/>
    <w:rsid w:val="00362518"/>
    <w:rsid w:val="00387A3B"/>
    <w:rsid w:val="003C1702"/>
    <w:rsid w:val="00426E4A"/>
    <w:rsid w:val="004E3D02"/>
    <w:rsid w:val="005077E4"/>
    <w:rsid w:val="005647A8"/>
    <w:rsid w:val="005B2229"/>
    <w:rsid w:val="005C1ADF"/>
    <w:rsid w:val="00663C86"/>
    <w:rsid w:val="00694E82"/>
    <w:rsid w:val="007239E6"/>
    <w:rsid w:val="00772EEA"/>
    <w:rsid w:val="00803673"/>
    <w:rsid w:val="008057F7"/>
    <w:rsid w:val="00823352"/>
    <w:rsid w:val="0083015D"/>
    <w:rsid w:val="008419DA"/>
    <w:rsid w:val="00926B10"/>
    <w:rsid w:val="009600D4"/>
    <w:rsid w:val="00A0702A"/>
    <w:rsid w:val="00AB74F4"/>
    <w:rsid w:val="00B00830"/>
    <w:rsid w:val="00B35462"/>
    <w:rsid w:val="00BF1C1B"/>
    <w:rsid w:val="00C65A5D"/>
    <w:rsid w:val="00D646D5"/>
    <w:rsid w:val="00DF767B"/>
    <w:rsid w:val="00E46091"/>
    <w:rsid w:val="00E47C59"/>
    <w:rsid w:val="00E54669"/>
    <w:rsid w:val="00FB6B0D"/>
    <w:rsid w:val="00FD0D2F"/>
    <w:rsid w:val="00FD6782"/>
    <w:rsid w:val="00FF2FAC"/>
    <w:rsid w:val="00FF4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D2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D2F"/>
    <w:pPr>
      <w:tabs>
        <w:tab w:val="center" w:pos="4513"/>
        <w:tab w:val="right" w:pos="9026"/>
      </w:tabs>
    </w:pPr>
  </w:style>
  <w:style w:type="character" w:customStyle="1" w:styleId="HeaderChar">
    <w:name w:val="Header Char"/>
    <w:basedOn w:val="DefaultParagraphFont"/>
    <w:link w:val="Header"/>
    <w:uiPriority w:val="99"/>
    <w:rsid w:val="00FD0D2F"/>
    <w:rPr>
      <w:rFonts w:ascii="Arial" w:eastAsia="Times New Roman" w:hAnsi="Arial" w:cs="Times New Roman"/>
      <w:sz w:val="24"/>
      <w:szCs w:val="24"/>
    </w:rPr>
  </w:style>
  <w:style w:type="paragraph" w:styleId="ListParagraph">
    <w:name w:val="List Paragraph"/>
    <w:basedOn w:val="Normal"/>
    <w:uiPriority w:val="34"/>
    <w:qFormat/>
    <w:rsid w:val="00FD0D2F"/>
    <w:pPr>
      <w:ind w:left="720"/>
      <w:contextualSpacing/>
    </w:pPr>
  </w:style>
  <w:style w:type="paragraph" w:styleId="BalloonText">
    <w:name w:val="Balloon Text"/>
    <w:basedOn w:val="Normal"/>
    <w:link w:val="BalloonTextChar"/>
    <w:uiPriority w:val="99"/>
    <w:semiHidden/>
    <w:unhideWhenUsed/>
    <w:rsid w:val="000C4878"/>
    <w:rPr>
      <w:rFonts w:ascii="Tahoma" w:hAnsi="Tahoma" w:cs="Tahoma"/>
      <w:sz w:val="16"/>
      <w:szCs w:val="16"/>
    </w:rPr>
  </w:style>
  <w:style w:type="character" w:customStyle="1" w:styleId="BalloonTextChar">
    <w:name w:val="Balloon Text Char"/>
    <w:basedOn w:val="DefaultParagraphFont"/>
    <w:link w:val="BalloonText"/>
    <w:uiPriority w:val="99"/>
    <w:semiHidden/>
    <w:rsid w:val="000C4878"/>
    <w:rPr>
      <w:rFonts w:ascii="Tahoma" w:eastAsia="Times New Roman" w:hAnsi="Tahoma" w:cs="Tahoma"/>
      <w:sz w:val="16"/>
      <w:szCs w:val="16"/>
    </w:rPr>
  </w:style>
  <w:style w:type="paragraph" w:styleId="Footer">
    <w:name w:val="footer"/>
    <w:basedOn w:val="Normal"/>
    <w:link w:val="FooterChar"/>
    <w:uiPriority w:val="99"/>
    <w:unhideWhenUsed/>
    <w:rsid w:val="00FB6B0D"/>
    <w:pPr>
      <w:tabs>
        <w:tab w:val="center" w:pos="4513"/>
        <w:tab w:val="right" w:pos="9026"/>
      </w:tabs>
    </w:pPr>
  </w:style>
  <w:style w:type="character" w:customStyle="1" w:styleId="FooterChar">
    <w:name w:val="Footer Char"/>
    <w:basedOn w:val="DefaultParagraphFont"/>
    <w:link w:val="Footer"/>
    <w:uiPriority w:val="99"/>
    <w:rsid w:val="00FB6B0D"/>
    <w:rPr>
      <w:rFonts w:ascii="Arial" w:eastAsia="Times New Roman" w:hAnsi="Arial" w:cs="Times New Roman"/>
      <w:sz w:val="24"/>
      <w:szCs w:val="24"/>
    </w:rPr>
  </w:style>
  <w:style w:type="paragraph" w:styleId="TOC2">
    <w:name w:val="toc 2"/>
    <w:basedOn w:val="Normal"/>
    <w:next w:val="Normal"/>
    <w:autoRedefine/>
    <w:uiPriority w:val="39"/>
    <w:unhideWhenUsed/>
    <w:rsid w:val="00FF44AA"/>
    <w:pPr>
      <w:spacing w:after="100"/>
      <w:ind w:left="240"/>
    </w:pPr>
  </w:style>
  <w:style w:type="paragraph" w:styleId="TOC3">
    <w:name w:val="toc 3"/>
    <w:basedOn w:val="Normal"/>
    <w:next w:val="Normal"/>
    <w:autoRedefine/>
    <w:uiPriority w:val="39"/>
    <w:unhideWhenUsed/>
    <w:rsid w:val="00FF44AA"/>
    <w:pPr>
      <w:spacing w:after="100"/>
      <w:ind w:left="480"/>
    </w:pPr>
  </w:style>
  <w:style w:type="character" w:styleId="Hyperlink">
    <w:name w:val="Hyperlink"/>
    <w:basedOn w:val="DefaultParagraphFont"/>
    <w:uiPriority w:val="99"/>
    <w:unhideWhenUsed/>
    <w:rsid w:val="00FF44AA"/>
    <w:rPr>
      <w:color w:val="0000FF" w:themeColor="hyperlink"/>
      <w:u w:val="single"/>
    </w:rPr>
  </w:style>
  <w:style w:type="character" w:customStyle="1" w:styleId="CommentTextChar">
    <w:name w:val="Comment Text Char"/>
    <w:basedOn w:val="DefaultParagraphFont"/>
    <w:link w:val="CommentText"/>
    <w:uiPriority w:val="99"/>
    <w:semiHidden/>
    <w:rsid w:val="00803673"/>
    <w:rPr>
      <w:rFonts w:eastAsiaTheme="minorEastAsia"/>
      <w:sz w:val="20"/>
      <w:szCs w:val="20"/>
      <w:lang w:eastAsia="en-GB"/>
    </w:rPr>
  </w:style>
  <w:style w:type="paragraph" w:styleId="CommentText">
    <w:name w:val="annotation text"/>
    <w:basedOn w:val="Normal"/>
    <w:link w:val="CommentTextChar"/>
    <w:uiPriority w:val="99"/>
    <w:semiHidden/>
    <w:unhideWhenUsed/>
    <w:rsid w:val="00803673"/>
    <w:pPr>
      <w:spacing w:after="200"/>
    </w:pPr>
    <w:rPr>
      <w:rFonts w:asciiTheme="minorHAnsi" w:eastAsiaTheme="minorEastAsia" w:hAnsiTheme="minorHAnsi" w:cstheme="minorBidi"/>
      <w:sz w:val="20"/>
      <w:szCs w:val="20"/>
      <w:lang w:eastAsia="en-GB"/>
    </w:rPr>
  </w:style>
  <w:style w:type="character" w:customStyle="1" w:styleId="CommentSubjectChar">
    <w:name w:val="Comment Subject Char"/>
    <w:basedOn w:val="CommentTextChar"/>
    <w:link w:val="CommentSubject"/>
    <w:uiPriority w:val="99"/>
    <w:semiHidden/>
    <w:rsid w:val="00803673"/>
    <w:rPr>
      <w:rFonts w:eastAsiaTheme="minorEastAsia"/>
      <w:b/>
      <w:bCs/>
      <w:sz w:val="20"/>
      <w:szCs w:val="20"/>
      <w:lang w:eastAsia="en-GB"/>
    </w:rPr>
  </w:style>
  <w:style w:type="paragraph" w:styleId="CommentSubject">
    <w:name w:val="annotation subject"/>
    <w:basedOn w:val="CommentText"/>
    <w:next w:val="CommentText"/>
    <w:link w:val="CommentSubjectChar"/>
    <w:uiPriority w:val="99"/>
    <w:semiHidden/>
    <w:unhideWhenUsed/>
    <w:rsid w:val="008036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D2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D2F"/>
    <w:pPr>
      <w:tabs>
        <w:tab w:val="center" w:pos="4513"/>
        <w:tab w:val="right" w:pos="9026"/>
      </w:tabs>
    </w:pPr>
  </w:style>
  <w:style w:type="character" w:customStyle="1" w:styleId="HeaderChar">
    <w:name w:val="Header Char"/>
    <w:basedOn w:val="DefaultParagraphFont"/>
    <w:link w:val="Header"/>
    <w:uiPriority w:val="99"/>
    <w:rsid w:val="00FD0D2F"/>
    <w:rPr>
      <w:rFonts w:ascii="Arial" w:eastAsia="Times New Roman" w:hAnsi="Arial" w:cs="Times New Roman"/>
      <w:sz w:val="24"/>
      <w:szCs w:val="24"/>
    </w:rPr>
  </w:style>
  <w:style w:type="paragraph" w:styleId="ListParagraph">
    <w:name w:val="List Paragraph"/>
    <w:basedOn w:val="Normal"/>
    <w:uiPriority w:val="34"/>
    <w:qFormat/>
    <w:rsid w:val="00FD0D2F"/>
    <w:pPr>
      <w:ind w:left="720"/>
      <w:contextualSpacing/>
    </w:pPr>
  </w:style>
  <w:style w:type="paragraph" w:styleId="BalloonText">
    <w:name w:val="Balloon Text"/>
    <w:basedOn w:val="Normal"/>
    <w:link w:val="BalloonTextChar"/>
    <w:uiPriority w:val="99"/>
    <w:semiHidden/>
    <w:unhideWhenUsed/>
    <w:rsid w:val="000C4878"/>
    <w:rPr>
      <w:rFonts w:ascii="Tahoma" w:hAnsi="Tahoma" w:cs="Tahoma"/>
      <w:sz w:val="16"/>
      <w:szCs w:val="16"/>
    </w:rPr>
  </w:style>
  <w:style w:type="character" w:customStyle="1" w:styleId="BalloonTextChar">
    <w:name w:val="Balloon Text Char"/>
    <w:basedOn w:val="DefaultParagraphFont"/>
    <w:link w:val="BalloonText"/>
    <w:uiPriority w:val="99"/>
    <w:semiHidden/>
    <w:rsid w:val="000C4878"/>
    <w:rPr>
      <w:rFonts w:ascii="Tahoma" w:eastAsia="Times New Roman" w:hAnsi="Tahoma" w:cs="Tahoma"/>
      <w:sz w:val="16"/>
      <w:szCs w:val="16"/>
    </w:rPr>
  </w:style>
  <w:style w:type="paragraph" w:styleId="Footer">
    <w:name w:val="footer"/>
    <w:basedOn w:val="Normal"/>
    <w:link w:val="FooterChar"/>
    <w:uiPriority w:val="99"/>
    <w:unhideWhenUsed/>
    <w:rsid w:val="00FB6B0D"/>
    <w:pPr>
      <w:tabs>
        <w:tab w:val="center" w:pos="4513"/>
        <w:tab w:val="right" w:pos="9026"/>
      </w:tabs>
    </w:pPr>
  </w:style>
  <w:style w:type="character" w:customStyle="1" w:styleId="FooterChar">
    <w:name w:val="Footer Char"/>
    <w:basedOn w:val="DefaultParagraphFont"/>
    <w:link w:val="Footer"/>
    <w:uiPriority w:val="99"/>
    <w:rsid w:val="00FB6B0D"/>
    <w:rPr>
      <w:rFonts w:ascii="Arial" w:eastAsia="Times New Roman" w:hAnsi="Arial" w:cs="Times New Roman"/>
      <w:sz w:val="24"/>
      <w:szCs w:val="24"/>
    </w:rPr>
  </w:style>
  <w:style w:type="paragraph" w:styleId="TOC2">
    <w:name w:val="toc 2"/>
    <w:basedOn w:val="Normal"/>
    <w:next w:val="Normal"/>
    <w:autoRedefine/>
    <w:uiPriority w:val="39"/>
    <w:unhideWhenUsed/>
    <w:rsid w:val="00FF44AA"/>
    <w:pPr>
      <w:spacing w:after="100"/>
      <w:ind w:left="240"/>
    </w:pPr>
  </w:style>
  <w:style w:type="paragraph" w:styleId="TOC3">
    <w:name w:val="toc 3"/>
    <w:basedOn w:val="Normal"/>
    <w:next w:val="Normal"/>
    <w:autoRedefine/>
    <w:uiPriority w:val="39"/>
    <w:unhideWhenUsed/>
    <w:rsid w:val="00FF44AA"/>
    <w:pPr>
      <w:spacing w:after="100"/>
      <w:ind w:left="480"/>
    </w:pPr>
  </w:style>
  <w:style w:type="character" w:styleId="Hyperlink">
    <w:name w:val="Hyperlink"/>
    <w:basedOn w:val="DefaultParagraphFont"/>
    <w:uiPriority w:val="99"/>
    <w:unhideWhenUsed/>
    <w:rsid w:val="00FF44AA"/>
    <w:rPr>
      <w:color w:val="0000FF" w:themeColor="hyperlink"/>
      <w:u w:val="single"/>
    </w:rPr>
  </w:style>
  <w:style w:type="character" w:customStyle="1" w:styleId="CommentTextChar">
    <w:name w:val="Comment Text Char"/>
    <w:basedOn w:val="DefaultParagraphFont"/>
    <w:link w:val="CommentText"/>
    <w:uiPriority w:val="99"/>
    <w:semiHidden/>
    <w:rsid w:val="00803673"/>
    <w:rPr>
      <w:rFonts w:eastAsiaTheme="minorEastAsia"/>
      <w:sz w:val="20"/>
      <w:szCs w:val="20"/>
      <w:lang w:eastAsia="en-GB"/>
    </w:rPr>
  </w:style>
  <w:style w:type="paragraph" w:styleId="CommentText">
    <w:name w:val="annotation text"/>
    <w:basedOn w:val="Normal"/>
    <w:link w:val="CommentTextChar"/>
    <w:uiPriority w:val="99"/>
    <w:semiHidden/>
    <w:unhideWhenUsed/>
    <w:rsid w:val="00803673"/>
    <w:pPr>
      <w:spacing w:after="200"/>
    </w:pPr>
    <w:rPr>
      <w:rFonts w:asciiTheme="minorHAnsi" w:eastAsiaTheme="minorEastAsia" w:hAnsiTheme="minorHAnsi" w:cstheme="minorBidi"/>
      <w:sz w:val="20"/>
      <w:szCs w:val="20"/>
      <w:lang w:eastAsia="en-GB"/>
    </w:rPr>
  </w:style>
  <w:style w:type="character" w:customStyle="1" w:styleId="CommentSubjectChar">
    <w:name w:val="Comment Subject Char"/>
    <w:basedOn w:val="CommentTextChar"/>
    <w:link w:val="CommentSubject"/>
    <w:uiPriority w:val="99"/>
    <w:semiHidden/>
    <w:rsid w:val="00803673"/>
    <w:rPr>
      <w:rFonts w:eastAsiaTheme="minorEastAsia"/>
      <w:b/>
      <w:bCs/>
      <w:sz w:val="20"/>
      <w:szCs w:val="20"/>
      <w:lang w:eastAsia="en-GB"/>
    </w:rPr>
  </w:style>
  <w:style w:type="paragraph" w:styleId="CommentSubject">
    <w:name w:val="annotation subject"/>
    <w:basedOn w:val="CommentText"/>
    <w:next w:val="CommentText"/>
    <w:link w:val="CommentSubjectChar"/>
    <w:uiPriority w:val="99"/>
    <w:semiHidden/>
    <w:unhideWhenUsed/>
    <w:rsid w:val="008036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51414">
      <w:bodyDiv w:val="1"/>
      <w:marLeft w:val="0"/>
      <w:marRight w:val="0"/>
      <w:marTop w:val="0"/>
      <w:marBottom w:val="0"/>
      <w:divBdr>
        <w:top w:val="none" w:sz="0" w:space="0" w:color="auto"/>
        <w:left w:val="none" w:sz="0" w:space="0" w:color="auto"/>
        <w:bottom w:val="none" w:sz="0" w:space="0" w:color="auto"/>
        <w:right w:val="none" w:sz="0" w:space="0" w:color="auto"/>
      </w:divBdr>
    </w:div>
    <w:div w:id="118092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E55E8-2F16-4176-B3EE-90E078458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19228</Words>
  <Characters>109605</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128576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Shields</dc:creator>
  <cp:lastModifiedBy>Linda McKee</cp:lastModifiedBy>
  <cp:revision>2</cp:revision>
  <cp:lastPrinted>2016-03-16T09:33:00Z</cp:lastPrinted>
  <dcterms:created xsi:type="dcterms:W3CDTF">2016-09-20T16:00:00Z</dcterms:created>
  <dcterms:modified xsi:type="dcterms:W3CDTF">2016-09-20T16:00:00Z</dcterms:modified>
</cp:coreProperties>
</file>