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60"/>
      </w:tblGrid>
      <w:tr w:rsidR="009F096B" w:rsidRPr="00D015FA" w14:paraId="5221E405" w14:textId="77777777" w:rsidTr="009D544E">
        <w:trPr>
          <w:trHeight w:val="557"/>
        </w:trPr>
        <w:tc>
          <w:tcPr>
            <w:tcW w:w="11160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D544E" w:rsidRPr="00D015FA" w14:paraId="201F97AB" w14:textId="77777777" w:rsidTr="00773DEB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614"/>
      </w:tblGrid>
      <w:tr w:rsidR="009F096B" w:rsidRPr="00923565" w14:paraId="6DE36804" w14:textId="77777777" w:rsidTr="00773DEB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773DEB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3310AA98" w14:textId="23517970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47E9C">
              <w:rPr>
                <w:sz w:val="28"/>
                <w:szCs w:val="28"/>
              </w:rPr>
              <w:t>ann</w:t>
            </w:r>
          </w:p>
        </w:tc>
      </w:tr>
      <w:tr w:rsidR="009D544E" w:rsidRPr="00923565" w14:paraId="2BB5F8ED" w14:textId="77777777" w:rsidTr="00773DEB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88"/>
        <w:gridCol w:w="2126"/>
        <w:gridCol w:w="1798"/>
        <w:gridCol w:w="4014"/>
      </w:tblGrid>
      <w:tr w:rsidR="00C94460" w:rsidRPr="003B37E3" w14:paraId="6099954C" w14:textId="77777777" w:rsidTr="00773DEB">
        <w:trPr>
          <w:trHeight w:val="317"/>
        </w:trPr>
        <w:tc>
          <w:tcPr>
            <w:tcW w:w="693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773DEB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(if any)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CFA" w:rsidRPr="00C47E9C" w14:paraId="30EB8063" w14:textId="77777777" w:rsidTr="00773DEB">
        <w:trPr>
          <w:trHeight w:val="325"/>
        </w:trPr>
        <w:tc>
          <w:tcPr>
            <w:tcW w:w="1418" w:type="dxa"/>
          </w:tcPr>
          <w:p w14:paraId="69428D11" w14:textId="5B2D7E76" w:rsidR="00026CFA" w:rsidRDefault="00026CF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Archibald</w:t>
            </w:r>
          </w:p>
        </w:tc>
        <w:tc>
          <w:tcPr>
            <w:tcW w:w="1588" w:type="dxa"/>
          </w:tcPr>
          <w:p w14:paraId="392AA635" w14:textId="3A7DDE29" w:rsidR="00026CFA" w:rsidRDefault="00026CF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Ciarán</w:t>
            </w:r>
          </w:p>
        </w:tc>
        <w:tc>
          <w:tcPr>
            <w:tcW w:w="2126" w:type="dxa"/>
          </w:tcPr>
          <w:p w14:paraId="222ACFF1" w14:textId="77777777" w:rsidR="00026CFA" w:rsidRPr="00877D31" w:rsidRDefault="00026CFA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51 Shinny Road</w:t>
            </w:r>
          </w:p>
          <w:p w14:paraId="29B11561" w14:textId="77777777" w:rsidR="00026CFA" w:rsidRPr="00877D31" w:rsidRDefault="00026CFA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Coleraine</w:t>
            </w:r>
          </w:p>
          <w:p w14:paraId="343721B6" w14:textId="6A93E708" w:rsidR="00026CFA" w:rsidRDefault="00026CFA" w:rsidP="00465BC1">
            <w:pPr>
              <w:rPr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BT51 4PT</w:t>
            </w:r>
          </w:p>
        </w:tc>
        <w:tc>
          <w:tcPr>
            <w:tcW w:w="1798" w:type="dxa"/>
          </w:tcPr>
          <w:p w14:paraId="42151085" w14:textId="2463D70C" w:rsidR="00026CFA" w:rsidRDefault="00026CF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4014" w:type="dxa"/>
          </w:tcPr>
          <w:p w14:paraId="3D278A25" w14:textId="111E405D" w:rsidR="00026CFA" w:rsidRPr="00094ED9" w:rsidRDefault="00026CF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 Martin O’Hagan, Sorcha Hanora Caoimhe Fleming-Archibald, John Bernard McGuigan, Grace Deighan, Sean Joseph Mullan, Margaret Teresa McKillop, Angeline Bernadette O’Connell, Patrick Anthony O’Kane, Bernadette McNicholl, Máire O’Hagan</w:t>
            </w:r>
          </w:p>
        </w:tc>
      </w:tr>
      <w:tr w:rsidR="002F1B76" w:rsidRPr="00C47E9C" w14:paraId="7E313C9D" w14:textId="77777777" w:rsidTr="00773DEB">
        <w:trPr>
          <w:trHeight w:val="325"/>
        </w:trPr>
        <w:tc>
          <w:tcPr>
            <w:tcW w:w="1418" w:type="dxa"/>
          </w:tcPr>
          <w:p w14:paraId="07C16570" w14:textId="45D365FB" w:rsidR="002F1B76" w:rsidRPr="00C47E9C" w:rsidRDefault="002F1B7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80F4C">
              <w:rPr>
                <w:sz w:val="20"/>
                <w:szCs w:val="20"/>
              </w:rPr>
              <w:t>arkley</w:t>
            </w:r>
          </w:p>
        </w:tc>
        <w:tc>
          <w:tcPr>
            <w:tcW w:w="1588" w:type="dxa"/>
          </w:tcPr>
          <w:p w14:paraId="215D2D17" w14:textId="0903EE40" w:rsidR="002F1B76" w:rsidRPr="00C47E9C" w:rsidRDefault="002F1B7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15A7A">
              <w:rPr>
                <w:sz w:val="20"/>
                <w:szCs w:val="20"/>
              </w:rPr>
              <w:t>yan</w:t>
            </w:r>
          </w:p>
        </w:tc>
        <w:tc>
          <w:tcPr>
            <w:tcW w:w="2126" w:type="dxa"/>
          </w:tcPr>
          <w:p w14:paraId="1F834095" w14:textId="77777777" w:rsidR="00380F4C" w:rsidRPr="00877D31" w:rsidRDefault="002F1B76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43 B</w:t>
            </w:r>
            <w:r w:rsidR="00380F4C" w:rsidRPr="00877D31">
              <w:rPr>
                <w:caps/>
                <w:sz w:val="20"/>
                <w:szCs w:val="20"/>
              </w:rPr>
              <w:t>ridge Street</w:t>
            </w:r>
          </w:p>
          <w:p w14:paraId="751F366E" w14:textId="77777777" w:rsidR="00380F4C" w:rsidRPr="00877D31" w:rsidRDefault="00380F4C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Kilrea</w:t>
            </w:r>
          </w:p>
          <w:p w14:paraId="6DC0BF98" w14:textId="566D8F1E" w:rsidR="002F1B76" w:rsidRPr="00877D31" w:rsidRDefault="00380F4C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Coleraine</w:t>
            </w:r>
          </w:p>
          <w:p w14:paraId="0E979610" w14:textId="2DD120BF" w:rsidR="002F1B76" w:rsidRPr="00877D31" w:rsidRDefault="002F1B76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BT51 5RR</w:t>
            </w:r>
          </w:p>
        </w:tc>
        <w:tc>
          <w:tcPr>
            <w:tcW w:w="1798" w:type="dxa"/>
          </w:tcPr>
          <w:p w14:paraId="68649AF5" w14:textId="6B1166CF" w:rsidR="002F1B76" w:rsidRPr="00C47E9C" w:rsidRDefault="002F1B7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(S</w:t>
            </w:r>
            <w:r w:rsidR="00380F4C">
              <w:rPr>
                <w:sz w:val="20"/>
                <w:szCs w:val="20"/>
              </w:rPr>
              <w:t>ocial</w:t>
            </w:r>
            <w:r>
              <w:rPr>
                <w:sz w:val="20"/>
                <w:szCs w:val="20"/>
              </w:rPr>
              <w:t xml:space="preserve"> D</w:t>
            </w:r>
            <w:r w:rsidR="00380F4C">
              <w:rPr>
                <w:sz w:val="20"/>
                <w:szCs w:val="20"/>
              </w:rPr>
              <w:t>emocratic &amp; Labour Party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14" w:type="dxa"/>
          </w:tcPr>
          <w:p w14:paraId="76999D37" w14:textId="6FBA31B4" w:rsidR="002F1B76" w:rsidRPr="00094ED9" w:rsidRDefault="002F1B76" w:rsidP="00465BC1">
            <w:pPr>
              <w:rPr>
                <w:sz w:val="20"/>
                <w:szCs w:val="20"/>
              </w:rPr>
            </w:pPr>
            <w:r w:rsidRPr="00094ED9">
              <w:rPr>
                <w:sz w:val="20"/>
                <w:szCs w:val="20"/>
              </w:rPr>
              <w:t>Thomas Brendan Alan Barkley, Pauline Mary Barkley, Jonathan Barkley, Maria Frances Barkley, Christina Barkley, Roisin Mary Gillen, Conor Joseph Gillen, Aidan Francis Gillen, Eugene Liam Smyth, Susanne Quigg</w:t>
            </w:r>
          </w:p>
        </w:tc>
      </w:tr>
      <w:tr w:rsidR="00380F4C" w:rsidRPr="00C47E9C" w14:paraId="62420160" w14:textId="77777777" w:rsidTr="00773DEB">
        <w:trPr>
          <w:trHeight w:val="325"/>
        </w:trPr>
        <w:tc>
          <w:tcPr>
            <w:tcW w:w="1418" w:type="dxa"/>
          </w:tcPr>
          <w:p w14:paraId="651C01C9" w14:textId="71BADFB9" w:rsidR="00380F4C" w:rsidRDefault="00380F4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Bateson</w:t>
            </w:r>
          </w:p>
        </w:tc>
        <w:tc>
          <w:tcPr>
            <w:tcW w:w="1588" w:type="dxa"/>
          </w:tcPr>
          <w:p w14:paraId="7E7D59AE" w14:textId="72408C52" w:rsidR="00380F4C" w:rsidRDefault="00380F4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</w:t>
            </w:r>
          </w:p>
        </w:tc>
        <w:tc>
          <w:tcPr>
            <w:tcW w:w="2126" w:type="dxa"/>
          </w:tcPr>
          <w:p w14:paraId="4DB52972" w14:textId="77777777" w:rsidR="00380F4C" w:rsidRPr="00877D31" w:rsidRDefault="00380F4C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1 Agivey Road</w:t>
            </w:r>
          </w:p>
          <w:p w14:paraId="1DFF6816" w14:textId="77777777" w:rsidR="00380F4C" w:rsidRPr="00877D31" w:rsidRDefault="00380F4C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Kilrea</w:t>
            </w:r>
          </w:p>
          <w:p w14:paraId="08259CE6" w14:textId="77777777" w:rsidR="00380F4C" w:rsidRPr="00877D31" w:rsidRDefault="00A826BA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Co Derry</w:t>
            </w:r>
          </w:p>
          <w:p w14:paraId="29E65B01" w14:textId="2E91E5FE" w:rsidR="00A826BA" w:rsidRPr="00877D31" w:rsidRDefault="00A826BA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BT51 5UT</w:t>
            </w:r>
          </w:p>
        </w:tc>
        <w:tc>
          <w:tcPr>
            <w:tcW w:w="1798" w:type="dxa"/>
          </w:tcPr>
          <w:p w14:paraId="053DF355" w14:textId="5902DE17" w:rsidR="00380F4C" w:rsidRDefault="00A826B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4014" w:type="dxa"/>
          </w:tcPr>
          <w:p w14:paraId="34ACBFAC" w14:textId="6482DB73" w:rsidR="00380F4C" w:rsidRDefault="00A826B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Gerard McGrath, Da</w:t>
            </w:r>
            <w:r w:rsidR="00CC3E7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iel Martin Cassidy, Finbar Michael Bateson, Margaret Patricia Mullan, Liam McGrath, Paul Baird, Eamonn Quin</w:t>
            </w:r>
            <w:r w:rsidR="00E4127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, Maria Louise O’Neill, Frances Cassidy, Sorcha Hanora Caoimhe Fleming-Archibald</w:t>
            </w:r>
          </w:p>
        </w:tc>
      </w:tr>
      <w:tr w:rsidR="00CC3E7E" w:rsidRPr="00C47E9C" w14:paraId="06917607" w14:textId="77777777" w:rsidTr="00773DEB">
        <w:trPr>
          <w:trHeight w:val="325"/>
        </w:trPr>
        <w:tc>
          <w:tcPr>
            <w:tcW w:w="1418" w:type="dxa"/>
          </w:tcPr>
          <w:p w14:paraId="032601FD" w14:textId="083A3902" w:rsidR="00CC3E7E" w:rsidRDefault="00CC3E7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Brolly</w:t>
            </w:r>
          </w:p>
        </w:tc>
        <w:tc>
          <w:tcPr>
            <w:tcW w:w="1588" w:type="dxa"/>
          </w:tcPr>
          <w:p w14:paraId="6426EE9F" w14:textId="5A44B52C" w:rsidR="00CC3E7E" w:rsidRDefault="00CC3E7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</w:t>
            </w:r>
          </w:p>
        </w:tc>
        <w:tc>
          <w:tcPr>
            <w:tcW w:w="2126" w:type="dxa"/>
          </w:tcPr>
          <w:p w14:paraId="72AF09E3" w14:textId="77777777" w:rsidR="004941D8" w:rsidRDefault="004941D8" w:rsidP="0049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49D2DF1" w14:textId="5BC1ED07" w:rsidR="00CC3E7E" w:rsidRDefault="00CC3E7E" w:rsidP="00465BC1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5CF861C6" w14:textId="6EDCFBC1" w:rsidR="00CC3E7E" w:rsidRDefault="00CC3E7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Aontú for Life, Unity, Economic Justice</w:t>
            </w:r>
          </w:p>
        </w:tc>
        <w:tc>
          <w:tcPr>
            <w:tcW w:w="4014" w:type="dxa"/>
          </w:tcPr>
          <w:p w14:paraId="3FCBBFFF" w14:textId="40528F0B" w:rsidR="00CC3E7E" w:rsidRDefault="00CC3E7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Donaghy, Shane Anthony Doherty, Ráichéal Mary Mhic Niocaill, </w:t>
            </w:r>
            <w:r w:rsidR="00E41271">
              <w:rPr>
                <w:sz w:val="20"/>
                <w:szCs w:val="20"/>
              </w:rPr>
              <w:t xml:space="preserve">Marian McNicholl, </w:t>
            </w:r>
            <w:r>
              <w:rPr>
                <w:sz w:val="20"/>
                <w:szCs w:val="20"/>
              </w:rPr>
              <w:t>Hugh Gerard McNicholl, Declan Hugh McNicholl, Ciaran McNicholl, Brendan McCamphill, Sean Oliver Patrick Cassidy, James Daniel Holmes</w:t>
            </w:r>
          </w:p>
        </w:tc>
      </w:tr>
      <w:tr w:rsidR="00CD38B3" w:rsidRPr="00C47E9C" w14:paraId="40703858" w14:textId="77777777" w:rsidTr="00773DEB">
        <w:trPr>
          <w:trHeight w:val="325"/>
        </w:trPr>
        <w:tc>
          <w:tcPr>
            <w:tcW w:w="1418" w:type="dxa"/>
          </w:tcPr>
          <w:p w14:paraId="220B1E4B" w14:textId="798C99BB" w:rsidR="00CD38B3" w:rsidRDefault="00CD38B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1588" w:type="dxa"/>
          </w:tcPr>
          <w:p w14:paraId="1F95E81C" w14:textId="2A550921" w:rsidR="00CD38B3" w:rsidRDefault="00CD38B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</w:t>
            </w:r>
          </w:p>
        </w:tc>
        <w:tc>
          <w:tcPr>
            <w:tcW w:w="2126" w:type="dxa"/>
          </w:tcPr>
          <w:p w14:paraId="653EC51A" w14:textId="77777777" w:rsidR="00CD38B3" w:rsidRPr="00877D31" w:rsidRDefault="00CD38B3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26 Fernhill Crescent</w:t>
            </w:r>
          </w:p>
          <w:p w14:paraId="6048942D" w14:textId="77777777" w:rsidR="00CD38B3" w:rsidRPr="00877D31" w:rsidRDefault="00CD38B3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Greenmount</w:t>
            </w:r>
          </w:p>
          <w:p w14:paraId="36294C9B" w14:textId="77777777" w:rsidR="00CD38B3" w:rsidRPr="00877D31" w:rsidRDefault="00CD38B3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Coleraine</w:t>
            </w:r>
          </w:p>
          <w:p w14:paraId="54F62AE0" w14:textId="18C31C36" w:rsidR="00CD38B3" w:rsidRDefault="00CD38B3" w:rsidP="00465BC1">
            <w:pPr>
              <w:rPr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BT51 3QS</w:t>
            </w:r>
          </w:p>
        </w:tc>
        <w:tc>
          <w:tcPr>
            <w:tcW w:w="1798" w:type="dxa"/>
          </w:tcPr>
          <w:p w14:paraId="02D7AFC4" w14:textId="0AB98394" w:rsidR="00CD38B3" w:rsidRDefault="00CD38B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TUV – No Sea Border</w:t>
            </w:r>
          </w:p>
        </w:tc>
        <w:tc>
          <w:tcPr>
            <w:tcW w:w="4014" w:type="dxa"/>
          </w:tcPr>
          <w:p w14:paraId="277EA442" w14:textId="3743F545" w:rsidR="00CD38B3" w:rsidRDefault="00CD38B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Matthews, Avril Stanfield Roulton, Ann Marie Buchanan, Robert Christopher Kealey, Jordan Adrian Doherty, Daniel John Laverty, Cheryl Matthews, Steven Thomas Moore, Jacqueline Moore, Mark Reid</w:t>
            </w:r>
          </w:p>
        </w:tc>
      </w:tr>
      <w:tr w:rsidR="004F4623" w:rsidRPr="00C47E9C" w14:paraId="7393AA18" w14:textId="77777777" w:rsidTr="00773DEB">
        <w:trPr>
          <w:trHeight w:val="325"/>
        </w:trPr>
        <w:tc>
          <w:tcPr>
            <w:tcW w:w="1418" w:type="dxa"/>
          </w:tcPr>
          <w:p w14:paraId="4C72FF13" w14:textId="7B996DD2" w:rsidR="004F4623" w:rsidRDefault="004F46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80F4C">
              <w:rPr>
                <w:sz w:val="20"/>
                <w:szCs w:val="20"/>
              </w:rPr>
              <w:t>olmes</w:t>
            </w:r>
          </w:p>
        </w:tc>
        <w:tc>
          <w:tcPr>
            <w:tcW w:w="1588" w:type="dxa"/>
          </w:tcPr>
          <w:p w14:paraId="72B069BF" w14:textId="1C04D7A6" w:rsidR="004F4623" w:rsidRDefault="004F46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John</w:t>
            </w:r>
          </w:p>
        </w:tc>
        <w:tc>
          <w:tcPr>
            <w:tcW w:w="2126" w:type="dxa"/>
          </w:tcPr>
          <w:p w14:paraId="4B5FE61D" w14:textId="77777777" w:rsidR="004941D8" w:rsidRDefault="004941D8" w:rsidP="0049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74D5A92A" w14:textId="5BAB556A" w:rsidR="004F4623" w:rsidRDefault="004F4623" w:rsidP="00465BC1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43C795F0" w14:textId="61E2C107" w:rsidR="004F4623" w:rsidRDefault="004F46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</w:tc>
        <w:tc>
          <w:tcPr>
            <w:tcW w:w="4014" w:type="dxa"/>
          </w:tcPr>
          <w:p w14:paraId="5ACFDE65" w14:textId="45252432" w:rsidR="004F4623" w:rsidRDefault="004F46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94ED9">
              <w:rPr>
                <w:sz w:val="20"/>
                <w:szCs w:val="20"/>
              </w:rPr>
              <w:t>ohn Davidson, Thomas Anderson Fleming</w:t>
            </w:r>
            <w:r>
              <w:rPr>
                <w:sz w:val="20"/>
                <w:szCs w:val="20"/>
              </w:rPr>
              <w:t>, N</w:t>
            </w:r>
            <w:r w:rsidR="00094ED9">
              <w:rPr>
                <w:sz w:val="20"/>
                <w:szCs w:val="20"/>
              </w:rPr>
              <w:t>icola Ann Warwick</w:t>
            </w:r>
            <w:r>
              <w:rPr>
                <w:sz w:val="20"/>
                <w:szCs w:val="20"/>
              </w:rPr>
              <w:t>, R</w:t>
            </w:r>
            <w:r w:rsidR="00094ED9">
              <w:rPr>
                <w:sz w:val="20"/>
                <w:szCs w:val="20"/>
              </w:rPr>
              <w:t xml:space="preserve">ebecca Lisa Davidson, </w:t>
            </w:r>
            <w:r>
              <w:rPr>
                <w:sz w:val="20"/>
                <w:szCs w:val="20"/>
              </w:rPr>
              <w:t>R</w:t>
            </w:r>
            <w:r w:rsidR="00094ED9">
              <w:rPr>
                <w:sz w:val="20"/>
                <w:szCs w:val="20"/>
              </w:rPr>
              <w:t>obert James McKinney</w:t>
            </w:r>
            <w:r>
              <w:rPr>
                <w:sz w:val="20"/>
                <w:szCs w:val="20"/>
              </w:rPr>
              <w:t>, W</w:t>
            </w:r>
            <w:r w:rsidR="00094ED9">
              <w:rPr>
                <w:sz w:val="20"/>
                <w:szCs w:val="20"/>
              </w:rPr>
              <w:t>ilma Anne McKinney</w:t>
            </w:r>
            <w:r>
              <w:rPr>
                <w:sz w:val="20"/>
                <w:szCs w:val="20"/>
              </w:rPr>
              <w:t>, J</w:t>
            </w:r>
            <w:r w:rsidR="00094ED9">
              <w:rPr>
                <w:sz w:val="20"/>
                <w:szCs w:val="20"/>
              </w:rPr>
              <w:t>ohn Alexander Currie</w:t>
            </w:r>
            <w:r>
              <w:rPr>
                <w:sz w:val="20"/>
                <w:szCs w:val="20"/>
              </w:rPr>
              <w:t>, D</w:t>
            </w:r>
            <w:r w:rsidR="00094ED9">
              <w:rPr>
                <w:sz w:val="20"/>
                <w:szCs w:val="20"/>
              </w:rPr>
              <w:t>avid James Currie</w:t>
            </w:r>
            <w:r>
              <w:rPr>
                <w:sz w:val="20"/>
                <w:szCs w:val="20"/>
              </w:rPr>
              <w:t>, S</w:t>
            </w:r>
            <w:r w:rsidR="00094ED9">
              <w:rPr>
                <w:sz w:val="20"/>
                <w:szCs w:val="20"/>
              </w:rPr>
              <w:t>teven Torrens</w:t>
            </w:r>
            <w:r>
              <w:rPr>
                <w:sz w:val="20"/>
                <w:szCs w:val="20"/>
              </w:rPr>
              <w:t>, B</w:t>
            </w:r>
            <w:r w:rsidR="00094ED9">
              <w:rPr>
                <w:sz w:val="20"/>
                <w:szCs w:val="20"/>
              </w:rPr>
              <w:t>rian Alexander Torrens</w:t>
            </w:r>
          </w:p>
        </w:tc>
      </w:tr>
      <w:tr w:rsidR="00877D31" w:rsidRPr="00C47E9C" w14:paraId="69A68E6A" w14:textId="77777777" w:rsidTr="00773DEB">
        <w:trPr>
          <w:trHeight w:val="325"/>
        </w:trPr>
        <w:tc>
          <w:tcPr>
            <w:tcW w:w="1418" w:type="dxa"/>
          </w:tcPr>
          <w:p w14:paraId="04270390" w14:textId="26880730" w:rsidR="00877D31" w:rsidRDefault="00877D3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Huggins</w:t>
            </w:r>
          </w:p>
        </w:tc>
        <w:tc>
          <w:tcPr>
            <w:tcW w:w="1588" w:type="dxa"/>
          </w:tcPr>
          <w:p w14:paraId="67C0677A" w14:textId="277E2B06" w:rsidR="00877D31" w:rsidRDefault="00877D3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Dawn</w:t>
            </w:r>
          </w:p>
        </w:tc>
        <w:tc>
          <w:tcPr>
            <w:tcW w:w="2126" w:type="dxa"/>
          </w:tcPr>
          <w:p w14:paraId="13B0F0B2" w14:textId="77777777" w:rsidR="004941D8" w:rsidRDefault="004941D8" w:rsidP="0049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5B4EAE0D" w14:textId="745A72CD" w:rsidR="00877D31" w:rsidRDefault="00877D31" w:rsidP="00465BC1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747816CA" w14:textId="4A7B5098" w:rsidR="00877D31" w:rsidRDefault="00877D3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3E0F3D11" w14:textId="29AF72C6" w:rsidR="00877D31" w:rsidRPr="00877D31" w:rsidRDefault="00877D31" w:rsidP="00465BC1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Hart, John Henry, Brian McMullan, </w:t>
            </w:r>
            <w:r>
              <w:rPr>
                <w:vanish/>
                <w:sz w:val="20"/>
                <w:szCs w:val="20"/>
              </w:rPr>
              <w:t>anryHenHdfkdfklfdklflodlldsldkf;lkdfkkkkdfdkl</w:t>
            </w:r>
            <w:r>
              <w:rPr>
                <w:sz w:val="20"/>
                <w:szCs w:val="20"/>
              </w:rPr>
              <w:t>Samuel Jackie Hutchinson, Jordan Samuel Tosh, Shaun Huggins, Jennifer Robinson, Alexander Stephen Harpur, Keith Henry Hibbert, Pauline Alexandra Rankin</w:t>
            </w:r>
          </w:p>
        </w:tc>
      </w:tr>
      <w:tr w:rsidR="00BC2AF4" w:rsidRPr="00C47E9C" w14:paraId="39F085F6" w14:textId="77777777" w:rsidTr="00773DEB">
        <w:trPr>
          <w:trHeight w:val="325"/>
        </w:trPr>
        <w:tc>
          <w:tcPr>
            <w:tcW w:w="1418" w:type="dxa"/>
          </w:tcPr>
          <w:p w14:paraId="6C6BC2CD" w14:textId="3E9F2C47" w:rsidR="00BC2AF4" w:rsidRDefault="00BC2AF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Hutchinson</w:t>
            </w:r>
          </w:p>
        </w:tc>
        <w:tc>
          <w:tcPr>
            <w:tcW w:w="1588" w:type="dxa"/>
          </w:tcPr>
          <w:p w14:paraId="7D1D2F73" w14:textId="7F7E215E" w:rsidR="00BC2AF4" w:rsidRDefault="00BC2AF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</w:t>
            </w:r>
          </w:p>
        </w:tc>
        <w:tc>
          <w:tcPr>
            <w:tcW w:w="2126" w:type="dxa"/>
          </w:tcPr>
          <w:p w14:paraId="09CB6908" w14:textId="77777777" w:rsidR="004941D8" w:rsidRDefault="004941D8" w:rsidP="0049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63B24E14" w14:textId="2F05365A" w:rsidR="00BC2AF4" w:rsidRDefault="00BC2AF4" w:rsidP="00465BC1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4A6A467B" w14:textId="0B9F754A" w:rsidR="00BC2AF4" w:rsidRDefault="00BC2AF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</w:tc>
        <w:tc>
          <w:tcPr>
            <w:tcW w:w="4014" w:type="dxa"/>
          </w:tcPr>
          <w:p w14:paraId="6A1EC821" w14:textId="3CEA5A9F" w:rsidR="00BC2AF4" w:rsidRDefault="00BC2AF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Rhonda Hutchinson, Christine Agnes Margaret Turner, Lynne Ballentine, Roberta-Leigh Hutchinson, Emma Joan White, Luke Hutchinson, Andrew Albert Marshall, Amanda Jayne Mar</w:t>
            </w:r>
            <w:r w:rsidR="00CD38B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hall, Rodney James White, Jacqueline Kenza Smyth</w:t>
            </w:r>
          </w:p>
        </w:tc>
      </w:tr>
      <w:tr w:rsidR="00415A7A" w:rsidRPr="00C47E9C" w14:paraId="3B2B59D1" w14:textId="77777777" w:rsidTr="00773DEB">
        <w:trPr>
          <w:trHeight w:val="325"/>
        </w:trPr>
        <w:tc>
          <w:tcPr>
            <w:tcW w:w="1418" w:type="dxa"/>
          </w:tcPr>
          <w:p w14:paraId="76751D00" w14:textId="52F75CFB" w:rsidR="00415A7A" w:rsidRPr="00C47E9C" w:rsidRDefault="00415A7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80F4C">
              <w:rPr>
                <w:sz w:val="20"/>
                <w:szCs w:val="20"/>
              </w:rPr>
              <w:t>err</w:t>
            </w:r>
          </w:p>
        </w:tc>
        <w:tc>
          <w:tcPr>
            <w:tcW w:w="1588" w:type="dxa"/>
          </w:tcPr>
          <w:p w14:paraId="05E68037" w14:textId="7A39AB34" w:rsidR="00415A7A" w:rsidRPr="00C47E9C" w:rsidRDefault="00415A7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Thomas Glenn</w:t>
            </w:r>
          </w:p>
        </w:tc>
        <w:tc>
          <w:tcPr>
            <w:tcW w:w="2126" w:type="dxa"/>
          </w:tcPr>
          <w:p w14:paraId="5AC30270" w14:textId="77777777" w:rsidR="004941D8" w:rsidRDefault="004941D8" w:rsidP="0049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76D17127" w14:textId="6BE6BFCB" w:rsidR="00415A7A" w:rsidRPr="00C47E9C" w:rsidRDefault="00415A7A" w:rsidP="00465BC1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5BEEE7B1" w14:textId="4C8EC950" w:rsidR="00415A7A" w:rsidRPr="00C47E9C" w:rsidRDefault="00415A7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</w:tc>
        <w:tc>
          <w:tcPr>
            <w:tcW w:w="4014" w:type="dxa"/>
          </w:tcPr>
          <w:p w14:paraId="773B5B52" w14:textId="37E334EB" w:rsidR="00415A7A" w:rsidRDefault="00415A7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94ED9">
              <w:rPr>
                <w:sz w:val="20"/>
                <w:szCs w:val="20"/>
              </w:rPr>
              <w:t>illiam Hugh King</w:t>
            </w:r>
            <w:r>
              <w:rPr>
                <w:sz w:val="20"/>
                <w:szCs w:val="20"/>
              </w:rPr>
              <w:t>, J</w:t>
            </w:r>
            <w:r w:rsidR="00094ED9">
              <w:rPr>
                <w:sz w:val="20"/>
                <w:szCs w:val="20"/>
              </w:rPr>
              <w:t>ames Pollock, William Oliver</w:t>
            </w:r>
            <w:r>
              <w:rPr>
                <w:sz w:val="20"/>
                <w:szCs w:val="20"/>
              </w:rPr>
              <w:t>, W</w:t>
            </w:r>
            <w:r w:rsidR="00094ED9">
              <w:rPr>
                <w:sz w:val="20"/>
                <w:szCs w:val="20"/>
              </w:rPr>
              <w:t>illiam Alexander King</w:t>
            </w:r>
            <w:r>
              <w:rPr>
                <w:sz w:val="20"/>
                <w:szCs w:val="20"/>
              </w:rPr>
              <w:t>, M</w:t>
            </w:r>
            <w:r w:rsidR="00094ED9">
              <w:rPr>
                <w:sz w:val="20"/>
                <w:szCs w:val="20"/>
              </w:rPr>
              <w:t>artin Smyth</w:t>
            </w:r>
            <w:r>
              <w:rPr>
                <w:sz w:val="20"/>
                <w:szCs w:val="20"/>
              </w:rPr>
              <w:t>, R</w:t>
            </w:r>
            <w:r w:rsidR="00094ED9">
              <w:rPr>
                <w:sz w:val="20"/>
                <w:szCs w:val="20"/>
              </w:rPr>
              <w:t>ichard William Burns</w:t>
            </w:r>
            <w:r>
              <w:rPr>
                <w:sz w:val="20"/>
                <w:szCs w:val="20"/>
              </w:rPr>
              <w:t>, D</w:t>
            </w:r>
            <w:r w:rsidR="00094ED9">
              <w:rPr>
                <w:sz w:val="20"/>
                <w:szCs w:val="20"/>
              </w:rPr>
              <w:t>aphne Matilda King</w:t>
            </w:r>
            <w:r>
              <w:rPr>
                <w:sz w:val="20"/>
                <w:szCs w:val="20"/>
              </w:rPr>
              <w:t>, J</w:t>
            </w:r>
            <w:r w:rsidR="00094ED9">
              <w:rPr>
                <w:sz w:val="20"/>
                <w:szCs w:val="20"/>
              </w:rPr>
              <w:t>ohn Wisener</w:t>
            </w:r>
            <w:r>
              <w:rPr>
                <w:sz w:val="20"/>
                <w:szCs w:val="20"/>
              </w:rPr>
              <w:t>, J</w:t>
            </w:r>
            <w:r w:rsidR="00094ED9">
              <w:rPr>
                <w:sz w:val="20"/>
                <w:szCs w:val="20"/>
              </w:rPr>
              <w:t>ohn Glenn Kerr</w:t>
            </w:r>
            <w:r>
              <w:rPr>
                <w:sz w:val="20"/>
                <w:szCs w:val="20"/>
              </w:rPr>
              <w:t>, L</w:t>
            </w:r>
            <w:r w:rsidR="00094ED9">
              <w:rPr>
                <w:sz w:val="20"/>
                <w:szCs w:val="20"/>
              </w:rPr>
              <w:t>ydia Cherry Kerr</w:t>
            </w:r>
          </w:p>
        </w:tc>
      </w:tr>
      <w:tr w:rsidR="007335A9" w:rsidRPr="00C47E9C" w14:paraId="1CE0351F" w14:textId="77777777" w:rsidTr="00773DEB">
        <w:trPr>
          <w:trHeight w:val="325"/>
        </w:trPr>
        <w:tc>
          <w:tcPr>
            <w:tcW w:w="1418" w:type="dxa"/>
          </w:tcPr>
          <w:p w14:paraId="6F7854E2" w14:textId="427A26D0" w:rsidR="007335A9" w:rsidRPr="00C47E9C" w:rsidRDefault="007335A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Knight-McQuillan</w:t>
            </w:r>
          </w:p>
        </w:tc>
        <w:tc>
          <w:tcPr>
            <w:tcW w:w="1588" w:type="dxa"/>
          </w:tcPr>
          <w:p w14:paraId="765D5124" w14:textId="2014E319" w:rsidR="007335A9" w:rsidRPr="00C47E9C" w:rsidRDefault="007335A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</w:t>
            </w:r>
          </w:p>
        </w:tc>
        <w:tc>
          <w:tcPr>
            <w:tcW w:w="2126" w:type="dxa"/>
          </w:tcPr>
          <w:p w14:paraId="1049A5F4" w14:textId="101F33A0" w:rsidR="007335A9" w:rsidRPr="00877D31" w:rsidRDefault="007335A9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82 Ballygawley Road</w:t>
            </w:r>
          </w:p>
          <w:p w14:paraId="574BCA9A" w14:textId="77777777" w:rsidR="007335A9" w:rsidRPr="00877D31" w:rsidRDefault="007335A9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Mullaghinch</w:t>
            </w:r>
          </w:p>
          <w:p w14:paraId="3C57E23C" w14:textId="77777777" w:rsidR="007335A9" w:rsidRPr="00877D31" w:rsidRDefault="007335A9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Aghadowey</w:t>
            </w:r>
          </w:p>
          <w:p w14:paraId="6012111C" w14:textId="28638CC1" w:rsidR="007335A9" w:rsidRPr="00877D31" w:rsidRDefault="007335A9" w:rsidP="00465BC1">
            <w:pPr>
              <w:rPr>
                <w:caps/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Colera</w:t>
            </w:r>
            <w:r w:rsidR="00CC3E7E" w:rsidRPr="00877D31">
              <w:rPr>
                <w:caps/>
                <w:sz w:val="20"/>
                <w:szCs w:val="20"/>
              </w:rPr>
              <w:t>i</w:t>
            </w:r>
            <w:r w:rsidRPr="00877D31">
              <w:rPr>
                <w:caps/>
                <w:sz w:val="20"/>
                <w:szCs w:val="20"/>
              </w:rPr>
              <w:t>ne</w:t>
            </w:r>
          </w:p>
          <w:p w14:paraId="74FED9C5" w14:textId="54F74FE2" w:rsidR="007335A9" w:rsidRDefault="007335A9" w:rsidP="00465BC1">
            <w:pPr>
              <w:rPr>
                <w:sz w:val="20"/>
                <w:szCs w:val="20"/>
              </w:rPr>
            </w:pPr>
            <w:r w:rsidRPr="00877D31">
              <w:rPr>
                <w:caps/>
                <w:sz w:val="20"/>
                <w:szCs w:val="20"/>
              </w:rPr>
              <w:t>BT51 4BQ</w:t>
            </w:r>
          </w:p>
        </w:tc>
        <w:tc>
          <w:tcPr>
            <w:tcW w:w="1798" w:type="dxa"/>
          </w:tcPr>
          <w:p w14:paraId="6FF558F8" w14:textId="686FEF20" w:rsidR="007335A9" w:rsidRDefault="007335A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32630C6B" w14:textId="42E44504" w:rsidR="007335A9" w:rsidRDefault="0002609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Dorothy Anita Crawford-McCafferty, L</w:t>
            </w:r>
            <w:r w:rsidR="00392DE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nda Elizabeth McAuley, Robert John Wilson, David Ramsey, Andrew Stephen Wilson, John Anderson, George Samuel Dallas, Samuel Thomas Adrian Doherty, Daniel John Laverty, Thomas Ian Mitchell McCafferty </w:t>
            </w:r>
          </w:p>
        </w:tc>
      </w:tr>
      <w:tr w:rsidR="009F096B" w:rsidRPr="00C47E9C" w14:paraId="0D381FBA" w14:textId="77777777" w:rsidTr="00773DEB">
        <w:trPr>
          <w:trHeight w:val="325"/>
        </w:trPr>
        <w:tc>
          <w:tcPr>
            <w:tcW w:w="1418" w:type="dxa"/>
          </w:tcPr>
          <w:p w14:paraId="2029E9D5" w14:textId="103216BC" w:rsidR="009F096B" w:rsidRPr="00C47E9C" w:rsidRDefault="00C47E9C" w:rsidP="00465BC1">
            <w:pPr>
              <w:rPr>
                <w:sz w:val="20"/>
                <w:szCs w:val="20"/>
              </w:rPr>
            </w:pPr>
            <w:r w:rsidRPr="00C47E9C">
              <w:rPr>
                <w:sz w:val="20"/>
                <w:szCs w:val="20"/>
              </w:rPr>
              <w:t>McC</w:t>
            </w:r>
            <w:r w:rsidR="00380F4C">
              <w:rPr>
                <w:sz w:val="20"/>
                <w:szCs w:val="20"/>
              </w:rPr>
              <w:t>ahon</w:t>
            </w:r>
          </w:p>
        </w:tc>
        <w:tc>
          <w:tcPr>
            <w:tcW w:w="1588" w:type="dxa"/>
          </w:tcPr>
          <w:p w14:paraId="70867151" w14:textId="5FD43FA3" w:rsidR="009F096B" w:rsidRPr="00C47E9C" w:rsidRDefault="00C47E9C" w:rsidP="00465BC1">
            <w:pPr>
              <w:rPr>
                <w:sz w:val="20"/>
                <w:szCs w:val="20"/>
              </w:rPr>
            </w:pPr>
            <w:r w:rsidRPr="00C47E9C">
              <w:rPr>
                <w:sz w:val="20"/>
                <w:szCs w:val="20"/>
              </w:rPr>
              <w:t>J</w:t>
            </w:r>
            <w:r w:rsidR="00415A7A">
              <w:rPr>
                <w:sz w:val="20"/>
                <w:szCs w:val="20"/>
              </w:rPr>
              <w:t>en</w:t>
            </w:r>
          </w:p>
          <w:p w14:paraId="70B61979" w14:textId="77777777" w:rsidR="009F096B" w:rsidRPr="00C47E9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BC702" w14:textId="77777777" w:rsidR="004941D8" w:rsidRDefault="004941D8" w:rsidP="0049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1D4A72E9" w14:textId="3BC75722" w:rsidR="009F096B" w:rsidRPr="00C47E9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1007E398" w14:textId="69C61E2F" w:rsidR="009F096B" w:rsidRPr="00C47E9C" w:rsidRDefault="005976B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Party Northern Ireland</w:t>
            </w:r>
          </w:p>
          <w:p w14:paraId="19B2EC27" w14:textId="77777777" w:rsidR="009F096B" w:rsidRPr="00C47E9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001A54E9" w14:textId="0E088004" w:rsidR="009F096B" w:rsidRPr="00C47E9C" w:rsidRDefault="00C47E9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94ED9">
              <w:rPr>
                <w:sz w:val="20"/>
                <w:szCs w:val="20"/>
              </w:rPr>
              <w:t>eborah Anne McCahon</w:t>
            </w:r>
            <w:r>
              <w:rPr>
                <w:sz w:val="20"/>
                <w:szCs w:val="20"/>
              </w:rPr>
              <w:t>,</w:t>
            </w:r>
            <w:r w:rsidR="00415A7A">
              <w:rPr>
                <w:sz w:val="20"/>
                <w:szCs w:val="20"/>
              </w:rPr>
              <w:t xml:space="preserve"> S</w:t>
            </w:r>
            <w:r w:rsidR="00094ED9">
              <w:rPr>
                <w:sz w:val="20"/>
                <w:szCs w:val="20"/>
              </w:rPr>
              <w:t>tephen McCahon</w:t>
            </w:r>
            <w:r>
              <w:rPr>
                <w:sz w:val="20"/>
                <w:szCs w:val="20"/>
              </w:rPr>
              <w:t>,</w:t>
            </w:r>
            <w:r w:rsidR="00415A7A">
              <w:rPr>
                <w:sz w:val="20"/>
                <w:szCs w:val="20"/>
              </w:rPr>
              <w:t xml:space="preserve"> S</w:t>
            </w:r>
            <w:r w:rsidR="00094ED9">
              <w:rPr>
                <w:sz w:val="20"/>
                <w:szCs w:val="20"/>
              </w:rPr>
              <w:t>tephanie Anne McCahon</w:t>
            </w:r>
            <w:r>
              <w:rPr>
                <w:sz w:val="20"/>
                <w:szCs w:val="20"/>
              </w:rPr>
              <w:t xml:space="preserve">, </w:t>
            </w:r>
            <w:r w:rsidR="00415A7A">
              <w:rPr>
                <w:sz w:val="20"/>
                <w:szCs w:val="20"/>
              </w:rPr>
              <w:t>J</w:t>
            </w:r>
            <w:r w:rsidR="00094ED9">
              <w:rPr>
                <w:sz w:val="20"/>
                <w:szCs w:val="20"/>
              </w:rPr>
              <w:t>oshua William Desmond McCahon,</w:t>
            </w:r>
            <w:r>
              <w:rPr>
                <w:sz w:val="20"/>
                <w:szCs w:val="20"/>
              </w:rPr>
              <w:t xml:space="preserve"> C</w:t>
            </w:r>
            <w:r w:rsidR="00094ED9">
              <w:rPr>
                <w:sz w:val="20"/>
                <w:szCs w:val="20"/>
              </w:rPr>
              <w:t>hristina Mary McCahon</w:t>
            </w:r>
            <w:r w:rsidR="00415A7A">
              <w:rPr>
                <w:sz w:val="20"/>
                <w:szCs w:val="20"/>
              </w:rPr>
              <w:t>, L</w:t>
            </w:r>
            <w:r w:rsidR="00094ED9">
              <w:rPr>
                <w:sz w:val="20"/>
                <w:szCs w:val="20"/>
              </w:rPr>
              <w:t>auren Jane McAuley</w:t>
            </w:r>
            <w:r>
              <w:rPr>
                <w:sz w:val="20"/>
                <w:szCs w:val="20"/>
              </w:rPr>
              <w:t xml:space="preserve">, </w:t>
            </w:r>
            <w:r w:rsidR="00392DE4">
              <w:rPr>
                <w:sz w:val="20"/>
                <w:szCs w:val="20"/>
              </w:rPr>
              <w:t xml:space="preserve">Mark Trevor McAuley, </w:t>
            </w:r>
            <w:r>
              <w:rPr>
                <w:sz w:val="20"/>
                <w:szCs w:val="20"/>
              </w:rPr>
              <w:t>D</w:t>
            </w:r>
            <w:r w:rsidR="00094ED9">
              <w:rPr>
                <w:sz w:val="20"/>
                <w:szCs w:val="20"/>
              </w:rPr>
              <w:t>arren Ferguson</w:t>
            </w:r>
            <w:r>
              <w:rPr>
                <w:sz w:val="20"/>
                <w:szCs w:val="20"/>
              </w:rPr>
              <w:t>, G</w:t>
            </w:r>
            <w:r w:rsidR="00094ED9">
              <w:rPr>
                <w:sz w:val="20"/>
                <w:szCs w:val="20"/>
              </w:rPr>
              <w:t>arrett Donal O’Sullivan</w:t>
            </w:r>
            <w:r w:rsidR="00415A7A">
              <w:rPr>
                <w:sz w:val="20"/>
                <w:szCs w:val="20"/>
              </w:rPr>
              <w:t>, E</w:t>
            </w:r>
            <w:r w:rsidR="00094ED9">
              <w:rPr>
                <w:sz w:val="20"/>
                <w:szCs w:val="20"/>
              </w:rPr>
              <w:t>llen Mary O’Sullivan</w:t>
            </w:r>
          </w:p>
        </w:tc>
      </w:tr>
      <w:tr w:rsidR="009F096B" w:rsidRPr="00C47E9C" w14:paraId="729BAF88" w14:textId="77777777" w:rsidTr="00773DEB">
        <w:trPr>
          <w:trHeight w:val="311"/>
        </w:trPr>
        <w:tc>
          <w:tcPr>
            <w:tcW w:w="1418" w:type="dxa"/>
          </w:tcPr>
          <w:p w14:paraId="3D25D513" w14:textId="1AE1A425" w:rsidR="009F096B" w:rsidRPr="00C47E9C" w:rsidRDefault="005976B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</w:t>
            </w:r>
            <w:r w:rsidR="00380F4C">
              <w:rPr>
                <w:sz w:val="20"/>
                <w:szCs w:val="20"/>
              </w:rPr>
              <w:t>uillan</w:t>
            </w:r>
          </w:p>
        </w:tc>
        <w:tc>
          <w:tcPr>
            <w:tcW w:w="1588" w:type="dxa"/>
          </w:tcPr>
          <w:p w14:paraId="0F2D4105" w14:textId="5C14C305" w:rsidR="009F096B" w:rsidRPr="00C47E9C" w:rsidRDefault="005976B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</w:t>
            </w:r>
          </w:p>
          <w:p w14:paraId="562427E5" w14:textId="77777777" w:rsidR="009F096B" w:rsidRPr="00C47E9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51CCA29" w14:textId="04BC8E99" w:rsidR="009F096B" w:rsidRPr="00773DEB" w:rsidRDefault="005976B5" w:rsidP="00465BC1">
            <w:pPr>
              <w:rPr>
                <w:caps/>
                <w:sz w:val="20"/>
                <w:szCs w:val="20"/>
              </w:rPr>
            </w:pPr>
            <w:r w:rsidRPr="00773DEB">
              <w:rPr>
                <w:caps/>
                <w:sz w:val="20"/>
                <w:szCs w:val="20"/>
              </w:rPr>
              <w:t>7 Moneydig Park</w:t>
            </w:r>
          </w:p>
          <w:p w14:paraId="50B73EED" w14:textId="40616E55" w:rsidR="005976B5" w:rsidRPr="00773DEB" w:rsidRDefault="005976B5" w:rsidP="00465BC1">
            <w:pPr>
              <w:rPr>
                <w:caps/>
                <w:sz w:val="20"/>
                <w:szCs w:val="20"/>
              </w:rPr>
            </w:pPr>
            <w:r w:rsidRPr="00773DEB">
              <w:rPr>
                <w:caps/>
                <w:sz w:val="20"/>
                <w:szCs w:val="20"/>
              </w:rPr>
              <w:t>Garvagh</w:t>
            </w:r>
          </w:p>
          <w:p w14:paraId="74D286CC" w14:textId="13E2EC67" w:rsidR="005976B5" w:rsidRPr="00773DEB" w:rsidRDefault="005976B5" w:rsidP="00465BC1">
            <w:pPr>
              <w:rPr>
                <w:caps/>
                <w:sz w:val="20"/>
                <w:szCs w:val="20"/>
              </w:rPr>
            </w:pPr>
            <w:r w:rsidRPr="00773DEB">
              <w:rPr>
                <w:caps/>
                <w:sz w:val="20"/>
                <w:szCs w:val="20"/>
              </w:rPr>
              <w:t>Coleraine</w:t>
            </w:r>
          </w:p>
          <w:p w14:paraId="0393E6C4" w14:textId="0A98DBDC" w:rsidR="005976B5" w:rsidRPr="00773DEB" w:rsidRDefault="005976B5" w:rsidP="00465BC1">
            <w:pPr>
              <w:rPr>
                <w:caps/>
                <w:sz w:val="20"/>
                <w:szCs w:val="20"/>
              </w:rPr>
            </w:pPr>
            <w:r w:rsidRPr="00773DEB">
              <w:rPr>
                <w:caps/>
                <w:sz w:val="20"/>
                <w:szCs w:val="20"/>
              </w:rPr>
              <w:t>Co Lon</w:t>
            </w:r>
            <w:r w:rsidR="00927F8A">
              <w:rPr>
                <w:caps/>
                <w:sz w:val="20"/>
                <w:szCs w:val="20"/>
              </w:rPr>
              <w:t>D</w:t>
            </w:r>
            <w:r w:rsidRPr="00773DEB">
              <w:rPr>
                <w:caps/>
                <w:sz w:val="20"/>
                <w:szCs w:val="20"/>
              </w:rPr>
              <w:t>onderry</w:t>
            </w:r>
          </w:p>
          <w:p w14:paraId="4C8471F7" w14:textId="2C5D9E87" w:rsidR="009F096B" w:rsidRPr="00C47E9C" w:rsidRDefault="005976B5" w:rsidP="00BA2B41">
            <w:pPr>
              <w:rPr>
                <w:sz w:val="20"/>
                <w:szCs w:val="20"/>
              </w:rPr>
            </w:pPr>
            <w:r w:rsidRPr="00773DEB">
              <w:rPr>
                <w:caps/>
                <w:sz w:val="20"/>
                <w:szCs w:val="20"/>
              </w:rPr>
              <w:t>BT51 5JP</w:t>
            </w:r>
          </w:p>
        </w:tc>
        <w:tc>
          <w:tcPr>
            <w:tcW w:w="1798" w:type="dxa"/>
          </w:tcPr>
          <w:p w14:paraId="1015003A" w14:textId="7B32E1AA" w:rsidR="009F096B" w:rsidRPr="00C47E9C" w:rsidRDefault="00C06E1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10B66F57" w14:textId="77777777" w:rsidR="009F096B" w:rsidRPr="00C47E9C" w:rsidRDefault="009F096B" w:rsidP="00465BC1">
            <w:pPr>
              <w:rPr>
                <w:sz w:val="20"/>
                <w:szCs w:val="20"/>
              </w:rPr>
            </w:pPr>
          </w:p>
          <w:p w14:paraId="41DA0DE9" w14:textId="77777777" w:rsidR="009F096B" w:rsidRPr="00C47E9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65546B0D" w14:textId="2110BDEC" w:rsidR="009F096B" w:rsidRPr="00C47E9C" w:rsidRDefault="00BA2B4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94ED9">
              <w:rPr>
                <w:sz w:val="20"/>
                <w:szCs w:val="20"/>
              </w:rPr>
              <w:t>ill Mailey</w:t>
            </w:r>
            <w:r>
              <w:rPr>
                <w:sz w:val="20"/>
                <w:szCs w:val="20"/>
              </w:rPr>
              <w:t>, L</w:t>
            </w:r>
            <w:r w:rsidR="00094ED9">
              <w:rPr>
                <w:sz w:val="20"/>
                <w:szCs w:val="20"/>
              </w:rPr>
              <w:t>indsay James Blair Graham</w:t>
            </w:r>
            <w:r>
              <w:rPr>
                <w:sz w:val="20"/>
                <w:szCs w:val="20"/>
              </w:rPr>
              <w:t xml:space="preserve">, </w:t>
            </w:r>
            <w:r w:rsidR="005833DC">
              <w:rPr>
                <w:sz w:val="20"/>
                <w:szCs w:val="20"/>
              </w:rPr>
              <w:t xml:space="preserve">George Quigg, Colleen Dawn Anderson, </w:t>
            </w:r>
            <w:r>
              <w:rPr>
                <w:sz w:val="20"/>
                <w:szCs w:val="20"/>
              </w:rPr>
              <w:t>L</w:t>
            </w:r>
            <w:r w:rsidR="00094ED9">
              <w:rPr>
                <w:sz w:val="20"/>
                <w:szCs w:val="20"/>
              </w:rPr>
              <w:t>orraine Jayne Platt</w:t>
            </w:r>
            <w:r>
              <w:rPr>
                <w:sz w:val="20"/>
                <w:szCs w:val="20"/>
              </w:rPr>
              <w:t>, W</w:t>
            </w:r>
            <w:r w:rsidR="00094ED9">
              <w:rPr>
                <w:sz w:val="20"/>
                <w:szCs w:val="20"/>
              </w:rPr>
              <w:t>illiam James Atkinson</w:t>
            </w:r>
            <w:r>
              <w:rPr>
                <w:sz w:val="20"/>
                <w:szCs w:val="20"/>
              </w:rPr>
              <w:t>, T</w:t>
            </w:r>
            <w:r w:rsidR="00094ED9">
              <w:rPr>
                <w:sz w:val="20"/>
                <w:szCs w:val="20"/>
              </w:rPr>
              <w:t>revor Clarke</w:t>
            </w:r>
            <w:r>
              <w:rPr>
                <w:sz w:val="20"/>
                <w:szCs w:val="20"/>
              </w:rPr>
              <w:t>, C</w:t>
            </w:r>
            <w:r w:rsidR="00094ED9">
              <w:rPr>
                <w:sz w:val="20"/>
                <w:szCs w:val="20"/>
              </w:rPr>
              <w:t>olin Platt</w:t>
            </w:r>
            <w:r>
              <w:rPr>
                <w:sz w:val="20"/>
                <w:szCs w:val="20"/>
              </w:rPr>
              <w:t>, M</w:t>
            </w:r>
            <w:r w:rsidR="00094ED9">
              <w:rPr>
                <w:sz w:val="20"/>
                <w:szCs w:val="20"/>
              </w:rPr>
              <w:t>ark Robert James Bell,</w:t>
            </w:r>
            <w:r>
              <w:rPr>
                <w:sz w:val="20"/>
                <w:szCs w:val="20"/>
              </w:rPr>
              <w:t xml:space="preserve"> A</w:t>
            </w:r>
            <w:r w:rsidR="00094ED9">
              <w:rPr>
                <w:sz w:val="20"/>
                <w:szCs w:val="20"/>
              </w:rPr>
              <w:t>ngela Knott</w:t>
            </w:r>
          </w:p>
        </w:tc>
      </w:tr>
    </w:tbl>
    <w:p w14:paraId="6E724739" w14:textId="77777777" w:rsidR="002036A4" w:rsidRDefault="002036A4" w:rsidP="002036A4"/>
    <w:p w14:paraId="31234F2B" w14:textId="77777777" w:rsidR="002036A4" w:rsidRDefault="002036A4" w:rsidP="002036A4"/>
    <w:p w14:paraId="32A0E908" w14:textId="77777777" w:rsidR="002036A4" w:rsidRPr="006F7BE9" w:rsidRDefault="002036A4" w:rsidP="00C94460">
      <w:pPr>
        <w:spacing w:line="276" w:lineRule="auto"/>
        <w:ind w:right="443"/>
      </w:pPr>
      <w:r w:rsidRPr="006F7BE9">
        <w:t xml:space="preserve">A poll </w:t>
      </w:r>
      <w:r w:rsidR="006F7BE9">
        <w:t xml:space="preserve">for the above election </w:t>
      </w:r>
      <w:r w:rsidRPr="006F7BE9">
        <w:t xml:space="preserve">will be taken on </w:t>
      </w:r>
      <w:r w:rsidR="00F93CA3">
        <w:t xml:space="preserve">Thursday </w:t>
      </w:r>
      <w:r w:rsidR="000C6C1E">
        <w:t>18 May 2023</w:t>
      </w:r>
      <w:r w:rsidRPr="006F7BE9">
        <w:t xml:space="preserve"> between the hours of 7am and 10pm. The </w:t>
      </w:r>
      <w:r w:rsidR="00C94460">
        <w:t>situation</w:t>
      </w:r>
      <w:r w:rsidRPr="006F7BE9">
        <w:t xml:space="preserve"> of each polling station and the description of voters entitled to vote there is available on </w:t>
      </w:r>
      <w:hyperlink r:id="rId7" w:history="1">
        <w:r w:rsidRPr="006F7BE9">
          <w:rPr>
            <w:rStyle w:val="Hyperlink"/>
          </w:rPr>
          <w:t>www.eoni.org.uk</w:t>
        </w:r>
      </w:hyperlink>
      <w:r w:rsidRPr="006F7BE9">
        <w:t xml:space="preserve"> and may be viewed at the Council office during office hours.  </w:t>
      </w:r>
    </w:p>
    <w:p w14:paraId="6218AB86" w14:textId="77777777" w:rsidR="002036A4" w:rsidRPr="006F7BE9" w:rsidRDefault="002036A4" w:rsidP="00C94460">
      <w:pPr>
        <w:spacing w:line="276" w:lineRule="auto"/>
        <w:ind w:left="284" w:right="443"/>
      </w:pPr>
    </w:p>
    <w:p w14:paraId="677928CA" w14:textId="7EF46BB7" w:rsidR="002036A4" w:rsidRPr="006F7BE9" w:rsidRDefault="002036A4" w:rsidP="00C94460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 w:rsidR="00A415CC">
        <w:t>5</w:t>
      </w:r>
      <w:r w:rsidR="005B1A50">
        <w:t>.</w:t>
      </w:r>
    </w:p>
    <w:p w14:paraId="2E1EC9EA" w14:textId="77777777" w:rsidR="002036A4" w:rsidRPr="006F7BE9" w:rsidRDefault="002036A4" w:rsidP="002036A4">
      <w:pPr>
        <w:ind w:right="44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2801"/>
        <w:gridCol w:w="3402"/>
      </w:tblGrid>
      <w:tr w:rsidR="006A3B20" w:rsidRPr="00C94460" w14:paraId="6E5A54A6" w14:textId="77777777" w:rsidTr="007F2045">
        <w:trPr>
          <w:trHeight w:val="288"/>
        </w:trPr>
        <w:tc>
          <w:tcPr>
            <w:tcW w:w="4536" w:type="dxa"/>
          </w:tcPr>
          <w:p w14:paraId="198AEB98" w14:textId="77777777" w:rsidR="006A3B20" w:rsidRDefault="006A3B20" w:rsidP="007F2045">
            <w:pPr>
              <w:ind w:right="442"/>
            </w:pPr>
            <w:r w:rsidRPr="005B1A50">
              <w:t>Cloonavin</w:t>
            </w:r>
          </w:p>
          <w:p w14:paraId="017CE2C4" w14:textId="77777777" w:rsidR="006A3B20" w:rsidRDefault="006A3B20" w:rsidP="007F2045">
            <w:pPr>
              <w:ind w:right="442"/>
            </w:pPr>
            <w:r w:rsidRPr="005B1A50">
              <w:t>66 Portstewart Road</w:t>
            </w:r>
          </w:p>
          <w:p w14:paraId="2F1423B0" w14:textId="77777777" w:rsidR="006A3B20" w:rsidRPr="005B1A50" w:rsidRDefault="006A3B20" w:rsidP="007F2045">
            <w:pPr>
              <w:ind w:right="442"/>
            </w:pPr>
            <w:r>
              <w:t>Coleraine, BT52 1EY</w:t>
            </w:r>
          </w:p>
        </w:tc>
        <w:tc>
          <w:tcPr>
            <w:tcW w:w="2801" w:type="dxa"/>
          </w:tcPr>
          <w:p w14:paraId="32A9F067" w14:textId="77777777" w:rsidR="006A3B20" w:rsidRPr="005B1A50" w:rsidRDefault="006A3B20" w:rsidP="007F2045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C78801D" w14:textId="77777777" w:rsidR="006A3B20" w:rsidRDefault="006A3B20" w:rsidP="007F2045">
            <w:pPr>
              <w:spacing w:line="360" w:lineRule="auto"/>
              <w:ind w:right="443"/>
            </w:pPr>
            <w:r>
              <w:t>David H Jackson</w:t>
            </w:r>
          </w:p>
          <w:p w14:paraId="75D7AED0" w14:textId="59B7D3B6" w:rsidR="006A3B20" w:rsidRPr="005B1A50" w:rsidRDefault="007172AF" w:rsidP="007F2045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79F2789B" wp14:editId="1196D904">
                  <wp:extent cx="1112520" cy="4266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30" cy="428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20" w:rsidRPr="006F7BE9" w14:paraId="76472C07" w14:textId="77777777" w:rsidTr="007F2045">
        <w:trPr>
          <w:trHeight w:val="288"/>
        </w:trPr>
        <w:tc>
          <w:tcPr>
            <w:tcW w:w="4536" w:type="dxa"/>
          </w:tcPr>
          <w:p w14:paraId="1A6E6482" w14:textId="77777777" w:rsidR="006A3B20" w:rsidRPr="00C94460" w:rsidRDefault="006A3B20" w:rsidP="007F2045">
            <w:pPr>
              <w:ind w:right="442"/>
              <w:rPr>
                <w:highlight w:val="yellow"/>
              </w:rPr>
            </w:pPr>
          </w:p>
        </w:tc>
        <w:tc>
          <w:tcPr>
            <w:tcW w:w="2801" w:type="dxa"/>
          </w:tcPr>
          <w:p w14:paraId="1812A0FA" w14:textId="77777777" w:rsidR="006A3B20" w:rsidRPr="005B1A50" w:rsidRDefault="006A3B20" w:rsidP="007F2045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DB650D1" w14:textId="77777777" w:rsidR="006A3B20" w:rsidRPr="005B1A50" w:rsidRDefault="006A3B20" w:rsidP="007F2045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2370FB09" w14:textId="77777777" w:rsidR="006A3B20" w:rsidRDefault="006A3B20" w:rsidP="006A3B20">
      <w:pPr>
        <w:spacing w:line="360" w:lineRule="auto"/>
        <w:rPr>
          <w:sz w:val="22"/>
          <w:szCs w:val="22"/>
        </w:rPr>
      </w:pPr>
    </w:p>
    <w:p w14:paraId="405B50BA" w14:textId="77777777" w:rsidR="006A3B20" w:rsidRPr="00E8689C" w:rsidRDefault="006A3B20" w:rsidP="006A3B20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</w:p>
    <w:p w14:paraId="2D201001" w14:textId="55683375" w:rsidR="002036A4" w:rsidRPr="00E8689C" w:rsidRDefault="002036A4" w:rsidP="005B1A50">
      <w:pPr>
        <w:spacing w:line="360" w:lineRule="auto"/>
        <w:jc w:val="center"/>
        <w:rPr>
          <w:sz w:val="20"/>
          <w:szCs w:val="20"/>
        </w:rPr>
      </w:pPr>
    </w:p>
    <w:sectPr w:rsidR="002036A4" w:rsidRPr="00E8689C" w:rsidSect="00C94460">
      <w:headerReference w:type="default" r:id="rId9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33FE"/>
    <w:rsid w:val="0000451C"/>
    <w:rsid w:val="00004EC7"/>
    <w:rsid w:val="00005B1C"/>
    <w:rsid w:val="0001159D"/>
    <w:rsid w:val="00012808"/>
    <w:rsid w:val="00012A5C"/>
    <w:rsid w:val="00014621"/>
    <w:rsid w:val="00017C17"/>
    <w:rsid w:val="00026095"/>
    <w:rsid w:val="00026CFA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3E4"/>
    <w:rsid w:val="000817C8"/>
    <w:rsid w:val="000826A5"/>
    <w:rsid w:val="00085539"/>
    <w:rsid w:val="00085822"/>
    <w:rsid w:val="0009061F"/>
    <w:rsid w:val="00094ED9"/>
    <w:rsid w:val="000957D8"/>
    <w:rsid w:val="000A06C1"/>
    <w:rsid w:val="000A2129"/>
    <w:rsid w:val="000A6109"/>
    <w:rsid w:val="000A705E"/>
    <w:rsid w:val="000B0267"/>
    <w:rsid w:val="000B6CAC"/>
    <w:rsid w:val="000C0A5C"/>
    <w:rsid w:val="000C2277"/>
    <w:rsid w:val="000C47D2"/>
    <w:rsid w:val="000C6C1E"/>
    <w:rsid w:val="000C793B"/>
    <w:rsid w:val="000D2AEC"/>
    <w:rsid w:val="000D5A57"/>
    <w:rsid w:val="000E0D33"/>
    <w:rsid w:val="000E4B01"/>
    <w:rsid w:val="000F555A"/>
    <w:rsid w:val="0010469C"/>
    <w:rsid w:val="0010626F"/>
    <w:rsid w:val="00106ECC"/>
    <w:rsid w:val="001161C5"/>
    <w:rsid w:val="001209CC"/>
    <w:rsid w:val="00127EF2"/>
    <w:rsid w:val="00130D3C"/>
    <w:rsid w:val="0013422E"/>
    <w:rsid w:val="00134F9A"/>
    <w:rsid w:val="001373E3"/>
    <w:rsid w:val="00140E1F"/>
    <w:rsid w:val="00143BEF"/>
    <w:rsid w:val="00146045"/>
    <w:rsid w:val="00147C69"/>
    <w:rsid w:val="001528DE"/>
    <w:rsid w:val="00156BF5"/>
    <w:rsid w:val="0016409B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6A4"/>
    <w:rsid w:val="00203C54"/>
    <w:rsid w:val="0020445F"/>
    <w:rsid w:val="0020582A"/>
    <w:rsid w:val="002071AB"/>
    <w:rsid w:val="002112A0"/>
    <w:rsid w:val="00213EF7"/>
    <w:rsid w:val="00221A2D"/>
    <w:rsid w:val="002232DC"/>
    <w:rsid w:val="002333AD"/>
    <w:rsid w:val="00233430"/>
    <w:rsid w:val="00243B16"/>
    <w:rsid w:val="002461A3"/>
    <w:rsid w:val="00256748"/>
    <w:rsid w:val="0025698B"/>
    <w:rsid w:val="002632E6"/>
    <w:rsid w:val="002651D4"/>
    <w:rsid w:val="0027545D"/>
    <w:rsid w:val="00277381"/>
    <w:rsid w:val="00280E65"/>
    <w:rsid w:val="00280EB5"/>
    <w:rsid w:val="002810C1"/>
    <w:rsid w:val="00283999"/>
    <w:rsid w:val="0028518D"/>
    <w:rsid w:val="002876BD"/>
    <w:rsid w:val="00296570"/>
    <w:rsid w:val="002971D5"/>
    <w:rsid w:val="002A6BA5"/>
    <w:rsid w:val="002B0082"/>
    <w:rsid w:val="002B5973"/>
    <w:rsid w:val="002C3596"/>
    <w:rsid w:val="002D15C0"/>
    <w:rsid w:val="002D2425"/>
    <w:rsid w:val="002D4EAD"/>
    <w:rsid w:val="002E38BD"/>
    <w:rsid w:val="002E51C1"/>
    <w:rsid w:val="002E6257"/>
    <w:rsid w:val="002F1A5F"/>
    <w:rsid w:val="002F1B76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344F"/>
    <w:rsid w:val="003745BC"/>
    <w:rsid w:val="0037701E"/>
    <w:rsid w:val="00380F4C"/>
    <w:rsid w:val="00383518"/>
    <w:rsid w:val="00384569"/>
    <w:rsid w:val="003868FA"/>
    <w:rsid w:val="00391432"/>
    <w:rsid w:val="00392DE4"/>
    <w:rsid w:val="003936EA"/>
    <w:rsid w:val="003958DD"/>
    <w:rsid w:val="00395F65"/>
    <w:rsid w:val="003A008E"/>
    <w:rsid w:val="003A0D77"/>
    <w:rsid w:val="003A1DB3"/>
    <w:rsid w:val="003A327D"/>
    <w:rsid w:val="003A4471"/>
    <w:rsid w:val="003C03FC"/>
    <w:rsid w:val="003D1BF8"/>
    <w:rsid w:val="003D1FF3"/>
    <w:rsid w:val="003E0191"/>
    <w:rsid w:val="003E504A"/>
    <w:rsid w:val="003E7330"/>
    <w:rsid w:val="003F15E0"/>
    <w:rsid w:val="003F1639"/>
    <w:rsid w:val="003F2FD4"/>
    <w:rsid w:val="0040282C"/>
    <w:rsid w:val="00403351"/>
    <w:rsid w:val="00415A7A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3518"/>
    <w:rsid w:val="0048455A"/>
    <w:rsid w:val="00484C5C"/>
    <w:rsid w:val="004929F6"/>
    <w:rsid w:val="004941D8"/>
    <w:rsid w:val="00494400"/>
    <w:rsid w:val="00497981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1D95"/>
    <w:rsid w:val="004E3C01"/>
    <w:rsid w:val="004F4623"/>
    <w:rsid w:val="004F54DE"/>
    <w:rsid w:val="00500EEE"/>
    <w:rsid w:val="005027B0"/>
    <w:rsid w:val="00502B31"/>
    <w:rsid w:val="00504298"/>
    <w:rsid w:val="00505EF1"/>
    <w:rsid w:val="0050667E"/>
    <w:rsid w:val="005110E2"/>
    <w:rsid w:val="005146FD"/>
    <w:rsid w:val="0051528A"/>
    <w:rsid w:val="00515A4A"/>
    <w:rsid w:val="00520315"/>
    <w:rsid w:val="00521414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33DC"/>
    <w:rsid w:val="00584D52"/>
    <w:rsid w:val="00586E6E"/>
    <w:rsid w:val="00593D2A"/>
    <w:rsid w:val="00595606"/>
    <w:rsid w:val="005976B5"/>
    <w:rsid w:val="005A0F64"/>
    <w:rsid w:val="005A126F"/>
    <w:rsid w:val="005A1B94"/>
    <w:rsid w:val="005A3849"/>
    <w:rsid w:val="005A5911"/>
    <w:rsid w:val="005B1A50"/>
    <w:rsid w:val="005B1FAC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BA9"/>
    <w:rsid w:val="00610D7F"/>
    <w:rsid w:val="006125A7"/>
    <w:rsid w:val="00617DBC"/>
    <w:rsid w:val="00617E5F"/>
    <w:rsid w:val="00621EC1"/>
    <w:rsid w:val="00624BF6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8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3B20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6F7BE9"/>
    <w:rsid w:val="00701C23"/>
    <w:rsid w:val="00702B8D"/>
    <w:rsid w:val="00707C03"/>
    <w:rsid w:val="007118E5"/>
    <w:rsid w:val="00714024"/>
    <w:rsid w:val="007172AF"/>
    <w:rsid w:val="00720379"/>
    <w:rsid w:val="00721020"/>
    <w:rsid w:val="00722B6D"/>
    <w:rsid w:val="00723873"/>
    <w:rsid w:val="007274A2"/>
    <w:rsid w:val="0072788F"/>
    <w:rsid w:val="00727CB6"/>
    <w:rsid w:val="00733023"/>
    <w:rsid w:val="007335A9"/>
    <w:rsid w:val="0073444B"/>
    <w:rsid w:val="00735538"/>
    <w:rsid w:val="00737DD4"/>
    <w:rsid w:val="0074196B"/>
    <w:rsid w:val="007422C5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3DEB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B1D4A"/>
    <w:rsid w:val="007B1FE7"/>
    <w:rsid w:val="007B416D"/>
    <w:rsid w:val="007B4FFB"/>
    <w:rsid w:val="007B77D7"/>
    <w:rsid w:val="007D0303"/>
    <w:rsid w:val="007E0539"/>
    <w:rsid w:val="007E1111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261A"/>
    <w:rsid w:val="00820F07"/>
    <w:rsid w:val="0082311C"/>
    <w:rsid w:val="008238D3"/>
    <w:rsid w:val="00826906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77D31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27F8A"/>
    <w:rsid w:val="00930529"/>
    <w:rsid w:val="00931C8B"/>
    <w:rsid w:val="00935499"/>
    <w:rsid w:val="00940556"/>
    <w:rsid w:val="00941706"/>
    <w:rsid w:val="009438F5"/>
    <w:rsid w:val="00943D05"/>
    <w:rsid w:val="009529D7"/>
    <w:rsid w:val="0095305B"/>
    <w:rsid w:val="00953219"/>
    <w:rsid w:val="0095778D"/>
    <w:rsid w:val="00962DB3"/>
    <w:rsid w:val="009631A7"/>
    <w:rsid w:val="00966896"/>
    <w:rsid w:val="00970A53"/>
    <w:rsid w:val="00974013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B5199"/>
    <w:rsid w:val="009B73E1"/>
    <w:rsid w:val="009C6A86"/>
    <w:rsid w:val="009C72EB"/>
    <w:rsid w:val="009C7F92"/>
    <w:rsid w:val="009D0466"/>
    <w:rsid w:val="009D40DC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689B"/>
    <w:rsid w:val="00A40445"/>
    <w:rsid w:val="00A415CC"/>
    <w:rsid w:val="00A44A8D"/>
    <w:rsid w:val="00A45916"/>
    <w:rsid w:val="00A53B29"/>
    <w:rsid w:val="00A53BBA"/>
    <w:rsid w:val="00A53E1E"/>
    <w:rsid w:val="00A5426A"/>
    <w:rsid w:val="00A6195E"/>
    <w:rsid w:val="00A826BA"/>
    <w:rsid w:val="00A8619B"/>
    <w:rsid w:val="00A91D1D"/>
    <w:rsid w:val="00A92918"/>
    <w:rsid w:val="00A9491E"/>
    <w:rsid w:val="00A965D0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568"/>
    <w:rsid w:val="00B249CB"/>
    <w:rsid w:val="00B25827"/>
    <w:rsid w:val="00B25979"/>
    <w:rsid w:val="00B314CF"/>
    <w:rsid w:val="00B344A1"/>
    <w:rsid w:val="00B37A52"/>
    <w:rsid w:val="00B55F35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B41"/>
    <w:rsid w:val="00BA2FA7"/>
    <w:rsid w:val="00BB6D52"/>
    <w:rsid w:val="00BC1A72"/>
    <w:rsid w:val="00BC234C"/>
    <w:rsid w:val="00BC2AF4"/>
    <w:rsid w:val="00BC40B9"/>
    <w:rsid w:val="00BC4965"/>
    <w:rsid w:val="00BC6A4C"/>
    <w:rsid w:val="00BD0070"/>
    <w:rsid w:val="00BD65FF"/>
    <w:rsid w:val="00BE0231"/>
    <w:rsid w:val="00BE0BCD"/>
    <w:rsid w:val="00BE0F34"/>
    <w:rsid w:val="00BE121E"/>
    <w:rsid w:val="00BE190D"/>
    <w:rsid w:val="00BE2F20"/>
    <w:rsid w:val="00BE35CB"/>
    <w:rsid w:val="00BE6780"/>
    <w:rsid w:val="00BF2E34"/>
    <w:rsid w:val="00BF2F1F"/>
    <w:rsid w:val="00C019CA"/>
    <w:rsid w:val="00C02169"/>
    <w:rsid w:val="00C028B9"/>
    <w:rsid w:val="00C05BC7"/>
    <w:rsid w:val="00C06E15"/>
    <w:rsid w:val="00C137E9"/>
    <w:rsid w:val="00C159F0"/>
    <w:rsid w:val="00C160A4"/>
    <w:rsid w:val="00C16C4F"/>
    <w:rsid w:val="00C20A39"/>
    <w:rsid w:val="00C22575"/>
    <w:rsid w:val="00C234C4"/>
    <w:rsid w:val="00C25C20"/>
    <w:rsid w:val="00C26617"/>
    <w:rsid w:val="00C306DD"/>
    <w:rsid w:val="00C34A79"/>
    <w:rsid w:val="00C34C49"/>
    <w:rsid w:val="00C4282E"/>
    <w:rsid w:val="00C44EFF"/>
    <w:rsid w:val="00C47AE6"/>
    <w:rsid w:val="00C47E9C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3291"/>
    <w:rsid w:val="00C85E11"/>
    <w:rsid w:val="00C86846"/>
    <w:rsid w:val="00C918B7"/>
    <w:rsid w:val="00C94460"/>
    <w:rsid w:val="00C96474"/>
    <w:rsid w:val="00CA2C05"/>
    <w:rsid w:val="00CA5D2B"/>
    <w:rsid w:val="00CA6110"/>
    <w:rsid w:val="00CB241B"/>
    <w:rsid w:val="00CB6859"/>
    <w:rsid w:val="00CC3E7E"/>
    <w:rsid w:val="00CC41CD"/>
    <w:rsid w:val="00CC4591"/>
    <w:rsid w:val="00CD19EB"/>
    <w:rsid w:val="00CD2DE8"/>
    <w:rsid w:val="00CD38B3"/>
    <w:rsid w:val="00CD3B0F"/>
    <w:rsid w:val="00CD3D81"/>
    <w:rsid w:val="00CD6846"/>
    <w:rsid w:val="00CD6C30"/>
    <w:rsid w:val="00CE00EF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45887"/>
    <w:rsid w:val="00D52077"/>
    <w:rsid w:val="00D53E24"/>
    <w:rsid w:val="00D551C5"/>
    <w:rsid w:val="00D64B59"/>
    <w:rsid w:val="00D64DD1"/>
    <w:rsid w:val="00D72582"/>
    <w:rsid w:val="00D74AF2"/>
    <w:rsid w:val="00D75448"/>
    <w:rsid w:val="00D86051"/>
    <w:rsid w:val="00D867C6"/>
    <w:rsid w:val="00D90DAE"/>
    <w:rsid w:val="00D9139A"/>
    <w:rsid w:val="00D92E65"/>
    <w:rsid w:val="00D936DE"/>
    <w:rsid w:val="00D949BA"/>
    <w:rsid w:val="00DA3387"/>
    <w:rsid w:val="00DA3BFC"/>
    <w:rsid w:val="00DA3C23"/>
    <w:rsid w:val="00DB1EF0"/>
    <w:rsid w:val="00DB32D4"/>
    <w:rsid w:val="00DB6870"/>
    <w:rsid w:val="00DC4CF6"/>
    <w:rsid w:val="00DD1FB9"/>
    <w:rsid w:val="00DD23EA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76F1"/>
    <w:rsid w:val="00E0026B"/>
    <w:rsid w:val="00E01D45"/>
    <w:rsid w:val="00E020ED"/>
    <w:rsid w:val="00E064BE"/>
    <w:rsid w:val="00E06624"/>
    <w:rsid w:val="00E11BEF"/>
    <w:rsid w:val="00E223B0"/>
    <w:rsid w:val="00E2717D"/>
    <w:rsid w:val="00E31842"/>
    <w:rsid w:val="00E32A94"/>
    <w:rsid w:val="00E35C56"/>
    <w:rsid w:val="00E4072E"/>
    <w:rsid w:val="00E41271"/>
    <w:rsid w:val="00E41307"/>
    <w:rsid w:val="00E47D37"/>
    <w:rsid w:val="00E50414"/>
    <w:rsid w:val="00E51991"/>
    <w:rsid w:val="00E53B1D"/>
    <w:rsid w:val="00E55D92"/>
    <w:rsid w:val="00E560A6"/>
    <w:rsid w:val="00E57E96"/>
    <w:rsid w:val="00E64485"/>
    <w:rsid w:val="00E66B94"/>
    <w:rsid w:val="00E67DF5"/>
    <w:rsid w:val="00E7010E"/>
    <w:rsid w:val="00E715E3"/>
    <w:rsid w:val="00E7556D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19D5"/>
    <w:rsid w:val="00EF624A"/>
    <w:rsid w:val="00F01744"/>
    <w:rsid w:val="00F028A2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91E5F"/>
    <w:rsid w:val="00F93CA3"/>
    <w:rsid w:val="00F96749"/>
    <w:rsid w:val="00FA066B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o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650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29</cp:revision>
  <cp:lastPrinted>2023-04-24T16:02:00Z</cp:lastPrinted>
  <dcterms:created xsi:type="dcterms:W3CDTF">2023-04-12T14:54:00Z</dcterms:created>
  <dcterms:modified xsi:type="dcterms:W3CDTF">2023-04-25T16:27:00Z</dcterms:modified>
</cp:coreProperties>
</file>